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20" w:rightChars="50"/>
        <w:jc w:val="both"/>
        <w:rPr>
          <w:rFonts w:hint="eastAsia" w:ascii="宋体" w:hAnsi="宋体" w:eastAsia="宋体" w:cs="宋体"/>
          <w:color w:val="000000"/>
          <w:sz w:val="48"/>
          <w:szCs w:val="48"/>
        </w:rPr>
      </w:pPr>
    </w:p>
    <w:p>
      <w:pPr>
        <w:spacing w:line="360" w:lineRule="auto"/>
        <w:ind w:right="120" w:rightChars="50"/>
        <w:jc w:val="both"/>
        <w:rPr>
          <w:rFonts w:hint="eastAsia" w:ascii="宋体" w:hAnsi="宋体" w:eastAsia="宋体" w:cs="宋体"/>
          <w:color w:val="000000"/>
          <w:sz w:val="48"/>
          <w:szCs w:val="48"/>
        </w:rPr>
      </w:pPr>
    </w:p>
    <w:p>
      <w:pPr>
        <w:spacing w:line="360" w:lineRule="auto"/>
        <w:ind w:right="120" w:rightChars="50"/>
        <w:jc w:val="center"/>
        <w:rPr>
          <w:rFonts w:hint="eastAsia" w:ascii="宋体" w:hAnsi="宋体" w:eastAsia="宋体" w:cs="宋体"/>
          <w:color w:val="000000"/>
          <w:sz w:val="48"/>
          <w:szCs w:val="48"/>
        </w:rPr>
      </w:pPr>
      <w:r>
        <w:rPr>
          <w:rFonts w:hint="eastAsia" w:ascii="宋体" w:hAnsi="宋体" w:eastAsia="宋体" w:cs="宋体"/>
          <w:color w:val="000000"/>
          <w:sz w:val="48"/>
          <w:szCs w:val="48"/>
        </w:rPr>
        <w:t>开元壹号62地块</w:t>
      </w:r>
      <w:r>
        <w:rPr>
          <w:rFonts w:hint="eastAsia" w:ascii="宋体" w:hAnsi="宋体" w:eastAsia="宋体" w:cs="宋体"/>
          <w:color w:val="000000"/>
          <w:sz w:val="48"/>
          <w:szCs w:val="48"/>
          <w:lang w:eastAsia="zh-CN"/>
        </w:rPr>
        <w:t>南侧商业外幕墙</w:t>
      </w:r>
      <w:r>
        <w:rPr>
          <w:rFonts w:hint="eastAsia" w:ascii="宋体" w:hAnsi="宋体" w:eastAsia="宋体" w:cs="宋体"/>
          <w:color w:val="000000"/>
          <w:sz w:val="48"/>
          <w:szCs w:val="48"/>
        </w:rPr>
        <w:t>工程</w:t>
      </w:r>
    </w:p>
    <w:p>
      <w:pPr>
        <w:spacing w:line="360" w:lineRule="auto"/>
        <w:ind w:right="120" w:rightChars="50"/>
        <w:jc w:val="center"/>
        <w:rPr>
          <w:rFonts w:hint="eastAsia" w:ascii="宋体" w:hAnsi="宋体" w:eastAsia="宋体" w:cs="宋体"/>
          <w:b/>
          <w:szCs w:val="24"/>
          <w:lang w:eastAsia="zh-CN"/>
        </w:rPr>
      </w:pPr>
      <w:r>
        <w:rPr>
          <w:rFonts w:hint="eastAsia" w:ascii="宋体" w:hAnsi="宋体" w:eastAsia="宋体" w:cs="宋体"/>
          <w:color w:val="000000"/>
          <w:sz w:val="48"/>
          <w:szCs w:val="48"/>
          <w:lang w:eastAsia="zh-CN"/>
        </w:rPr>
        <w:t>施工合同</w:t>
      </w: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widowControl/>
        <w:spacing w:line="360" w:lineRule="auto"/>
        <w:ind w:firstLine="2400" w:firstLineChars="800"/>
        <w:rPr>
          <w:rFonts w:hint="eastAsia" w:ascii="宋体" w:hAnsi="宋体" w:eastAsia="宋体" w:cs="宋体"/>
          <w:sz w:val="30"/>
          <w:szCs w:val="30"/>
        </w:rPr>
      </w:pPr>
      <w:r>
        <w:rPr>
          <w:rFonts w:hint="eastAsia" w:ascii="宋体" w:hAnsi="宋体" w:eastAsia="宋体" w:cs="宋体"/>
          <w:sz w:val="30"/>
          <w:szCs w:val="30"/>
        </w:rPr>
        <w:t>成本代码：</w:t>
      </w:r>
    </w:p>
    <w:p>
      <w:pPr>
        <w:widowControl/>
        <w:spacing w:line="360" w:lineRule="auto"/>
        <w:ind w:firstLine="2400" w:firstLineChars="800"/>
        <w:rPr>
          <w:rFonts w:hint="eastAsia" w:ascii="宋体" w:hAnsi="宋体" w:eastAsia="宋体" w:cs="宋体"/>
          <w:sz w:val="30"/>
          <w:szCs w:val="30"/>
        </w:rPr>
      </w:pPr>
      <w:r>
        <w:rPr>
          <w:rFonts w:hint="eastAsia" w:ascii="宋体" w:hAnsi="宋体" w:eastAsia="宋体" w:cs="宋体"/>
          <w:sz w:val="30"/>
          <w:szCs w:val="30"/>
        </w:rPr>
        <w:t>合同编号：</w:t>
      </w: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widowControl/>
        <w:spacing w:line="360" w:lineRule="auto"/>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甲方:</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洛阳浩德鑫置地有限公司</w:t>
      </w:r>
      <w:r>
        <w:rPr>
          <w:rFonts w:hint="eastAsia" w:ascii="宋体" w:hAnsi="宋体" w:eastAsia="宋体" w:cs="宋体"/>
          <w:sz w:val="30"/>
          <w:szCs w:val="30"/>
          <w:u w:val="single"/>
          <w:lang w:val="en-US" w:eastAsia="zh-CN"/>
        </w:rPr>
        <w:t xml:space="preserve"> </w:t>
      </w:r>
    </w:p>
    <w:p>
      <w:pPr>
        <w:widowControl/>
        <w:spacing w:line="360" w:lineRule="auto"/>
        <w:ind w:firstLine="2400" w:firstLineChars="800"/>
        <w:rPr>
          <w:rFonts w:hint="eastAsia" w:ascii="宋体" w:hAnsi="宋体" w:eastAsia="宋体" w:cs="宋体"/>
          <w:szCs w:val="24"/>
          <w:u w:val="single"/>
          <w:lang w:eastAsia="zh-CN"/>
        </w:rPr>
      </w:pPr>
      <w:r>
        <w:rPr>
          <w:rFonts w:hint="eastAsia" w:ascii="宋体" w:hAnsi="宋体" w:eastAsia="宋体" w:cs="宋体"/>
          <w:sz w:val="30"/>
          <w:szCs w:val="30"/>
        </w:rPr>
        <w:t>乙方:</w:t>
      </w:r>
      <w:r>
        <w:rPr>
          <w:rFonts w:hint="eastAsia" w:ascii="宋体" w:hAnsi="宋体" w:eastAsia="宋体" w:cs="宋体"/>
          <w:sz w:val="30"/>
          <w:szCs w:val="30"/>
          <w:u w:val="single"/>
          <w:lang w:eastAsia="zh-CN"/>
        </w:rPr>
        <w:t>河南鼎甲装饰工程有限公司</w:t>
      </w:r>
    </w:p>
    <w:p>
      <w:pPr>
        <w:pStyle w:val="2"/>
        <w:spacing w:line="360" w:lineRule="auto"/>
        <w:ind w:firstLine="2400" w:firstLineChars="800"/>
        <w:rPr>
          <w:rFonts w:hint="eastAsia" w:ascii="宋体" w:hAnsi="宋体" w:eastAsia="宋体" w:cs="宋体"/>
          <w:b w:val="0"/>
          <w:bCs/>
          <w:sz w:val="30"/>
          <w:szCs w:val="30"/>
          <w:u w:val="single"/>
          <w:lang w:val="en-US" w:eastAsia="zh-CN"/>
        </w:rPr>
      </w:pPr>
      <w:r>
        <w:rPr>
          <w:rFonts w:hint="eastAsia" w:ascii="宋体" w:hAnsi="宋体" w:eastAsia="宋体" w:cs="宋体"/>
          <w:b w:val="0"/>
          <w:bCs/>
          <w:sz w:val="30"/>
          <w:szCs w:val="30"/>
        </w:rPr>
        <w:t>签订时间：</w:t>
      </w:r>
      <w:r>
        <w:rPr>
          <w:rFonts w:hint="eastAsia" w:ascii="宋体" w:hAnsi="宋体" w:eastAsia="宋体" w:cs="宋体"/>
          <w:b w:val="0"/>
          <w:bCs/>
          <w:sz w:val="30"/>
          <w:szCs w:val="30"/>
          <w:u w:val="single"/>
          <w:lang w:val="en-US" w:eastAsia="zh-CN"/>
        </w:rPr>
        <w:t xml:space="preserve">  2020年11月     </w:t>
      </w:r>
    </w:p>
    <w:p>
      <w:pPr>
        <w:widowControl/>
        <w:spacing w:line="360" w:lineRule="auto"/>
        <w:rPr>
          <w:rFonts w:hint="eastAsia" w:ascii="宋体" w:hAnsi="宋体" w:eastAsia="宋体" w:cs="宋体"/>
          <w:szCs w:val="24"/>
        </w:rPr>
      </w:pPr>
    </w:p>
    <w:p>
      <w:pPr>
        <w:widowControl/>
        <w:spacing w:line="360" w:lineRule="auto"/>
        <w:rPr>
          <w:rFonts w:hint="eastAsia" w:ascii="宋体" w:hAnsi="宋体" w:eastAsia="宋体" w:cs="宋体"/>
          <w:szCs w:val="24"/>
        </w:rPr>
      </w:pPr>
      <w:r>
        <w:rPr>
          <w:rFonts w:hint="eastAsia" w:ascii="宋体" w:hAnsi="宋体" w:eastAsia="宋体" w:cs="宋体"/>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z w:val="20"/>
          <w:szCs w:val="20"/>
        </w:rPr>
      </w:pPr>
      <w:r>
        <w:rPr>
          <w:rFonts w:hint="eastAsia" w:ascii="宋体" w:hAnsi="宋体" w:eastAsia="宋体" w:cs="宋体"/>
          <w:b/>
          <w:bCs/>
          <w:color w:val="000000"/>
          <w:sz w:val="36"/>
          <w:szCs w:val="36"/>
        </w:rPr>
        <w:t>开元壹号62地块</w:t>
      </w:r>
      <w:r>
        <w:rPr>
          <w:rFonts w:hint="eastAsia" w:ascii="宋体" w:hAnsi="宋体" w:eastAsia="宋体" w:cs="宋体"/>
          <w:b/>
          <w:bCs/>
          <w:color w:val="000000"/>
          <w:sz w:val="36"/>
          <w:szCs w:val="36"/>
          <w:lang w:eastAsia="zh-CN"/>
        </w:rPr>
        <w:t>南侧商业外幕墙</w:t>
      </w:r>
      <w:r>
        <w:rPr>
          <w:rFonts w:hint="eastAsia" w:ascii="宋体" w:hAnsi="宋体" w:eastAsia="宋体" w:cs="宋体"/>
          <w:b/>
          <w:bCs/>
          <w:color w:val="000000"/>
          <w:sz w:val="36"/>
          <w:szCs w:val="36"/>
        </w:rPr>
        <w:t>工程</w:t>
      </w:r>
      <w:r>
        <w:rPr>
          <w:rFonts w:hint="eastAsia" w:ascii="宋体" w:hAnsi="宋体" w:eastAsia="宋体" w:cs="宋体"/>
          <w:b/>
          <w:bCs/>
          <w:color w:val="000000"/>
          <w:sz w:val="36"/>
          <w:szCs w:val="36"/>
          <w:lang w:eastAsia="zh-CN"/>
        </w:rPr>
        <w:t>施工合同</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4"/>
          <w:lang w:val="en-US" w:eastAsia="zh-CN"/>
        </w:rPr>
      </w:pPr>
      <w:r>
        <w:rPr>
          <w:rFonts w:hint="eastAsia" w:ascii="宋体" w:hAnsi="宋体" w:eastAsia="宋体" w:cs="宋体"/>
          <w:b/>
          <w:bCs/>
          <w:szCs w:val="24"/>
        </w:rPr>
        <w:t>甲方：</w:t>
      </w:r>
      <w:r>
        <w:rPr>
          <w:rFonts w:hint="eastAsia" w:ascii="宋体" w:hAnsi="宋体" w:eastAsia="宋体" w:cs="宋体"/>
          <w:b/>
          <w:bCs/>
          <w:szCs w:val="24"/>
          <w:u w:val="single"/>
          <w:lang w:val="en-US" w:eastAsia="zh-CN"/>
        </w:rPr>
        <w:t xml:space="preserve"> </w:t>
      </w:r>
      <w:r>
        <w:rPr>
          <w:rFonts w:hint="eastAsia" w:ascii="宋体" w:hAnsi="宋体" w:eastAsia="宋体" w:cs="宋体"/>
          <w:b/>
          <w:bCs/>
          <w:szCs w:val="24"/>
          <w:u w:val="single"/>
        </w:rPr>
        <w:t>洛阳浩德鑫置地有限公司</w:t>
      </w:r>
      <w:r>
        <w:rPr>
          <w:rFonts w:hint="eastAsia" w:ascii="宋体" w:hAnsi="宋体" w:eastAsia="宋体" w:cs="宋体"/>
          <w:b/>
          <w:bCs/>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szCs w:val="24"/>
          <w:u w:val="single"/>
          <w:lang w:eastAsia="zh-CN"/>
        </w:rPr>
      </w:pPr>
      <w:r>
        <w:rPr>
          <w:rFonts w:hint="eastAsia" w:ascii="宋体" w:hAnsi="宋体" w:eastAsia="宋体" w:cs="宋体"/>
          <w:b/>
          <w:bCs/>
          <w:szCs w:val="24"/>
        </w:rPr>
        <w:t>乙方：</w:t>
      </w:r>
      <w:r>
        <w:rPr>
          <w:rFonts w:hint="eastAsia" w:ascii="宋体" w:hAnsi="宋体" w:eastAsia="宋体" w:cs="宋体"/>
          <w:b/>
          <w:bCs/>
          <w:szCs w:val="24"/>
          <w:u w:val="single"/>
          <w:lang w:eastAsia="zh-CN"/>
        </w:rPr>
        <w:t>河南鼎甲装饰工程有限公司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依照《中华人民共和国合同法》、《中华人民共和国建筑法》及其他有关法律、行政法规，遵循平等、自愿、公平和诚实信用的原则，双方就本次施工事项协商一致，订立本合同。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工程名称：</w:t>
      </w:r>
      <w:r>
        <w:rPr>
          <w:rFonts w:hint="eastAsia" w:ascii="宋体" w:hAnsi="宋体" w:eastAsia="宋体" w:cs="宋体"/>
          <w:szCs w:val="24"/>
          <w:u w:val="single"/>
        </w:rPr>
        <w:t>开元壹号62地块</w:t>
      </w:r>
      <w:r>
        <w:rPr>
          <w:rFonts w:hint="eastAsia" w:ascii="宋体" w:hAnsi="宋体" w:eastAsia="宋体" w:cs="宋体"/>
          <w:szCs w:val="24"/>
          <w:u w:val="single"/>
          <w:lang w:eastAsia="zh-CN"/>
        </w:rPr>
        <w:t>南侧商业外幕墙</w:t>
      </w:r>
      <w:r>
        <w:rPr>
          <w:rFonts w:hint="eastAsia" w:ascii="宋体" w:hAnsi="宋体" w:eastAsia="宋体" w:cs="宋体"/>
          <w:szCs w:val="24"/>
          <w:u w:val="single"/>
        </w:rPr>
        <w:t>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工程地点：</w:t>
      </w:r>
      <w:r>
        <w:rPr>
          <w:rFonts w:hint="eastAsia" w:ascii="宋体" w:hAnsi="宋体" w:eastAsia="宋体" w:cs="宋体"/>
          <w:szCs w:val="24"/>
          <w:u w:val="single"/>
        </w:rPr>
        <w:t>洛阳市钱江路与</w:t>
      </w:r>
      <w:r>
        <w:rPr>
          <w:rFonts w:hint="eastAsia" w:ascii="宋体" w:hAnsi="宋体" w:eastAsia="宋体" w:cs="宋体"/>
          <w:szCs w:val="24"/>
          <w:u w:val="single"/>
          <w:lang w:eastAsia="zh-CN"/>
        </w:rPr>
        <w:t>蔡伦路</w:t>
      </w:r>
      <w:r>
        <w:rPr>
          <w:rFonts w:hint="eastAsia" w:ascii="宋体" w:hAnsi="宋体" w:eastAsia="宋体" w:cs="宋体"/>
          <w:szCs w:val="24"/>
          <w:u w:val="single"/>
        </w:rPr>
        <w:t>交叉口</w:t>
      </w:r>
      <w:r>
        <w:rPr>
          <w:rFonts w:hint="eastAsia" w:ascii="宋体" w:hAnsi="宋体" w:eastAsia="宋体" w:cs="宋体"/>
          <w:szCs w:val="24"/>
          <w:u w:val="single"/>
          <w:lang w:eastAsia="zh-CN"/>
        </w:rPr>
        <w:t>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szCs w:val="24"/>
        </w:rPr>
      </w:pPr>
      <w:r>
        <w:rPr>
          <w:rFonts w:hint="eastAsia" w:ascii="宋体" w:hAnsi="宋体" w:eastAsia="宋体" w:cs="宋体"/>
          <w:b/>
          <w:szCs w:val="24"/>
        </w:rPr>
        <w:t>二、工程承包范围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开元壹号62地块</w:t>
      </w:r>
      <w:r>
        <w:rPr>
          <w:rFonts w:hint="eastAsia" w:ascii="宋体" w:hAnsi="宋体" w:eastAsia="宋体" w:cs="宋体"/>
          <w:szCs w:val="24"/>
          <w:lang w:eastAsia="zh-CN"/>
        </w:rPr>
        <w:t>南侧商业外幕墙工程，包含图纸深化设计及根据甲方确认后的深化图纸中包含的幕墙工程所需材料采购及检测检验、运输及装卸</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三、合同方式及价格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1、合同方式：采用固定总价包干形式</w:t>
      </w:r>
      <w:r>
        <w:rPr>
          <w:rFonts w:hint="eastAsia" w:ascii="宋体" w:hAnsi="宋体" w:eastAsia="宋体" w:cs="宋体"/>
          <w:szCs w:val="24"/>
          <w:lang w:eastAsia="zh-CN"/>
        </w:rPr>
        <w:t>。</w:t>
      </w:r>
      <w:r>
        <w:rPr>
          <w:rFonts w:hint="eastAsia" w:ascii="宋体" w:hAnsi="宋体" w:eastAsia="宋体" w:cs="宋体"/>
          <w:szCs w:val="24"/>
        </w:rPr>
        <w:t>施工图纸内施工内容按固定合同总价一次性包干，除变更签证外结算时不因任何因素的变化而调整。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rPr>
        <w:t>合同含税固定总价：</w:t>
      </w:r>
      <w:r>
        <w:rPr>
          <w:rFonts w:hint="eastAsia" w:ascii="宋体" w:hAnsi="宋体" w:eastAsia="宋体" w:cs="宋体"/>
          <w:lang w:val="en-US" w:eastAsia="zh-CN"/>
        </w:rPr>
        <w:t>¥2840000.00</w:t>
      </w:r>
      <w:r>
        <w:rPr>
          <w:rFonts w:hint="eastAsia" w:ascii="宋体" w:hAnsi="宋体" w:cs="宋体"/>
          <w:lang w:val="en-US" w:eastAsia="zh-CN"/>
        </w:rPr>
        <w:t>元，大写：人民币贰佰捌拾肆万圆整，其中不含税价款为¥2605504.59元，税金为¥234495.41元，税率为9%</w:t>
      </w:r>
      <w:r>
        <w:rPr>
          <w:rFonts w:hint="eastAsia" w:ascii="宋体" w:hAnsi="宋体" w:eastAsia="宋体" w:cs="宋体"/>
          <w:kern w:val="1"/>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rPr>
        <w:t>本合同为固定总价合同，清单内的综合单价中包括图纸内所有及深化图纸要求的加工费（磨边费、倒角费、开槽费、磨圆费、抛光费）、购置费、采管费、装卸费、运输费、安装费、损耗、垃圾清运、扬尘治理、安全文明施工费、管理费、利润、税金、风险、材料检测检验费、试验费等一切费用；单价中已包括但不限于完成承包范围内所有外墙石材安装施工工程的成本、利润、税金、措施费、规费（专项费用）、验收、风险费用等与之相关的所有费用；钢骨架的制作与安装含在综合单价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四</w:t>
      </w:r>
      <w:r>
        <w:rPr>
          <w:rFonts w:hint="eastAsia" w:ascii="宋体" w:hAnsi="宋体" w:eastAsia="宋体" w:cs="宋体"/>
          <w:b/>
          <w:bCs/>
          <w:szCs w:val="24"/>
        </w:rPr>
        <w:t xml:space="preserve">、施工技术及体系要求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szCs w:val="24"/>
        </w:rPr>
      </w:pPr>
      <w:r>
        <w:rPr>
          <w:rFonts w:hint="eastAsia" w:ascii="宋体" w:hAnsi="宋体" w:eastAsia="宋体" w:cs="宋体"/>
          <w:b/>
          <w:bCs/>
          <w:szCs w:val="24"/>
        </w:rPr>
        <w:t>1、技术标准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1．国家现行的有关规范、法规及行业标准；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2．应采用的主要设计、施工、检验、评定标准。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（2）《建筑工程质量验收规范》GB50210-2013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 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3．其它施工及验收规范、质量检验评定标准：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（1）《砌体工程施工质量验收规范》GB50203--2014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（2）《混凝土工程施工质量验收规范》GB50204—2015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szCs w:val="24"/>
        </w:rPr>
        <w:t>3）以上所列的主要技术标准和规范，如未能达到国际或国内最新标准时，投标方应在设计、施工及选用设备和材料时按最近的国际或国内标准执行，并提供采用的国际或国内标</w:t>
      </w:r>
      <w:r>
        <w:rPr>
          <w:rFonts w:hint="eastAsia" w:ascii="宋体" w:hAnsi="宋体" w:eastAsia="宋体" w:cs="宋体"/>
        </w:rPr>
        <w:t>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rPr>
      </w:pPr>
      <w:r>
        <w:rPr>
          <w:rFonts w:hint="eastAsia" w:ascii="宋体" w:hAnsi="宋体" w:eastAsia="宋体" w:cs="宋体"/>
          <w:b/>
          <w:bCs/>
        </w:rPr>
        <w:t>2、质量标准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外墙石材的质量满足国</w:t>
      </w:r>
      <w:r>
        <w:rPr>
          <w:rFonts w:hint="eastAsia" w:ascii="宋体" w:hAnsi="宋体" w:eastAsia="宋体" w:cs="宋体"/>
        </w:rPr>
        <w:t>家或相关行业的强制性质量标准；无强制性标准的应以样品或双方约定的标准为准（包括图纸、样品）等，图纸及样品必须经双方签认并妥善封存，并具有国家认可机构出具的与每批石材相对应有效期限内的有效质量检验合格报告。同时，如国家标准、行业标准及企业内控标准不一致时，以其中最高的标准为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rPr>
      </w:pPr>
      <w:r>
        <w:rPr>
          <w:rFonts w:hint="eastAsia" w:ascii="宋体" w:hAnsi="宋体" w:eastAsia="宋体" w:cs="宋体"/>
          <w:b/>
          <w:bCs/>
          <w:lang w:eastAsia="zh-CN"/>
        </w:rPr>
        <w:t>五</w:t>
      </w:r>
      <w:r>
        <w:rPr>
          <w:rFonts w:hint="eastAsia" w:ascii="宋体" w:hAnsi="宋体" w:eastAsia="宋体" w:cs="宋体"/>
          <w:b/>
          <w:bCs/>
        </w:rPr>
        <w:t>、质量要求及验收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2、适用标准、规范：国家、河南省现行的幕墙工程相关施工验收规范、标准。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6、隐蔽工程由乙方书面通知甲方、监理，由甲方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7、分项工程安装完毕，乙方应通过自查自检，认为合格后，通知甲方、监理验收，验收合格后，甲方、监理应及时给予办理验收签证手续。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 xml:space="preserve"> 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9、乙方负责在施工过程中与相关监督部门进行接洽沟通，并负责施工过程中的政府部门检查与项目资料申报。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10、乙方负责办理向相关监督部门验收手续及负担有关费用，验收合格后，乙方应向甲方提供工程验收合格证书。对于验收中存在的施工问题承包方应无条件进行整改，涉及不同标段相连结的施工问题，承办方应主动进行协调并解决问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六</w:t>
      </w:r>
      <w:r>
        <w:rPr>
          <w:rFonts w:hint="eastAsia" w:ascii="宋体" w:hAnsi="宋体" w:eastAsia="宋体" w:cs="宋体"/>
          <w:b/>
          <w:bCs/>
          <w:szCs w:val="24"/>
        </w:rPr>
        <w:t>、竣工结算：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color w:val="000000"/>
          <w:szCs w:val="24"/>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2、结算价款：除因承包范围调整（材料</w:t>
      </w:r>
      <w:r>
        <w:rPr>
          <w:rFonts w:hint="eastAsia" w:ascii="宋体" w:hAnsi="宋体" w:eastAsia="宋体" w:cs="宋体"/>
          <w:spacing w:val="12"/>
          <w:szCs w:val="24"/>
          <w:shd w:val="clear" w:color="auto" w:fill="FFFFFF"/>
        </w:rPr>
        <w:t>更换）</w:t>
      </w:r>
      <w:r>
        <w:rPr>
          <w:rFonts w:hint="eastAsia" w:ascii="宋体" w:hAnsi="宋体" w:eastAsia="宋体" w:cs="宋体"/>
          <w:szCs w:val="24"/>
        </w:rPr>
        <w:t xml:space="preserve">的设计变更、签证引起的工程量、费用允许仅按合同内综合单价乘以实际签证量做增减外，其余均不调整。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rPr>
      </w:pPr>
      <w:r>
        <w:rPr>
          <w:rFonts w:hint="eastAsia" w:ascii="宋体" w:hAnsi="宋体" w:eastAsia="宋体" w:cs="宋体"/>
          <w:b/>
          <w:bCs/>
          <w:szCs w:val="24"/>
        </w:rPr>
        <w:t>结算价款＝</w:t>
      </w:r>
      <w:r>
        <w:rPr>
          <w:rFonts w:hint="eastAsia" w:ascii="宋体" w:hAnsi="宋体" w:eastAsia="宋体" w:cs="宋体"/>
          <w:b/>
          <w:bCs/>
        </w:rPr>
        <w:t>验收合格的合同包干价±变更签证进行结算-其他应扣费用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4、工程量计算规则：工程量应按设计图图示尺寸以正面加侧面的展开面积计算，其它未约定事宜，均按08定额计算规则计入。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b w:val="0"/>
          <w:kern w:val="2"/>
          <w:position w:val="0"/>
          <w:szCs w:val="24"/>
        </w:rPr>
        <w:t>5、乙方报送结算书应诚实准确，若最终审减额超过结算金额的5%则需要乙方向甲方支付超出部分费用的3%作为扣款，在结算报告中一次扣除。</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七</w:t>
      </w:r>
      <w:r>
        <w:rPr>
          <w:rFonts w:hint="eastAsia" w:ascii="宋体" w:hAnsi="宋体" w:eastAsia="宋体" w:cs="宋体"/>
          <w:b/>
          <w:bCs/>
          <w:szCs w:val="24"/>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bookmarkStart w:id="1" w:name="_GoBack"/>
      <w:r>
        <w:rPr>
          <w:rFonts w:hint="eastAsia" w:ascii="宋体" w:hAnsi="宋体" w:eastAsia="宋体" w:cs="宋体"/>
        </w:rPr>
        <w:t>1</w:t>
      </w:r>
      <w:r>
        <w:rPr>
          <w:rFonts w:hint="eastAsia" w:ascii="宋体" w:hAnsi="宋体" w:eastAsia="宋体" w:cs="宋体"/>
        </w:rPr>
        <w:t>、本合同不安排预付款；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rPr>
        <w:t>、分批施工，分批付款；</w:t>
      </w:r>
      <w:r>
        <w:rPr>
          <w:rFonts w:hint="eastAsia" w:ascii="宋体" w:hAnsi="宋体" w:eastAsia="宋体" w:cs="宋体"/>
        </w:rPr>
        <w:t>52</w:t>
      </w:r>
      <w:r>
        <w:rPr>
          <w:rFonts w:hint="eastAsia" w:ascii="宋体" w:hAnsi="宋体" w:eastAsia="宋体" w:cs="宋体"/>
        </w:rPr>
        <w:t>#楼、5</w:t>
      </w:r>
      <w:r>
        <w:rPr>
          <w:rFonts w:hint="eastAsia" w:ascii="宋体" w:hAnsi="宋体" w:eastAsia="宋体" w:cs="宋体"/>
        </w:rPr>
        <w:t>7</w:t>
      </w:r>
      <w:r>
        <w:rPr>
          <w:rFonts w:hint="eastAsia" w:ascii="宋体" w:hAnsi="宋体" w:eastAsia="宋体" w:cs="宋体"/>
        </w:rPr>
        <w:t>#楼商铺外墙石材为一批；</w:t>
      </w:r>
      <w:r>
        <w:rPr>
          <w:rFonts w:hint="eastAsia" w:ascii="宋体" w:hAnsi="宋体" w:eastAsia="宋体" w:cs="宋体"/>
        </w:rPr>
        <w:t>58</w:t>
      </w:r>
      <w:r>
        <w:rPr>
          <w:rFonts w:hint="eastAsia" w:ascii="宋体" w:hAnsi="宋体" w:eastAsia="宋体" w:cs="宋体"/>
        </w:rPr>
        <w:t>#楼大门外装（含外墙干挂石材、造型铝板、铝扣板造型）施工为一批次。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rPr>
        <w:t>、每批次外墙石材到场，龙骨施工完工后，经甲方及监理验收合格后，付已完工程量价款的70%；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、每批次施工完成，经甲方及监理验收合格后，付已完工程量价款的80%；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rPr>
        <w:t>、工程全部完工，经甲方及监理验收合格后，乙方配合甲方办理结算完成，付至结算总价的95％；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rPr>
        <w:t>、余结算总价的5%作为质保金，在工程质保期满后如无质量问题则一次性无息付清；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rPr>
        <w:t>、乙方在领取每一次工程款前须提供相应等额有效的增值税专用发票，该当甲方向乙方累计支付款项至本合同结算值的95％时，乙方须向甲方开具结算值100％的合法有效的发票，否则甲方除扣留质保金外，有权拒绝支付最后一笔工程款。</w:t>
      </w:r>
      <w:bookmarkEnd w:id="1"/>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szCs w:val="24"/>
        </w:rPr>
        <w:t>8</w:t>
      </w:r>
      <w:r>
        <w:rPr>
          <w:rFonts w:hint="eastAsia" w:ascii="宋体" w:hAnsi="宋体" w:eastAsia="宋体" w:cs="宋体"/>
          <w:szCs w:val="24"/>
        </w:rPr>
        <w:t>、</w:t>
      </w:r>
      <w:r>
        <w:rPr>
          <w:rFonts w:hint="eastAsia" w:ascii="宋体" w:hAnsi="宋体" w:eastAsia="宋体" w:cs="宋体"/>
          <w:szCs w:val="24"/>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9</w:t>
      </w:r>
      <w:r>
        <w:rPr>
          <w:rFonts w:hint="eastAsia" w:ascii="宋体" w:hAnsi="宋体" w:eastAsia="宋体" w:cs="宋体"/>
          <w:szCs w:val="24"/>
        </w:rPr>
        <w:t>、</w:t>
      </w:r>
      <w:r>
        <w:rPr>
          <w:rFonts w:hint="eastAsia" w:ascii="宋体" w:hAnsi="宋体" w:eastAsia="宋体" w:cs="宋体"/>
          <w:szCs w:val="24"/>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rPr>
        <w:t xml:space="preserve">如果获得开具的汇总专用发票，则乙方应提供其防伪税控系统开具的《销售货物或者提供应税劳务清单》，并加盖发票专用章。 </w:t>
      </w:r>
      <w:r>
        <w:rPr>
          <w:rFonts w:hint="eastAsia" w:ascii="宋体" w:hAnsi="宋体" w:eastAsia="宋体" w:cs="宋体"/>
          <w:szCs w:val="24"/>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八</w:t>
      </w:r>
      <w:r>
        <w:rPr>
          <w:rFonts w:hint="eastAsia" w:ascii="宋体" w:hAnsi="宋体" w:eastAsia="宋体" w:cs="宋体"/>
          <w:b/>
          <w:bCs/>
          <w:szCs w:val="24"/>
        </w:rPr>
        <w:t>、双方责任与义务</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szCs w:val="24"/>
        </w:rPr>
      </w:pPr>
      <w:r>
        <w:rPr>
          <w:rFonts w:hint="eastAsia" w:ascii="宋体" w:hAnsi="宋体" w:eastAsia="宋体" w:cs="宋体"/>
          <w:b/>
          <w:szCs w:val="24"/>
        </w:rPr>
        <w:t>1、甲方的责任与义务</w:t>
      </w:r>
    </w:p>
    <w:p>
      <w:pPr>
        <w:keepNext w:val="0"/>
        <w:keepLines w:val="0"/>
        <w:pageBreakBefore w:val="0"/>
        <w:widowControl w:val="0"/>
        <w:numPr>
          <w:numId w:val="0"/>
        </w:numPr>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 </w:t>
      </w:r>
      <w:r>
        <w:rPr>
          <w:rFonts w:hint="eastAsia" w:ascii="宋体" w:hAnsi="宋体" w:eastAsia="宋体" w:cs="宋体"/>
          <w:szCs w:val="24"/>
        </w:rPr>
        <w:t>负责向乙方提供施工图纸、设计变更等技术资料，以此作为乙方施工的依据。</w:t>
      </w:r>
    </w:p>
    <w:p>
      <w:pPr>
        <w:keepNext w:val="0"/>
        <w:keepLines w:val="0"/>
        <w:pageBreakBefore w:val="0"/>
        <w:widowControl w:val="0"/>
        <w:numPr>
          <w:numId w:val="0"/>
        </w:numPr>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甲方向乙方提供图纸日期和套数：甲方在开工前7天内向乙方提供施工图纸一式贰套。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kern w:val="0"/>
          <w:szCs w:val="24"/>
          <w:lang w:val="en-US" w:eastAsia="zh-CN"/>
        </w:rPr>
        <w:t xml:space="preserve">1.2 </w:t>
      </w:r>
      <w:r>
        <w:rPr>
          <w:rFonts w:hint="eastAsia" w:ascii="宋体" w:hAnsi="宋体" w:eastAsia="宋体" w:cs="宋体"/>
          <w:kern w:val="0"/>
          <w:szCs w:val="24"/>
        </w:rPr>
        <w:t>负责组织本安装工程的图纸会审。</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1.3 </w:t>
      </w:r>
      <w:r>
        <w:rPr>
          <w:rFonts w:hint="eastAsia" w:ascii="宋体" w:hAnsi="宋体" w:eastAsia="宋体" w:cs="宋体"/>
          <w:szCs w:val="24"/>
        </w:rPr>
        <w:t>甲方指派一名甲方代表，</w:t>
      </w:r>
      <w:r>
        <w:rPr>
          <w:rFonts w:hint="eastAsia" w:ascii="宋体" w:hAnsi="宋体" w:eastAsia="宋体" w:cs="宋体"/>
          <w:szCs w:val="24"/>
          <w:u w:val="none"/>
        </w:rPr>
        <w:t>姓名：</w:t>
      </w:r>
      <w:r>
        <w:rPr>
          <w:rFonts w:hint="eastAsia" w:ascii="宋体" w:hAnsi="宋体" w:eastAsia="宋体" w:cs="宋体"/>
          <w:szCs w:val="24"/>
          <w:u w:val="single"/>
          <w:lang w:eastAsia="zh-CN"/>
        </w:rPr>
        <w:t>王健乐</w:t>
      </w:r>
      <w:r>
        <w:rPr>
          <w:rFonts w:hint="eastAsia" w:ascii="宋体" w:hAnsi="宋体" w:eastAsia="宋体" w:cs="宋体"/>
          <w:szCs w:val="24"/>
          <w:u w:val="none"/>
          <w:lang w:eastAsia="zh-CN"/>
        </w:rPr>
        <w:t>，</w:t>
      </w:r>
      <w:r>
        <w:rPr>
          <w:rFonts w:hint="eastAsia" w:ascii="宋体" w:hAnsi="宋体" w:eastAsia="宋体" w:cs="宋体"/>
          <w:szCs w:val="24"/>
          <w:u w:val="none"/>
        </w:rPr>
        <w:t>职务（工程总监及以上）：</w:t>
      </w:r>
      <w:r>
        <w:rPr>
          <w:rFonts w:hint="eastAsia" w:ascii="宋体" w:hAnsi="宋体" w:eastAsia="宋体" w:cs="宋体"/>
          <w:szCs w:val="24"/>
          <w:u w:val="single"/>
        </w:rPr>
        <w:t>工程总监</w:t>
      </w:r>
      <w:r>
        <w:rPr>
          <w:rFonts w:hint="eastAsia" w:ascii="宋体" w:hAnsi="宋体" w:eastAsia="宋体" w:cs="宋体"/>
          <w:szCs w:val="24"/>
          <w:u w:val="none"/>
          <w:lang w:eastAsia="zh-CN"/>
        </w:rPr>
        <w:t>，</w:t>
      </w:r>
      <w:r>
        <w:rPr>
          <w:rFonts w:hint="eastAsia" w:ascii="宋体" w:hAnsi="宋体" w:eastAsia="宋体" w:cs="宋体"/>
          <w:szCs w:val="24"/>
          <w:u w:val="none"/>
        </w:rPr>
        <w:t>电话：</w:t>
      </w:r>
      <w:r>
        <w:rPr>
          <w:rFonts w:hint="eastAsia" w:ascii="宋体" w:hAnsi="宋体" w:eastAsia="宋体" w:cs="宋体"/>
          <w:szCs w:val="24"/>
          <w:u w:val="single"/>
          <w:lang w:val="en-US" w:eastAsia="zh-CN"/>
        </w:rPr>
        <w:t>13598169678</w:t>
      </w:r>
      <w:r>
        <w:rPr>
          <w:rFonts w:hint="eastAsia" w:ascii="宋体" w:hAnsi="宋体" w:eastAsia="宋体" w:cs="宋体"/>
          <w:szCs w:val="24"/>
          <w:u w:val="none"/>
          <w:lang w:eastAsia="zh-CN"/>
        </w:rPr>
        <w:t>，</w:t>
      </w:r>
      <w:r>
        <w:rPr>
          <w:rFonts w:hint="eastAsia" w:ascii="宋体" w:hAnsi="宋体" w:eastAsia="宋体" w:cs="宋体"/>
          <w:szCs w:val="24"/>
        </w:rPr>
        <w:t>负责本合同项目工程质量及进度的督查。</w:t>
      </w:r>
    </w:p>
    <w:p>
      <w:pPr>
        <w:pStyle w:val="3"/>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1.4 </w:t>
      </w:r>
      <w:r>
        <w:rPr>
          <w:rFonts w:hint="eastAsia" w:ascii="宋体" w:hAnsi="宋体" w:eastAsia="宋体" w:cs="宋体"/>
          <w:szCs w:val="24"/>
        </w:rPr>
        <w:t>对乙方呈送的报告和请示及时做出批示。</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1.5 </w:t>
      </w:r>
      <w:r>
        <w:rPr>
          <w:rFonts w:hint="eastAsia" w:ascii="宋体" w:hAnsi="宋体" w:eastAsia="宋体" w:cs="宋体"/>
          <w:szCs w:val="24"/>
        </w:rPr>
        <w:t>负责协调施工用水用电，为施工提供便利条件；费用乙方自理。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1.6 </w:t>
      </w:r>
      <w:r>
        <w:rPr>
          <w:rFonts w:hint="eastAsia" w:ascii="宋体" w:hAnsi="宋体" w:eastAsia="宋体" w:cs="宋体"/>
          <w:szCs w:val="24"/>
        </w:rPr>
        <w:t>承包人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1.7 </w:t>
      </w:r>
      <w:r>
        <w:rPr>
          <w:rFonts w:hint="eastAsia" w:ascii="宋体" w:hAnsi="宋体" w:eastAsia="宋体" w:cs="宋体"/>
          <w:szCs w:val="24"/>
        </w:rPr>
        <w:t>乙方如有将设备材料堆放不妥，甲方管理人员有权责成乙方单位无条件接受整改，若不能符合甲方要求，由甲方指定专人开展清洁工作，费用由乙方承担，所有施工材料及成品的保护均由乙方自行负责，不能以交叉施工和天气原因等任何借口为由推卸责任，并主动与其他施工单位协调施工。</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1.8 </w:t>
      </w:r>
      <w:r>
        <w:rPr>
          <w:rFonts w:hint="eastAsia" w:ascii="宋体" w:hAnsi="宋体" w:eastAsia="宋体" w:cs="宋体"/>
          <w:szCs w:val="24"/>
        </w:rPr>
        <w:t>雨、雪天气，乙方应积极采取搭棚等防护措施，不得因天气因素影响进度形象，该部分所产生的费用均由乙方承担。</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1.9 </w:t>
      </w:r>
      <w:r>
        <w:rPr>
          <w:rFonts w:hint="eastAsia" w:ascii="宋体" w:hAnsi="宋体" w:eastAsia="宋体" w:cs="宋体"/>
          <w:szCs w:val="24"/>
        </w:rPr>
        <w:t>提供工程所用设备和材料随机提供的质保书、合格证、3C认证等相关资料。</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1.10 </w:t>
      </w:r>
      <w:r>
        <w:rPr>
          <w:rFonts w:hint="eastAsia" w:ascii="宋体" w:hAnsi="宋体" w:eastAsia="宋体" w:cs="宋体"/>
          <w:szCs w:val="24"/>
        </w:rPr>
        <w:t>负责向相关主管部门和有关监督部门报批和办理本安装工程验收手续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1.11 </w:t>
      </w:r>
      <w:r>
        <w:rPr>
          <w:rFonts w:hint="eastAsia" w:ascii="宋体" w:hAnsi="宋体" w:eastAsia="宋体" w:cs="宋体"/>
          <w:szCs w:val="24"/>
        </w:rPr>
        <w:t>提供竣工图纸、竣工资料肆套，电子版壹套。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1.12 </w:t>
      </w:r>
      <w:r>
        <w:rPr>
          <w:rFonts w:hint="eastAsia" w:ascii="宋体" w:hAnsi="宋体" w:eastAsia="宋体" w:cs="宋体"/>
          <w:szCs w:val="24"/>
        </w:rPr>
        <w:t>履行合同约定的义务。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szCs w:val="24"/>
        </w:rPr>
      </w:pPr>
      <w:r>
        <w:rPr>
          <w:rFonts w:hint="eastAsia" w:ascii="宋体" w:hAnsi="宋体" w:eastAsia="宋体" w:cs="宋体"/>
          <w:b/>
          <w:bCs/>
          <w:szCs w:val="24"/>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①、指定一名项目经理，负责本项目的组织、管理工作（主要技术负责人和项目经理常驻现场），项目经理：</w:t>
      </w:r>
      <w:r>
        <w:rPr>
          <w:rFonts w:hint="eastAsia" w:ascii="宋体" w:hAnsi="宋体" w:eastAsia="宋体" w:cs="宋体"/>
          <w:szCs w:val="24"/>
          <w:u w:val="single"/>
        </w:rPr>
        <w:t xml:space="preserve"> </w:t>
      </w:r>
      <w:r>
        <w:rPr>
          <w:rFonts w:hint="eastAsia" w:ascii="宋体" w:hAnsi="宋体" w:cs="宋体"/>
          <w:szCs w:val="24"/>
          <w:u w:val="single"/>
          <w:lang w:eastAsia="zh-CN"/>
        </w:rPr>
        <w:t>马连水</w:t>
      </w:r>
      <w:r>
        <w:rPr>
          <w:rFonts w:hint="eastAsia" w:ascii="宋体" w:hAnsi="宋体" w:eastAsia="宋体" w:cs="宋体"/>
          <w:szCs w:val="24"/>
          <w:u w:val="single"/>
        </w:rPr>
        <w:t xml:space="preserve"> </w:t>
      </w:r>
      <w:r>
        <w:rPr>
          <w:rFonts w:hint="eastAsia" w:ascii="宋体" w:hAnsi="宋体" w:eastAsia="宋体" w:cs="宋体"/>
          <w:szCs w:val="24"/>
        </w:rPr>
        <w:t xml:space="preserve"> 电话：</w:t>
      </w:r>
      <w:r>
        <w:rPr>
          <w:rFonts w:hint="eastAsia" w:ascii="宋体" w:hAnsi="宋体" w:eastAsia="宋体" w:cs="宋体"/>
          <w:szCs w:val="24"/>
          <w:u w:val="single"/>
        </w:rPr>
        <w:t xml:space="preserve"> 18538881878 </w:t>
      </w:r>
      <w:r>
        <w:rPr>
          <w:rFonts w:hint="eastAsia" w:ascii="宋体" w:hAnsi="宋体" w:eastAsia="宋体" w:cs="宋体"/>
          <w:szCs w:val="24"/>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②、组织施工人员和材料、机械设备进场。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③、严格按照经甲方、监理审核的文件及有关技术规范进行施工、保质、按期完成合同所要求的工作内容。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④、严格作好施工期间的一切劳动安全保护工作，施工过程中因乙方原因造成发生的事故，一切损失和责任均由乙方自行负责。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⑤、接受甲方和监理对工程质量和进度的监督和检查，根据甲方、监理的意见，对不符合质量要求的部位认真进行整改，直至符合施工图纸和国家施工规范要求。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⑥、提供工程所用设备和材料随机提供的质保书、合格证、3C认证等相关资料。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⑦、负责向相关主管部门和有关监督部门报批和办理本</w:t>
      </w:r>
      <w:r>
        <w:rPr>
          <w:rFonts w:hint="eastAsia" w:ascii="宋体" w:hAnsi="宋体" w:eastAsia="宋体" w:cs="宋体"/>
          <w:kern w:val="0"/>
          <w:szCs w:val="24"/>
        </w:rPr>
        <w:t>安装</w:t>
      </w:r>
      <w:r>
        <w:rPr>
          <w:rFonts w:hint="eastAsia" w:ascii="宋体" w:hAnsi="宋体" w:eastAsia="宋体" w:cs="宋体"/>
          <w:szCs w:val="24"/>
        </w:rPr>
        <w:t>工程验收手续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⑧、提供竣工图纸、竣工资料肆套，电子版壹套。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⑨、履行合同约定的义务。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⑩做好扬尘管控措施，如因扬尘管控措施不到位造成的罚款由乙方承担，且工期不予顺延。</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九</w:t>
      </w:r>
      <w:r>
        <w:rPr>
          <w:rFonts w:hint="eastAsia" w:ascii="宋体" w:hAnsi="宋体" w:eastAsia="宋体" w:cs="宋体"/>
          <w:b/>
          <w:bCs/>
          <w:szCs w:val="24"/>
        </w:rPr>
        <w:t>、安全施工</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2、乙方及乙方派驻施工现场的项目经理须向甲方签订责任状，对工程质量、安全做出相应承诺和确定目标值。若上述目标不能达到，自愿向甲方给予经济补偿和承担相应的法律责任。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4、乙方应加强对职工的教育。施工现场严禁酗酒、打架斗殴、赌博和其它违法违章现象，每发现一次，乙方给予甲方</w:t>
      </w:r>
      <w:r>
        <w:rPr>
          <w:rFonts w:hint="eastAsia" w:ascii="宋体" w:hAnsi="宋体" w:eastAsia="宋体" w:cs="宋体"/>
          <w:szCs w:val="24"/>
          <w:u w:val="single"/>
        </w:rPr>
        <w:t>500元/次</w:t>
      </w:r>
      <w:r>
        <w:rPr>
          <w:rFonts w:hint="eastAsia" w:ascii="宋体" w:hAnsi="宋体" w:eastAsia="宋体" w:cs="宋体"/>
          <w:szCs w:val="24"/>
        </w:rPr>
        <w:t>的经济补偿。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一</w:t>
      </w:r>
      <w:r>
        <w:rPr>
          <w:rFonts w:hint="eastAsia" w:ascii="宋体" w:hAnsi="宋体" w:eastAsia="宋体" w:cs="宋体"/>
          <w:b/>
          <w:bCs/>
          <w:szCs w:val="24"/>
        </w:rPr>
        <w:t>、设备、材料采购及试验</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2、乙方在购置主要设备及材料时必须经甲方、监理书面认可后方可采购。乙方采购的设备、材料等在进场时要先向甲方和监理方填报</w:t>
      </w:r>
      <w:r>
        <w:rPr>
          <w:rFonts w:hint="eastAsia" w:ascii="宋体" w:hAnsi="宋体" w:cs="宋体"/>
          <w:szCs w:val="24"/>
          <w:lang w:eastAsia="zh-CN"/>
        </w:rPr>
        <w:t>《</w:t>
      </w:r>
      <w:r>
        <w:rPr>
          <w:rFonts w:hint="eastAsia" w:ascii="宋体" w:hAnsi="宋体" w:eastAsia="宋体" w:cs="宋体"/>
          <w:szCs w:val="24"/>
        </w:rPr>
        <w:t>材料、设备进场报验单</w:t>
      </w:r>
      <w:r>
        <w:rPr>
          <w:rFonts w:hint="eastAsia" w:ascii="宋体" w:hAnsi="宋体" w:cs="宋体"/>
          <w:szCs w:val="24"/>
          <w:lang w:eastAsia="zh-CN"/>
        </w:rPr>
        <w:t>》</w:t>
      </w:r>
      <w:r>
        <w:rPr>
          <w:rFonts w:hint="eastAsia" w:ascii="宋体" w:hAnsi="宋体" w:eastAsia="宋体" w:cs="宋体"/>
          <w:szCs w:val="24"/>
        </w:rPr>
        <w:t>，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3"/>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二</w:t>
      </w:r>
      <w:r>
        <w:rPr>
          <w:rFonts w:hint="eastAsia" w:ascii="宋体" w:hAnsi="宋体" w:eastAsia="宋体" w:cs="宋体"/>
          <w:b/>
          <w:bCs/>
          <w:szCs w:val="24"/>
        </w:rPr>
        <w:t>、工程变更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1、乙方应严格按照经甲方核审签认的施工图纸施工，不得随意变更；若确须变更，应按程序报甲方同意后，方可变更施工。否则造成的一切后果均由乙方负责。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3、变更签证结算办法：投标报价中已有的材料价格按照已有单价执行，投标报价中没有的材料价格由甲方认质认价后执行。如无依据可查，按双方商定价格为准。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三</w:t>
      </w:r>
      <w:r>
        <w:rPr>
          <w:rFonts w:hint="eastAsia" w:ascii="宋体" w:hAnsi="宋体" w:eastAsia="宋体" w:cs="宋体"/>
          <w:b/>
          <w:bCs/>
          <w:szCs w:val="24"/>
        </w:rPr>
        <w:t>、不可抗力</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四</w:t>
      </w:r>
      <w:r>
        <w:rPr>
          <w:rFonts w:hint="eastAsia" w:ascii="宋体" w:hAnsi="宋体" w:eastAsia="宋体" w:cs="宋体"/>
          <w:b/>
          <w:bCs/>
          <w:szCs w:val="24"/>
        </w:rPr>
        <w:t>、质保期</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1、质量保修范围双方约定如下：承包人所有施工范围内的分部分项工程。</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2、质保期限为</w:t>
      </w:r>
      <w:r>
        <w:rPr>
          <w:rFonts w:hint="eastAsia" w:ascii="宋体" w:hAnsi="宋体" w:eastAsia="宋体" w:cs="宋体"/>
          <w:b/>
          <w:bCs/>
          <w:szCs w:val="24"/>
          <w:u w:val="single"/>
        </w:rPr>
        <w:t xml:space="preserve"> 两 </w:t>
      </w:r>
      <w:r>
        <w:rPr>
          <w:rFonts w:hint="eastAsia" w:ascii="宋体" w:hAnsi="宋体" w:eastAsia="宋体" w:cs="宋体"/>
          <w:szCs w:val="24"/>
        </w:rPr>
        <w:t>年。自本工程竣工验收合格之日起开始计算</w:t>
      </w:r>
      <w:r>
        <w:rPr>
          <w:rFonts w:hint="eastAsia" w:ascii="宋体" w:hAnsi="宋体" w:eastAsia="宋体" w:cs="宋体"/>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szCs w:val="24"/>
        </w:rPr>
        <w:t>3、承包人在工程质量保修期内对因承包人原因造成的质量问题进行免费维修（维修所需水电费用由乙方承担），并且在接到发包人维修通知之日起24小时内派人免费维修，超出24小时承包人无人来维修，发包人有权请其他单位进行维修，维修费用的支付从承包人的质保金中双倍扣除，不足部分向承包人追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五</w:t>
      </w:r>
      <w:r>
        <w:rPr>
          <w:rFonts w:hint="eastAsia" w:ascii="宋体" w:hAnsi="宋体" w:eastAsia="宋体" w:cs="宋体"/>
          <w:b/>
          <w:bCs/>
          <w:szCs w:val="24"/>
        </w:rPr>
        <w:t>、售后服务措施</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1、质保期内，乙方应定期对本工程进行回访，定期进行检查、维护，发现隐患迅速消除并向甲方提供书面报告。</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2、保修期内若发生质量问题，乙方接到报修电话后在1天内赶到现场，直至问题得以解决，如乙方不作为或维修不彻底，甲方有权将委托其他公司完成维修，发生费用从质保金中双倍扣除。</w:t>
      </w:r>
    </w:p>
    <w:p>
      <w:pPr>
        <w:pStyle w:val="3"/>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六</w:t>
      </w:r>
      <w:r>
        <w:rPr>
          <w:rFonts w:hint="eastAsia" w:ascii="宋体" w:hAnsi="宋体" w:eastAsia="宋体" w:cs="宋体"/>
          <w:b/>
          <w:bCs/>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工程质量要求达到合格工程标准。若因乙方原因造成工程质量达不到合格工程标准，乙方应无条件进行返修，直至达到合格的质量标准，返修影响的工期不予顺延，乙方违约应承担的违约责任;同时,乙方的质量履约保证金不退还,并承担由此给甲方和任意第三人造成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2．本工程施工现场具备开工条件，甲方通知乙方进场施工，若乙方推迟进场施工超过一天（含一天），乙方承担所造成甲方的所有损失，并且甲方有权提出中止合同。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3．乙方须按合同要求工期或现场工程师同意顺延工期竣工。否则，因乙方原因致使工期拖延，每延期一天乙方向甲方支付人民币 叁千元的违约金，同时甲方不予退还工期履约保证金,并由乙方承担因此给甲方及任意第三方造成的一切损失。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由于乙方原因导致工程进度延误累计5天以上时，甲方有权解除合同，乙方必须无条件撤离施工现场，已完工程量按其50%支付，退场费用甲方不予认可，并且不予退还所有的履约保证金。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要求乙方严格按照建设工程安全生产管理条例进行施工，执行城市文明建设的有关规定。若施工过程中受到执法部门及其他部门的处罚或发生伤亡事故，所有责任和后果由乙方承担，同时每发生一次乙方要给予甲方人民币壹万元的经济补偿，若此类事情发生两次,甲方不予退还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乙方必须使用本单位的施工队伍进行施工，不得以任何形式转包、分包给其他单位。如有转包给其他单位或乙方临时拼凑的工程队伍进行施工的情况，甲方有权终止施工合同，并且已完成的工程量不予计量和支付，退场费用甲方不予认可，由此造成经济损失，由乙方赔偿。乙方若必须将部分工程分包，则必须征得甲方的同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6．乙方在施工过程中不得擅自停工、退场，如擅自停工，则乙方给甲方每日人民币伍仟元的经济补偿；如擅自退场，乙方除将履约保证金全部用于补偿甲方外，乙方所完成的工程量甲方将不给予结算，并且乙方还应承担全部违约责任并按违约条款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7.乙方确保项目经理每周现场工作不少于5天，如实际施工过程中每少一天，乙方向甲方支付200元人民币的违约金。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8.乙方派驻本工程的项目部人员每周工作日不少于5天，实际施工过程中，如每人每少一天，乙方向甲方支付每人每天100元人民币的违约金。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9.乙方的项目经理、技术负责人及专业技术人员，在施工过程中未经甲方同意不得更换，若擅自更换，处以乙方人民币5000元的罚金。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10.乙方应保证项目部主要管理人员全部到位且不在其他工程兼职，专业对口，持证上岗，每少一人，投标人应支付甲方每人每天人民币1000元的违约金。对不称职的施工管理人员，招标人有权要求投标人更换。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11.建设单位发现施工单位将用于本项目的材料/设备转作他用，导致供应单位或建设单位损失，举报经查属实，给予责任单位10000元-30000元/次的违约处罚，并按实赔偿供应单位或者建设单位的一切损失。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12.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壹倍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13.乙方必须服从甲方及监理单位管理，项目经理每周按时参加监理例会，乙方已了解和熟知甲方相关现场管理办法，愿意接受管理和考核。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七</w:t>
      </w:r>
      <w:r>
        <w:rPr>
          <w:rFonts w:hint="eastAsia" w:ascii="宋体" w:hAnsi="宋体" w:eastAsia="宋体" w:cs="宋体"/>
          <w:b/>
          <w:bCs/>
          <w:szCs w:val="24"/>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本合同在履行过程中如出现纠纷，双方应友好协商解决；协商不成，双方可以向甲方所在地法院提起诉讼。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八</w:t>
      </w:r>
      <w:r>
        <w:rPr>
          <w:rFonts w:hint="eastAsia" w:ascii="宋体" w:hAnsi="宋体" w:eastAsia="宋体" w:cs="宋体"/>
          <w:b/>
          <w:bCs/>
          <w:szCs w:val="24"/>
        </w:rPr>
        <w:t>、合同解约条款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如发生以下情况发包方有权解除合同</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非甲方认可原因造成的无故停工15天。</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甲方或监理方对同一施工问题连续下发三次整改通知书后乙方无作为或整改问题未解决。</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乙方购置假冒伪劣产品用于本工程。</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甲方解除合同的，乙方已缴纳的履约保证金甲方不予退还，对于乙方已完工部分质量合格的按照实际工程量给予结算70%；对于不合格部分责令乙方在指定期限内完成整改，整改合格后给予结算70%，若乙方拒绝整改、怠于整改或在指定期限内未完成整改，甲方有权拒绝支付该部分工程款，乙方清理现场撤离。</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szCs w:val="24"/>
        </w:rPr>
      </w:pPr>
      <w:r>
        <w:rPr>
          <w:rFonts w:hint="eastAsia" w:ascii="宋体" w:hAnsi="宋体" w:eastAsia="宋体" w:cs="宋体"/>
          <w:b/>
          <w:szCs w:val="24"/>
        </w:rPr>
        <w:t>十</w:t>
      </w:r>
      <w:r>
        <w:rPr>
          <w:rFonts w:hint="eastAsia" w:ascii="宋体" w:hAnsi="宋体" w:eastAsia="宋体" w:cs="宋体"/>
          <w:b/>
          <w:szCs w:val="24"/>
          <w:lang w:eastAsia="zh-CN"/>
        </w:rPr>
        <w:t>九</w:t>
      </w:r>
      <w:r>
        <w:rPr>
          <w:rFonts w:hint="eastAsia" w:ascii="宋体" w:hAnsi="宋体" w:eastAsia="宋体" w:cs="宋体"/>
          <w:b/>
          <w:szCs w:val="24"/>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1、本合同签订后3日内，</w:t>
      </w:r>
      <w:r>
        <w:rPr>
          <w:rFonts w:hint="eastAsia" w:ascii="宋体" w:hAnsi="宋体" w:eastAsia="宋体" w:cs="宋体"/>
          <w:kern w:val="0"/>
          <w:szCs w:val="24"/>
        </w:rPr>
        <w:t>乙方</w:t>
      </w:r>
      <w:r>
        <w:rPr>
          <w:rFonts w:hint="eastAsia" w:ascii="宋体" w:hAnsi="宋体" w:eastAsia="宋体" w:cs="宋体"/>
          <w:szCs w:val="24"/>
        </w:rPr>
        <w:t>应向甲方缴纳合同价</w:t>
      </w:r>
      <w:r>
        <w:rPr>
          <w:rFonts w:hint="eastAsia" w:ascii="宋体" w:hAnsi="宋体" w:eastAsia="宋体" w:cs="宋体"/>
          <w:szCs w:val="24"/>
        </w:rPr>
        <w:t>2</w:t>
      </w:r>
      <w:r>
        <w:rPr>
          <w:rFonts w:hint="eastAsia" w:ascii="宋体" w:hAnsi="宋体" w:eastAsia="宋体" w:cs="宋体"/>
          <w:szCs w:val="24"/>
        </w:rPr>
        <w:t>%的合同履约保证金。工程验收合格后7日内甲方无息退还合同履约保证金。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2、本合同自双方法定代表人或授权代表签字或盖章，甲方收到乙方合同履约保证金之日起生效。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4、本合同未尽事宜双方另行协商，签订补充协议。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5、本合同签订地点：河南省洛阳市洛龙区开元大道一号洛阳浩德鑫置地有限公司。</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6</w:t>
      </w:r>
      <w:r>
        <w:rPr>
          <w:rFonts w:hint="eastAsia" w:ascii="宋体" w:hAnsi="宋体" w:eastAsia="宋体" w:cs="宋体"/>
          <w:szCs w:val="24"/>
        </w:rPr>
        <w:t>、本合同一式</w:t>
      </w:r>
      <w:r>
        <w:rPr>
          <w:rFonts w:hint="eastAsia" w:ascii="宋体" w:hAnsi="宋体" w:eastAsia="宋体" w:cs="宋体"/>
          <w:szCs w:val="24"/>
          <w:lang w:eastAsia="zh-CN"/>
        </w:rPr>
        <w:t>柒</w:t>
      </w:r>
      <w:r>
        <w:rPr>
          <w:rFonts w:hint="eastAsia" w:ascii="宋体" w:hAnsi="宋体" w:eastAsia="宋体" w:cs="宋体"/>
          <w:szCs w:val="24"/>
        </w:rPr>
        <w:t>份，甲方伍份，乙方</w:t>
      </w:r>
      <w:r>
        <w:rPr>
          <w:rFonts w:hint="eastAsia" w:ascii="宋体" w:hAnsi="宋体" w:eastAsia="宋体" w:cs="宋体"/>
          <w:szCs w:val="24"/>
          <w:lang w:eastAsia="zh-CN"/>
        </w:rPr>
        <w:t>贰</w:t>
      </w:r>
      <w:r>
        <w:rPr>
          <w:rFonts w:hint="eastAsia" w:ascii="宋体" w:hAnsi="宋体" w:eastAsia="宋体" w:cs="宋体"/>
          <w:szCs w:val="24"/>
        </w:rPr>
        <w:t>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lang w:bidi="ar"/>
        </w:rPr>
      </w:pPr>
      <w:r>
        <w:rPr>
          <w:rFonts w:hint="eastAsia" w:ascii="宋体" w:hAnsi="宋体" w:eastAsia="宋体" w:cs="宋体"/>
          <w:b/>
          <w:bCs/>
          <w:szCs w:val="24"/>
          <w:lang w:bidi="ar"/>
        </w:rPr>
        <w:t>二十、送达条款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 xml:space="preserve">送达地址：洛阳市洛龙区开元大道1号开元一号营销中心三楼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联系人及联系方式：0379-</w:t>
      </w:r>
      <w:r>
        <w:rPr>
          <w:rFonts w:hint="eastAsia" w:ascii="宋体" w:hAnsi="宋体" w:eastAsia="宋体" w:cs="宋体"/>
          <w:szCs w:val="24"/>
          <w:lang w:bidi="ar"/>
        </w:rPr>
        <w:t>60198086</w:t>
      </w:r>
      <w:r>
        <w:rPr>
          <w:rFonts w:hint="eastAsia" w:ascii="宋体" w:hAnsi="宋体" w:eastAsia="宋体" w:cs="宋体"/>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送达地址：郑州市郑东新区通泰路东、宏昌街南</w:t>
      </w:r>
      <w:r>
        <w:rPr>
          <w:rFonts w:hint="eastAsia" w:ascii="宋体" w:hAnsi="宋体" w:cs="宋体"/>
          <w:szCs w:val="24"/>
          <w:lang w:val="en-US" w:eastAsia="zh-CN" w:bidi="ar"/>
        </w:rPr>
        <w:t>(</w:t>
      </w:r>
      <w:r>
        <w:rPr>
          <w:rFonts w:hint="eastAsia" w:ascii="宋体" w:hAnsi="宋体" w:eastAsia="宋体" w:cs="宋体"/>
          <w:szCs w:val="24"/>
          <w:lang w:bidi="ar"/>
        </w:rPr>
        <w:t>商都6号</w:t>
      </w:r>
      <w:r>
        <w:rPr>
          <w:rFonts w:hint="eastAsia" w:ascii="宋体" w:hAnsi="宋体" w:cs="宋体"/>
          <w:szCs w:val="24"/>
          <w:lang w:val="en-US" w:eastAsia="zh-CN" w:bidi="ar"/>
        </w:rPr>
        <w:t>)</w:t>
      </w:r>
      <w:r>
        <w:rPr>
          <w:rFonts w:hint="eastAsia" w:ascii="宋体" w:hAnsi="宋体" w:eastAsia="宋体" w:cs="宋体"/>
          <w:szCs w:val="24"/>
          <w:lang w:bidi="ar"/>
        </w:rPr>
        <w:t>11幢东4单元24层2号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bidi="ar"/>
        </w:rPr>
      </w:pPr>
      <w:r>
        <w:rPr>
          <w:rFonts w:hint="eastAsia" w:ascii="宋体" w:hAnsi="宋体" w:eastAsia="宋体" w:cs="宋体"/>
          <w:szCs w:val="24"/>
          <w:lang w:bidi="ar"/>
        </w:rPr>
        <w:t>联系人及联系方式：马连水</w:t>
      </w:r>
      <w:r>
        <w:rPr>
          <w:rFonts w:hint="eastAsia" w:ascii="宋体" w:hAnsi="宋体" w:cs="宋体"/>
          <w:szCs w:val="24"/>
          <w:lang w:eastAsia="zh-CN" w:bidi="ar"/>
        </w:rPr>
        <w:t>，18538881878</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rPr>
          <w:rFonts w:hint="eastAsia" w:hAnsi="宋体" w:cs="宋体"/>
          <w:b/>
          <w:bCs/>
          <w:szCs w:val="24"/>
          <w:lang w:eastAsia="zh-CN" w:bidi="ar"/>
        </w:rPr>
      </w:pPr>
      <w:r>
        <w:rPr>
          <w:rFonts w:hint="eastAsia" w:ascii="宋体" w:hAnsi="宋体" w:eastAsia="宋体" w:cs="宋体"/>
          <w:b/>
          <w:bCs/>
          <w:szCs w:val="24"/>
          <w:lang w:bidi="ar"/>
        </w:rPr>
        <w:t>二十</w:t>
      </w:r>
      <w:r>
        <w:rPr>
          <w:rFonts w:hint="eastAsia" w:hAnsi="宋体" w:cs="宋体"/>
          <w:b/>
          <w:bCs/>
          <w:szCs w:val="24"/>
          <w:lang w:eastAsia="zh-CN" w:bidi="ar"/>
        </w:rPr>
        <w:t>一</w:t>
      </w:r>
      <w:r>
        <w:rPr>
          <w:rFonts w:hint="eastAsia" w:ascii="宋体" w:hAnsi="宋体" w:eastAsia="宋体" w:cs="宋体"/>
          <w:b/>
          <w:bCs/>
          <w:szCs w:val="24"/>
          <w:lang w:bidi="ar"/>
        </w:rPr>
        <w:t>、</w:t>
      </w:r>
      <w:r>
        <w:rPr>
          <w:rFonts w:hint="eastAsia" w:hAnsi="宋体" w:cs="宋体"/>
          <w:b/>
          <w:bCs/>
          <w:szCs w:val="24"/>
          <w:lang w:eastAsia="zh-CN" w:bidi="ar"/>
        </w:rPr>
        <w:t>合同附件</w:t>
      </w:r>
    </w:p>
    <w:p>
      <w:pPr>
        <w:pStyle w:val="2"/>
        <w:rPr>
          <w:rFonts w:hint="eastAsia" w:hAnsi="宋体" w:cs="宋体"/>
          <w:b w:val="0"/>
          <w:bCs w:val="0"/>
          <w:szCs w:val="24"/>
          <w:lang w:eastAsia="zh-CN" w:bidi="ar"/>
        </w:rPr>
      </w:pPr>
      <w:r>
        <w:rPr>
          <w:rFonts w:hint="eastAsia" w:hAnsi="宋体" w:cs="宋体"/>
          <w:b w:val="0"/>
          <w:bCs w:val="0"/>
          <w:szCs w:val="24"/>
          <w:lang w:eastAsia="zh-CN" w:bidi="ar"/>
        </w:rPr>
        <w:t>附件一：</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（以下无正文）</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甲      方：洛阳浩德鑫置地有限公司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乙     方：                                                                                                  </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法定代表人：                         </w:t>
      </w:r>
      <w:r>
        <w:rPr>
          <w:rFonts w:hint="eastAsia" w:ascii="宋体" w:hAnsi="宋体" w:eastAsia="宋体" w:cs="宋体"/>
          <w:szCs w:val="24"/>
          <w:lang w:val="en-US" w:eastAsia="zh-CN"/>
        </w:rPr>
        <w:t xml:space="preserve">  </w:t>
      </w:r>
      <w:r>
        <w:rPr>
          <w:rFonts w:hint="eastAsia" w:ascii="宋体" w:hAnsi="宋体" w:eastAsia="宋体" w:cs="宋体"/>
          <w:szCs w:val="24"/>
        </w:rPr>
        <w:t>法定代表人：</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委托代理人：                         </w:t>
      </w:r>
      <w:r>
        <w:rPr>
          <w:rFonts w:hint="eastAsia" w:ascii="宋体" w:hAnsi="宋体" w:eastAsia="宋体" w:cs="宋体"/>
          <w:szCs w:val="24"/>
          <w:lang w:val="en-US" w:eastAsia="zh-CN"/>
        </w:rPr>
        <w:t xml:space="preserve">  </w:t>
      </w:r>
      <w:r>
        <w:rPr>
          <w:rFonts w:hint="eastAsia" w:ascii="宋体" w:hAnsi="宋体" w:eastAsia="宋体" w:cs="宋体"/>
          <w:szCs w:val="24"/>
        </w:rPr>
        <w:t>委托代理人：</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开户行：</w:t>
      </w:r>
      <w:r>
        <w:rPr>
          <w:rFonts w:hint="eastAsia" w:ascii="宋体" w:hAnsi="宋体" w:eastAsia="宋体" w:cs="宋体"/>
          <w:bCs/>
          <w:szCs w:val="24"/>
        </w:rPr>
        <w:t xml:space="preserve">工商银行洛阳龙门支行 </w:t>
      </w:r>
      <w:r>
        <w:rPr>
          <w:rFonts w:hint="eastAsia" w:ascii="宋体" w:hAnsi="宋体" w:eastAsia="宋体" w:cs="宋体"/>
          <w:bCs/>
          <w:szCs w:val="24"/>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开户行：</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账  号：</w:t>
      </w:r>
      <w:bookmarkStart w:id="0" w:name="_Hlk29048930"/>
      <w:r>
        <w:rPr>
          <w:rFonts w:hint="eastAsia" w:ascii="宋体" w:hAnsi="宋体" w:eastAsia="宋体" w:cs="宋体"/>
          <w:bCs/>
          <w:szCs w:val="24"/>
        </w:rPr>
        <w:t>1705 3229 1920 0010 201</w:t>
      </w:r>
      <w:bookmarkEnd w:id="0"/>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账  号：</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税  号：914103005542480325           </w:t>
      </w:r>
      <w:r>
        <w:rPr>
          <w:rFonts w:hint="eastAsia" w:ascii="宋体" w:hAnsi="宋体" w:eastAsia="宋体" w:cs="宋体"/>
          <w:szCs w:val="24"/>
          <w:lang w:val="en-US" w:eastAsia="zh-CN"/>
        </w:rPr>
        <w:t xml:space="preserve">  </w:t>
      </w:r>
      <w:r>
        <w:rPr>
          <w:rFonts w:hint="eastAsia" w:ascii="宋体" w:hAnsi="宋体" w:eastAsia="宋体" w:cs="宋体"/>
          <w:szCs w:val="24"/>
        </w:rPr>
        <w:t>税  号：</w:t>
      </w:r>
    </w:p>
    <w:p>
      <w:pPr>
        <w:pStyle w:val="2"/>
        <w:rPr>
          <w:rFonts w:hint="eastAsia" w:ascii="宋体" w:hAnsi="宋体" w:eastAsia="宋体" w:cs="宋体"/>
          <w:b w:val="0"/>
          <w:bCs/>
          <w:lang w:val="en-US" w:eastAsia="zh-CN"/>
        </w:rPr>
      </w:pPr>
      <w:r>
        <w:rPr>
          <w:rFonts w:hint="eastAsia" w:ascii="宋体" w:hAnsi="宋体" w:eastAsia="宋体" w:cs="宋体"/>
          <w:b w:val="0"/>
          <w:bCs/>
          <w:szCs w:val="24"/>
          <w:lang w:eastAsia="zh-CN"/>
        </w:rPr>
        <w:t>日</w:t>
      </w:r>
      <w:r>
        <w:rPr>
          <w:rFonts w:hint="eastAsia" w:ascii="宋体" w:hAnsi="宋体" w:eastAsia="宋体" w:cs="宋体"/>
          <w:b w:val="0"/>
          <w:bCs/>
          <w:szCs w:val="24"/>
          <w:lang w:val="en-US" w:eastAsia="zh-CN"/>
        </w:rPr>
        <w:t xml:space="preserve">  </w:t>
      </w:r>
      <w:r>
        <w:rPr>
          <w:rFonts w:hint="eastAsia" w:ascii="宋体" w:hAnsi="宋体" w:eastAsia="宋体" w:cs="宋体"/>
          <w:b w:val="0"/>
          <w:bCs/>
          <w:szCs w:val="24"/>
          <w:lang w:eastAsia="zh-CN"/>
        </w:rPr>
        <w:t>期：</w:t>
      </w:r>
      <w:r>
        <w:rPr>
          <w:rFonts w:hint="eastAsia" w:ascii="宋体" w:hAnsi="宋体" w:eastAsia="宋体" w:cs="宋体"/>
          <w:b w:val="0"/>
          <w:bCs/>
          <w:szCs w:val="24"/>
          <w:lang w:val="en-US" w:eastAsia="zh-CN"/>
        </w:rPr>
        <w:t xml:space="preserve">2020年11月                    </w:t>
      </w:r>
      <w:r>
        <w:rPr>
          <w:rFonts w:hint="eastAsia" w:ascii="宋体" w:hAnsi="宋体" w:eastAsia="宋体" w:cs="宋体"/>
          <w:b w:val="0"/>
          <w:bCs/>
          <w:szCs w:val="24"/>
          <w:lang w:eastAsia="zh-CN"/>
        </w:rPr>
        <w:t>日</w:t>
      </w:r>
      <w:r>
        <w:rPr>
          <w:rFonts w:hint="eastAsia" w:ascii="宋体" w:hAnsi="宋体" w:eastAsia="宋体" w:cs="宋体"/>
          <w:b w:val="0"/>
          <w:bCs/>
          <w:szCs w:val="24"/>
          <w:lang w:val="en-US" w:eastAsia="zh-CN"/>
        </w:rPr>
        <w:t xml:space="preserve">  </w:t>
      </w:r>
      <w:r>
        <w:rPr>
          <w:rFonts w:hint="eastAsia" w:ascii="宋体" w:hAnsi="宋体" w:eastAsia="宋体" w:cs="宋体"/>
          <w:b w:val="0"/>
          <w:bCs/>
          <w:szCs w:val="24"/>
          <w:lang w:eastAsia="zh-CN"/>
        </w:rPr>
        <w:t>期：</w:t>
      </w:r>
      <w:r>
        <w:rPr>
          <w:rFonts w:hint="eastAsia" w:ascii="宋体" w:hAnsi="宋体" w:eastAsia="宋体" w:cs="宋体"/>
          <w:b w:val="0"/>
          <w:bCs/>
          <w:szCs w:val="24"/>
          <w:lang w:val="en-US" w:eastAsia="zh-CN"/>
        </w:rPr>
        <w:t>2020年11月</w:t>
      </w:r>
    </w:p>
    <w:p>
      <w:pPr>
        <w:spacing w:line="360" w:lineRule="auto"/>
        <w:jc w:val="center"/>
        <w:rPr>
          <w:rFonts w:hint="eastAsia" w:ascii="宋体" w:hAnsi="宋体" w:eastAsia="宋体" w:cs="宋体"/>
          <w:sz w:val="32"/>
          <w:szCs w:val="32"/>
        </w:rPr>
      </w:pPr>
      <w:r>
        <w:rPr>
          <w:rFonts w:hint="eastAsia" w:ascii="宋体" w:hAnsi="宋体" w:eastAsia="宋体" w:cs="宋体"/>
          <w:b/>
          <w:bCs/>
          <w:sz w:val="36"/>
          <w:szCs w:val="36"/>
        </w:rPr>
        <w:br w:type="page"/>
      </w:r>
      <w:r>
        <w:rPr>
          <w:rFonts w:hint="eastAsia" w:ascii="宋体" w:hAnsi="宋体" w:eastAsia="宋体" w:cs="宋体"/>
          <w:b/>
          <w:bCs/>
          <w:sz w:val="32"/>
          <w:szCs w:val="32"/>
        </w:rPr>
        <w:t>廉政合作协议</w:t>
      </w:r>
    </w:p>
    <w:p>
      <w:pPr>
        <w:spacing w:line="360" w:lineRule="auto"/>
        <w:rPr>
          <w:rFonts w:hint="default" w:ascii="宋体" w:hAnsi="宋体" w:eastAsia="宋体" w:cs="宋体"/>
          <w:szCs w:val="24"/>
          <w:lang w:val="en-US" w:eastAsia="zh-CN"/>
        </w:rPr>
      </w:pPr>
      <w:r>
        <w:rPr>
          <w:rFonts w:hint="eastAsia" w:ascii="宋体" w:hAnsi="宋体" w:eastAsia="宋体" w:cs="宋体"/>
          <w:szCs w:val="24"/>
        </w:rPr>
        <w:t>甲方：</w:t>
      </w:r>
      <w:r>
        <w:rPr>
          <w:rFonts w:hint="eastAsia" w:ascii="宋体" w:hAnsi="宋体" w:cs="宋体"/>
          <w:szCs w:val="24"/>
          <w:u w:val="single"/>
          <w:lang w:val="en-US" w:eastAsia="zh-CN"/>
        </w:rPr>
        <w:t xml:space="preserve"> </w:t>
      </w:r>
      <w:r>
        <w:rPr>
          <w:rFonts w:hint="eastAsia" w:ascii="宋体" w:hAnsi="宋体" w:eastAsia="宋体" w:cs="宋体"/>
          <w:szCs w:val="24"/>
          <w:u w:val="single"/>
          <w:lang w:eastAsia="zh-CN"/>
        </w:rPr>
        <w:t>洛阳浩德鑫置地有限公司</w:t>
      </w:r>
      <w:r>
        <w:rPr>
          <w:rFonts w:hint="eastAsia" w:ascii="宋体" w:hAnsi="宋体" w:cs="宋体"/>
          <w:szCs w:val="24"/>
          <w:u w:val="single"/>
          <w:lang w:val="en-US" w:eastAsia="zh-CN"/>
        </w:rPr>
        <w:t xml:space="preserve"> </w:t>
      </w:r>
    </w:p>
    <w:p>
      <w:pPr>
        <w:spacing w:line="360" w:lineRule="auto"/>
        <w:rPr>
          <w:rFonts w:hint="eastAsia" w:ascii="宋体" w:hAnsi="宋体" w:eastAsia="宋体" w:cs="宋体"/>
          <w:szCs w:val="24"/>
        </w:rPr>
      </w:pPr>
      <w:r>
        <w:rPr>
          <w:rFonts w:hint="eastAsia" w:ascii="宋体" w:hAnsi="宋体" w:eastAsia="宋体" w:cs="宋体"/>
          <w:szCs w:val="24"/>
        </w:rPr>
        <w:t>乙方：</w:t>
      </w:r>
      <w:r>
        <w:rPr>
          <w:rFonts w:hint="eastAsia" w:ascii="宋体" w:hAnsi="宋体" w:eastAsia="宋体" w:cs="宋体"/>
          <w:szCs w:val="24"/>
          <w:u w:val="single"/>
        </w:rPr>
        <w:t>河南鼎甲装饰工程有限公司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一．甲方责任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1．甲方有责任向乙方介绍本单位有关廉政管理的各项制度和规定。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2．甲方有责任对本单位项目管理人员进行廉政教育。</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二．乙方责任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2．乙方不得宴请甲方人员，不得以任何形式赠送实物、现金或礼券。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4．乙方有责任接受甲方对乙方在项目建设期间廉政管理执行情况的监督。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rPr>
          <w:rFonts w:hint="eastAsia" w:ascii="宋体" w:hAnsi="宋体" w:eastAsia="宋体" w:cs="宋体"/>
          <w:b/>
          <w:bCs/>
          <w:szCs w:val="24"/>
        </w:rPr>
      </w:pPr>
      <w:r>
        <w:rPr>
          <w:rFonts w:hint="eastAsia" w:ascii="宋体" w:hAnsi="宋体" w:eastAsia="宋体" w:cs="宋体"/>
          <w:szCs w:val="24"/>
        </w:rPr>
        <w:t xml:space="preserve"> </w:t>
      </w:r>
      <w:r>
        <w:rPr>
          <w:rFonts w:hint="eastAsia" w:ascii="宋体" w:hAnsi="宋体" w:eastAsia="宋体" w:cs="宋体"/>
          <w:b/>
          <w:bCs/>
          <w:szCs w:val="24"/>
        </w:rPr>
        <w:t>三、为维护甲乙双方的合法利益，营造良好的商务环境，甲方建立多种举报渠道（如下）。</w:t>
      </w:r>
      <w:r>
        <w:rPr>
          <w:rFonts w:hint="eastAsia" w:ascii="宋体" w:hAnsi="宋体" w:eastAsia="宋体" w:cs="宋体"/>
        </w:rPr>
        <w:drawing>
          <wp:anchor distT="0" distB="0" distL="114300" distR="114300" simplePos="0" relativeHeight="1024" behindDoc="0" locked="0" layoutInCell="1" allowOverlap="1">
            <wp:simplePos x="0" y="0"/>
            <wp:positionH relativeFrom="column">
              <wp:posOffset>4191635</wp:posOffset>
            </wp:positionH>
            <wp:positionV relativeFrom="paragraph">
              <wp:posOffset>20955</wp:posOffset>
            </wp:positionV>
            <wp:extent cx="1495425" cy="1495425"/>
            <wp:effectExtent l="0" t="0" r="9525" b="952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495425" cy="1495425"/>
                    </a:xfrm>
                    <a:prstGeom prst="rect">
                      <a:avLst/>
                    </a:prstGeom>
                    <a:noFill/>
                    <a:ln>
                      <a:noFill/>
                    </a:ln>
                  </pic:spPr>
                </pic:pic>
              </a:graphicData>
            </a:graphic>
          </wp:anchor>
        </w:drawing>
      </w:r>
      <w:r>
        <w:rPr>
          <w:rFonts w:hint="eastAsia" w:ascii="宋体" w:hAnsi="宋体" w:eastAsia="宋体" w:cs="宋体"/>
          <w:b/>
          <w:bCs/>
          <w:szCs w:val="24"/>
        </w:rPr>
        <w:t>甲方内控督查督办人员将恪守职业道德，严格履行保密义务！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rPr>
        <w:t>1</w:t>
      </w:r>
      <w:r>
        <w:rPr>
          <w:rFonts w:hint="eastAsia" w:ascii="宋体" w:hAnsi="宋体" w:eastAsia="宋体" w:cs="宋体"/>
          <w:szCs w:val="24"/>
        </w:rPr>
        <w:t>）邮箱：</w:t>
      </w:r>
      <w:r>
        <w:rPr>
          <w:rFonts w:hint="eastAsia" w:ascii="宋体" w:hAnsi="宋体" w:eastAsia="宋体" w:cs="宋体"/>
          <w:szCs w:val="24"/>
        </w:rPr>
        <w:t>314298756@qq.com</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rPr>
        <w:t>2</w:t>
      </w:r>
      <w:r>
        <w:rPr>
          <w:rFonts w:hint="eastAsia" w:ascii="宋体" w:hAnsi="宋体" w:eastAsia="宋体" w:cs="宋体"/>
          <w:szCs w:val="24"/>
        </w:rPr>
        <w:t>）电话：</w:t>
      </w:r>
      <w:r>
        <w:rPr>
          <w:rFonts w:hint="eastAsia" w:ascii="宋体" w:hAnsi="宋体" w:eastAsia="宋体" w:cs="宋体"/>
          <w:szCs w:val="24"/>
        </w:rPr>
        <w:t>齐先生：18137710188</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rPr>
        <w:t>3</w:t>
      </w:r>
      <w:r>
        <w:rPr>
          <w:rFonts w:hint="eastAsia" w:ascii="宋体" w:hAnsi="宋体" w:eastAsia="宋体" w:cs="宋体"/>
          <w:szCs w:val="24"/>
        </w:rPr>
        <w:t>）电话：</w:t>
      </w:r>
      <w:r>
        <w:rPr>
          <w:rFonts w:hint="eastAsia" w:ascii="宋体" w:hAnsi="宋体" w:eastAsia="宋体" w:cs="宋体"/>
          <w:szCs w:val="24"/>
        </w:rPr>
        <w:t>张先生：</w:t>
      </w:r>
      <w:r>
        <w:rPr>
          <w:rFonts w:hint="eastAsia" w:ascii="宋体" w:hAnsi="宋体" w:eastAsia="宋体" w:cs="宋体"/>
          <w:szCs w:val="24"/>
        </w:rPr>
        <w:t>13903793259</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rPr>
        <w:t>4</w:t>
      </w:r>
      <w:r>
        <w:rPr>
          <w:rFonts w:hint="eastAsia" w:ascii="宋体" w:hAnsi="宋体" w:eastAsia="宋体" w:cs="宋体"/>
          <w:szCs w:val="24"/>
        </w:rPr>
        <w:t>）直接和督查督办人员约定场所当面举报。</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1.推诿扯皮、有责不负、处事消极、渎职失职、弄虚作假等行为。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2.以权谋私、滥用职权、处事不公、隐瞒事故、违章指挥造成公司严重事故隐患的行为。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3.贪污、受贿、盗窃、欺上瞒下等违法乱纪行为。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4.出卖、泄露公司商业机密等危害公司行为。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5.重大经济活动未按公司制度、流程执行的违规违纪行为。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7.故意涂改公司文件或以公司名义谋私利，损害公司荣誉和利益的行为。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8.私自侵占、挪用公司财物，损坏公司重要设备或资产的行为。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9.破坏团队和谐，故意挑拨员工之间关系，对同事恶意侮辱、陷害、制造事端的行为。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11.其它违反法律或者招标人公司相关制度的行为。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（以下无正文）</w:t>
      </w:r>
    </w:p>
    <w:p>
      <w:pPr>
        <w:spacing w:line="360" w:lineRule="auto"/>
        <w:ind w:firstLine="480" w:firstLineChars="200"/>
        <w:rPr>
          <w:rFonts w:hint="eastAsia" w:ascii="宋体" w:hAnsi="宋体" w:eastAsia="宋体" w:cs="宋体"/>
          <w:szCs w:val="24"/>
        </w:rPr>
      </w:pPr>
    </w:p>
    <w:p>
      <w:pPr>
        <w:spacing w:line="360" w:lineRule="auto"/>
        <w:rPr>
          <w:rFonts w:hint="eastAsia" w:ascii="宋体" w:hAnsi="宋体" w:eastAsia="宋体" w:cs="宋体"/>
          <w:szCs w:val="24"/>
        </w:rPr>
      </w:pPr>
      <w:r>
        <w:rPr>
          <w:rFonts w:hint="eastAsia" w:ascii="宋体" w:hAnsi="宋体" w:eastAsia="宋体" w:cs="宋体"/>
          <w:szCs w:val="24"/>
        </w:rPr>
        <w:t xml:space="preserve">甲方： </w:t>
      </w:r>
      <w:r>
        <w:rPr>
          <w:rFonts w:hint="eastAsia" w:ascii="宋体" w:hAnsi="宋体" w:eastAsia="宋体" w:cs="宋体"/>
          <w:szCs w:val="24"/>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乙方：</w:t>
      </w:r>
      <w:r>
        <w:rPr>
          <w:rFonts w:hint="eastAsia" w:ascii="宋体" w:hAnsi="宋体" w:eastAsia="宋体" w:cs="宋体"/>
          <w:szCs w:val="24"/>
        </w:rPr>
        <w:t xml:space="preserve"> </w:t>
      </w:r>
    </w:p>
    <w:p>
      <w:pPr>
        <w:rPr>
          <w:rFonts w:hint="eastAsia" w:ascii="宋体" w:hAnsi="宋体" w:eastAsia="宋体" w:cs="宋体"/>
        </w:rPr>
      </w:pPr>
      <w:r>
        <w:rPr>
          <w:rFonts w:hint="eastAsia" w:ascii="宋体" w:hAnsi="宋体" w:eastAsia="宋体" w:cs="宋体"/>
          <w:szCs w:val="24"/>
        </w:rPr>
        <w:t>签署日期：</w:t>
      </w:r>
      <w:r>
        <w:rPr>
          <w:rFonts w:hint="eastAsia" w:ascii="宋体" w:hAnsi="宋体" w:eastAsia="宋体" w:cs="宋体"/>
          <w:szCs w:val="24"/>
          <w:lang w:val="en-US" w:eastAsia="zh-CN"/>
        </w:rPr>
        <w:t>2020年11月</w:t>
      </w:r>
      <w:r>
        <w:rPr>
          <w:rFonts w:hint="eastAsia" w:ascii="宋体" w:hAnsi="宋体" w:eastAsia="宋体" w:cs="宋体"/>
          <w:szCs w:val="24"/>
        </w:rPr>
        <w:t xml:space="preserve">                 签署日期：</w:t>
      </w:r>
      <w:r>
        <w:rPr>
          <w:rFonts w:hint="eastAsia" w:ascii="宋体" w:hAnsi="宋体" w:eastAsia="宋体" w:cs="宋体"/>
          <w:szCs w:val="24"/>
          <w:lang w:val="en-US" w:eastAsia="zh-CN"/>
        </w:rPr>
        <w:t>2020年11月</w:t>
      </w:r>
    </w:p>
    <w:sectPr>
      <w:headerReference r:id="rId3"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47750" cy="3194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rPr>
        <w:sz w:val="18"/>
      </w:rPr>
      <w:drawing>
        <wp:anchor distT="0" distB="0" distL="114300" distR="114300" simplePos="0" relativeHeight="503315456" behindDoc="1" locked="0" layoutInCell="1" allowOverlap="1">
          <wp:simplePos x="0" y="0"/>
          <wp:positionH relativeFrom="margin">
            <wp:align>center</wp:align>
          </wp:positionH>
          <wp:positionV relativeFrom="margin">
            <wp:align>center</wp:align>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F011F"/>
    <w:rsid w:val="5C5F011F"/>
    <w:rsid w:val="60C3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2020-11-16T02:57:00Z</dcterms:created>
  <dc:creator>Administrator</dc:creator>
  <cp:lastModifiedBy>Administrator</cp:lastModifiedBy>
  <dcterms:modified xsi:type="dcterms:W3CDTF">2020-11-18T09:58:46Z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