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ind w:left="17" w:hanging="17" w:hangingChars="7"/>
        <w:jc w:val="left"/>
        <w:rPr>
          <w:rFonts w:ascii="宋体" w:hAnsi="宋体" w:eastAsia="宋体" w:cs="宋体"/>
          <w:b/>
          <w:bCs/>
          <w:color w:val="333300"/>
          <w:sz w:val="24"/>
        </w:rPr>
      </w:pPr>
      <w:r>
        <w:rPr>
          <w:rFonts w:hint="eastAsia" w:ascii="宋体" w:hAnsi="宋体" w:eastAsia="宋体" w:cs="宋体"/>
          <w:b/>
          <w:bCs/>
          <w:color w:val="333300"/>
          <w:sz w:val="24"/>
        </w:rPr>
        <w:t>附件二</w:t>
      </w:r>
    </w:p>
    <w:p>
      <w:pPr>
        <w:tabs>
          <w:tab w:val="left" w:pos="0"/>
        </w:tabs>
        <w:ind w:left="22" w:hanging="22" w:hangingChars="7"/>
        <w:jc w:val="center"/>
        <w:rPr>
          <w:rFonts w:ascii="宋体" w:hAnsi="宋体" w:eastAsia="宋体" w:cs="宋体"/>
          <w:b/>
          <w:bCs/>
          <w:color w:val="333300"/>
          <w:sz w:val="32"/>
          <w:szCs w:val="32"/>
        </w:rPr>
      </w:pPr>
      <w:r>
        <w:rPr>
          <w:rFonts w:hint="eastAsia" w:ascii="宋体" w:hAnsi="宋体" w:eastAsia="宋体" w:cs="宋体"/>
          <w:b/>
          <w:bCs/>
          <w:color w:val="000000"/>
          <w:kern w:val="0"/>
          <w:sz w:val="32"/>
          <w:szCs w:val="32"/>
        </w:rPr>
        <w:t>景观绿化</w:t>
      </w:r>
      <w:r>
        <w:rPr>
          <w:rFonts w:hint="eastAsia" w:ascii="宋体" w:hAnsi="宋体" w:eastAsia="宋体" w:cs="宋体"/>
          <w:b/>
          <w:bCs/>
          <w:color w:val="333300"/>
          <w:sz w:val="32"/>
          <w:szCs w:val="32"/>
        </w:rPr>
        <w:t>工程施工技术要求</w:t>
      </w:r>
    </w:p>
    <w:p>
      <w:pPr>
        <w:tabs>
          <w:tab w:val="left" w:pos="0"/>
        </w:tabs>
        <w:ind w:left="17" w:hanging="17" w:hangingChars="7"/>
        <w:jc w:val="left"/>
        <w:rPr>
          <w:rFonts w:ascii="宋体" w:hAnsi="宋体" w:eastAsia="宋体" w:cs="宋体"/>
          <w:b/>
          <w:color w:val="000000"/>
          <w:sz w:val="24"/>
        </w:rPr>
      </w:pPr>
    </w:p>
    <w:p>
      <w:pPr>
        <w:tabs>
          <w:tab w:val="left" w:pos="0"/>
        </w:tabs>
        <w:ind w:left="17" w:hanging="17" w:hangingChars="7"/>
        <w:jc w:val="center"/>
        <w:rPr>
          <w:rFonts w:ascii="宋体" w:hAnsi="宋体" w:eastAsia="宋体" w:cs="宋体"/>
          <w:b/>
          <w:color w:val="000000"/>
          <w:sz w:val="24"/>
        </w:rPr>
      </w:pPr>
      <w:r>
        <w:rPr>
          <w:rFonts w:hint="eastAsia" w:ascii="宋体" w:hAnsi="宋体" w:eastAsia="宋体" w:cs="宋体"/>
          <w:b/>
          <w:color w:val="000000"/>
          <w:sz w:val="24"/>
        </w:rPr>
        <w:t>土建、安装技术标准、施工要求</w:t>
      </w:r>
    </w:p>
    <w:p>
      <w:pPr>
        <w:tabs>
          <w:tab w:val="left" w:pos="0"/>
        </w:tabs>
        <w:spacing w:line="360" w:lineRule="auto"/>
        <w:jc w:val="left"/>
        <w:rPr>
          <w:rFonts w:ascii="宋体" w:hAnsi="宋体" w:eastAsia="宋体" w:cs="宋体"/>
          <w:sz w:val="24"/>
        </w:rPr>
      </w:pPr>
    </w:p>
    <w:p>
      <w:pPr>
        <w:numPr>
          <w:ilvl w:val="0"/>
          <w:numId w:val="1"/>
        </w:numPr>
        <w:tabs>
          <w:tab w:val="left" w:pos="0"/>
          <w:tab w:val="clear" w:pos="420"/>
        </w:tabs>
        <w:spacing w:line="360" w:lineRule="auto"/>
        <w:ind w:left="17" w:hanging="17" w:hangingChars="7"/>
        <w:jc w:val="left"/>
        <w:rPr>
          <w:rFonts w:ascii="宋体" w:hAnsi="宋体" w:eastAsia="宋体" w:cs="宋体"/>
          <w:b/>
          <w:color w:val="000000"/>
          <w:sz w:val="24"/>
        </w:rPr>
      </w:pPr>
      <w:r>
        <w:rPr>
          <w:rFonts w:hint="eastAsia" w:ascii="宋体" w:hAnsi="宋体" w:eastAsia="宋体" w:cs="宋体"/>
          <w:b/>
          <w:color w:val="000000"/>
          <w:sz w:val="24"/>
        </w:rPr>
        <w:t>硬质景观、水电施工技术要求</w:t>
      </w:r>
    </w:p>
    <w:p>
      <w:pPr>
        <w:tabs>
          <w:tab w:val="left" w:pos="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一、施工前准备</w:t>
      </w:r>
    </w:p>
    <w:p>
      <w:pPr>
        <w:numPr>
          <w:ilvl w:val="0"/>
          <w:numId w:val="2"/>
        </w:numPr>
        <w:tabs>
          <w:tab w:val="left" w:pos="0"/>
          <w:tab w:val="clear" w:pos="36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强调项目：</w:t>
      </w:r>
    </w:p>
    <w:p>
      <w:pPr>
        <w:tabs>
          <w:tab w:val="left" w:pos="0"/>
        </w:tabs>
        <w:spacing w:line="360" w:lineRule="auto"/>
        <w:ind w:left="17" w:hanging="16" w:hangingChars="7"/>
        <w:jc w:val="left"/>
        <w:outlineLvl w:val="0"/>
        <w:rPr>
          <w:rFonts w:ascii="宋体" w:hAnsi="宋体" w:eastAsia="宋体" w:cs="宋体"/>
          <w:bCs/>
          <w:sz w:val="24"/>
        </w:rPr>
      </w:pPr>
      <w:r>
        <w:rPr>
          <w:rFonts w:hint="eastAsia" w:ascii="宋体" w:hAnsi="宋体" w:eastAsia="宋体" w:cs="宋体"/>
          <w:bCs/>
          <w:sz w:val="24"/>
        </w:rPr>
        <w:t>1、定标后，中标单位需在中标后一周内完成图纸深化工作，图纸深化工作应建立在详细了解现场情况的基础上，主要深化内容包括：</w:t>
      </w:r>
    </w:p>
    <w:p>
      <w:pPr>
        <w:tabs>
          <w:tab w:val="left" w:pos="0"/>
        </w:tabs>
        <w:spacing w:line="360" w:lineRule="auto"/>
        <w:ind w:left="17" w:hanging="16" w:hangingChars="7"/>
        <w:jc w:val="left"/>
        <w:outlineLvl w:val="0"/>
        <w:rPr>
          <w:rFonts w:ascii="宋体" w:hAnsi="宋体" w:eastAsia="宋体" w:cs="宋体"/>
          <w:bCs/>
          <w:sz w:val="24"/>
        </w:rPr>
      </w:pPr>
      <w:r>
        <w:rPr>
          <w:rFonts w:hint="eastAsia" w:ascii="宋体" w:hAnsi="宋体" w:eastAsia="宋体" w:cs="宋体"/>
          <w:bCs/>
          <w:sz w:val="24"/>
        </w:rPr>
        <w:t>1.1 根据现场情况，原图纸是否有需调整的地方；</w:t>
      </w:r>
    </w:p>
    <w:p>
      <w:pPr>
        <w:tabs>
          <w:tab w:val="left" w:pos="0"/>
        </w:tabs>
        <w:spacing w:line="360" w:lineRule="auto"/>
        <w:ind w:left="17" w:hanging="16" w:hangingChars="7"/>
        <w:jc w:val="left"/>
        <w:outlineLvl w:val="0"/>
        <w:rPr>
          <w:rFonts w:ascii="宋体" w:hAnsi="宋体" w:eastAsia="宋体" w:cs="宋体"/>
          <w:bCs/>
          <w:sz w:val="24"/>
        </w:rPr>
      </w:pPr>
      <w:r>
        <w:rPr>
          <w:rFonts w:hint="eastAsia" w:ascii="宋体" w:hAnsi="宋体" w:eastAsia="宋体" w:cs="宋体"/>
          <w:bCs/>
          <w:sz w:val="24"/>
        </w:rPr>
        <w:t>1.2 图纸中各类地面铺装、景墙铺贴等的排版图；</w:t>
      </w:r>
    </w:p>
    <w:p>
      <w:pPr>
        <w:tabs>
          <w:tab w:val="left" w:pos="0"/>
        </w:tabs>
        <w:spacing w:line="360" w:lineRule="auto"/>
        <w:ind w:left="17" w:hanging="16" w:hangingChars="7"/>
        <w:jc w:val="left"/>
        <w:outlineLvl w:val="0"/>
        <w:rPr>
          <w:rFonts w:ascii="宋体" w:hAnsi="宋体" w:eastAsia="宋体" w:cs="宋体"/>
          <w:bCs/>
          <w:sz w:val="24"/>
        </w:rPr>
      </w:pPr>
      <w:r>
        <w:rPr>
          <w:rFonts w:hint="eastAsia" w:ascii="宋体" w:hAnsi="宋体" w:eastAsia="宋体" w:cs="宋体"/>
          <w:bCs/>
          <w:sz w:val="24"/>
        </w:rPr>
        <w:t>1.3 各交接部位，如台阶、易沉降部位的结构加固处理方式；</w:t>
      </w:r>
    </w:p>
    <w:p>
      <w:pPr>
        <w:tabs>
          <w:tab w:val="left" w:pos="0"/>
        </w:tabs>
        <w:spacing w:line="360" w:lineRule="auto"/>
        <w:ind w:left="17" w:hanging="16" w:hangingChars="7"/>
        <w:jc w:val="left"/>
        <w:outlineLvl w:val="0"/>
        <w:rPr>
          <w:rFonts w:ascii="宋体" w:hAnsi="宋体" w:eastAsia="宋体" w:cs="宋体"/>
          <w:bCs/>
          <w:sz w:val="24"/>
        </w:rPr>
      </w:pPr>
      <w:r>
        <w:rPr>
          <w:rFonts w:hint="eastAsia" w:ascii="宋体" w:hAnsi="宋体" w:eastAsia="宋体" w:cs="宋体"/>
          <w:bCs/>
          <w:sz w:val="24"/>
        </w:rPr>
        <w:t>1.4 核对道路、广场、草坪等全场各处的排水设置是否合理，包括雨水口、坡度设计、排水沟截水沟的设计是否能满足需要等，完善相关的详细设计，并在施工过程中考虑此类问题。</w:t>
      </w:r>
    </w:p>
    <w:p>
      <w:pPr>
        <w:tabs>
          <w:tab w:val="left" w:pos="0"/>
        </w:tabs>
        <w:spacing w:line="360" w:lineRule="auto"/>
        <w:ind w:left="17" w:hanging="16" w:hangingChars="7"/>
        <w:jc w:val="left"/>
        <w:outlineLvl w:val="0"/>
        <w:rPr>
          <w:rFonts w:ascii="宋体" w:hAnsi="宋体" w:eastAsia="宋体" w:cs="宋体"/>
          <w:bCs/>
          <w:sz w:val="24"/>
        </w:rPr>
      </w:pPr>
      <w:r>
        <w:rPr>
          <w:rFonts w:hint="eastAsia" w:ascii="宋体" w:hAnsi="宋体" w:eastAsia="宋体" w:cs="宋体"/>
          <w:bCs/>
          <w:sz w:val="24"/>
        </w:rPr>
        <w:t>1.5 在后页“施工过程-强调项目”中涉及到各项内容的深化。</w:t>
      </w:r>
    </w:p>
    <w:p>
      <w:pPr>
        <w:tabs>
          <w:tab w:val="left" w:pos="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B、一般项目：</w:t>
      </w:r>
    </w:p>
    <w:p>
      <w:pPr>
        <w:numPr>
          <w:ilvl w:val="0"/>
          <w:numId w:val="3"/>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工程施工前必须做好各项施工的准备工作，以确保工程顺利进行。准备工作内容包括：掌握资料、熟悉设计、勘查现场、制定方案、编制预算、材料供应和现场准备。</w:t>
      </w:r>
    </w:p>
    <w:p>
      <w:pPr>
        <w:numPr>
          <w:ilvl w:val="0"/>
          <w:numId w:val="3"/>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开工前应了解掌握工程的有关资料，如用地手续、上级批示、工程要求等。</w:t>
      </w:r>
    </w:p>
    <w:p>
      <w:pPr>
        <w:numPr>
          <w:ilvl w:val="0"/>
          <w:numId w:val="3"/>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施工前必须熟悉设计的指导思想、设计意图、图纸、质量、效果的要求，并由设计人员向施工单位进行设计交底。技术交底前，施工单位应在施工现场对照设计图进行核对，如有不符之处，施工单位应在技术交底会时提出，甲方作相应的处理。</w:t>
      </w:r>
    </w:p>
    <w:p>
      <w:pPr>
        <w:numPr>
          <w:ilvl w:val="0"/>
          <w:numId w:val="3"/>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现场勘查：施工人员了解设计意图及组织有关人员到现场勘查，一般包括：现场周围环境、施工条件、电源、水源、土源、交通道路、堆料场地、生活暂设的位置，以及市政、电讯应配合的部门和定点放线的依据。</w:t>
      </w:r>
    </w:p>
    <w:p>
      <w:pPr>
        <w:numPr>
          <w:ilvl w:val="0"/>
          <w:numId w:val="3"/>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工程开工前应制定施工方案（施工组织设计）；</w:t>
      </w:r>
    </w:p>
    <w:p>
      <w:pPr>
        <w:numPr>
          <w:ilvl w:val="0"/>
          <w:numId w:val="3"/>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重点材料的准备：应事先了解来源、材料质量、价格、可供应情况；</w:t>
      </w:r>
    </w:p>
    <w:p>
      <w:pPr>
        <w:numPr>
          <w:ilvl w:val="0"/>
          <w:numId w:val="3"/>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关于劳动力、机械、运输力应事先由专人负责联系安排好。</w:t>
      </w:r>
    </w:p>
    <w:p>
      <w:pPr>
        <w:tabs>
          <w:tab w:val="left" w:pos="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二、施工材料采购、大面积施工及进场要求</w:t>
      </w:r>
    </w:p>
    <w:p>
      <w:pPr>
        <w:tabs>
          <w:tab w:val="left" w:pos="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A. 强调项目：</w:t>
      </w:r>
    </w:p>
    <w:p>
      <w:pPr>
        <w:tabs>
          <w:tab w:val="left" w:pos="0"/>
        </w:tabs>
        <w:spacing w:line="360" w:lineRule="auto"/>
        <w:ind w:left="17" w:hanging="16" w:hangingChars="7"/>
        <w:jc w:val="left"/>
        <w:outlineLvl w:val="0"/>
        <w:rPr>
          <w:rFonts w:ascii="宋体" w:hAnsi="宋体" w:eastAsia="宋体" w:cs="宋体"/>
          <w:bCs/>
          <w:sz w:val="24"/>
        </w:rPr>
      </w:pPr>
      <w:r>
        <w:rPr>
          <w:rFonts w:hint="eastAsia" w:ascii="宋体" w:hAnsi="宋体" w:eastAsia="宋体" w:cs="宋体"/>
          <w:bCs/>
          <w:sz w:val="24"/>
        </w:rPr>
        <w:t>1、施工样板先行机制：</w:t>
      </w:r>
    </w:p>
    <w:p>
      <w:pPr>
        <w:tabs>
          <w:tab w:val="left" w:pos="0"/>
        </w:tabs>
        <w:spacing w:line="360" w:lineRule="auto"/>
        <w:ind w:left="17" w:hanging="16" w:hangingChars="7"/>
        <w:jc w:val="left"/>
        <w:outlineLvl w:val="0"/>
        <w:rPr>
          <w:rFonts w:ascii="宋体" w:hAnsi="宋体" w:eastAsia="宋体" w:cs="宋体"/>
          <w:bCs/>
          <w:sz w:val="24"/>
        </w:rPr>
      </w:pPr>
      <w:r>
        <w:rPr>
          <w:rFonts w:hint="eastAsia" w:ascii="宋体" w:hAnsi="宋体" w:eastAsia="宋体" w:cs="宋体"/>
          <w:bCs/>
          <w:sz w:val="24"/>
        </w:rPr>
        <w:t>1.1 材料进场后需经监理、甲方设计工程师确认后方可使用，各类地面铺装、景墙铺贴、绿植（后面会有专项说明）、亭廊在进行大面积施工前，必须先做少量标准段，材料、做法均需经监理、甲方设计工程师确认后方可进行大面积施工，否则若造成返工、大面材料不满足要求需重新定制等各类损失由施工单位负责；</w:t>
      </w:r>
    </w:p>
    <w:p>
      <w:pPr>
        <w:tabs>
          <w:tab w:val="left" w:pos="0"/>
        </w:tabs>
        <w:spacing w:line="360" w:lineRule="auto"/>
        <w:ind w:left="17" w:hanging="16" w:hangingChars="7"/>
        <w:jc w:val="left"/>
        <w:outlineLvl w:val="0"/>
        <w:rPr>
          <w:rFonts w:hint="eastAsia" w:ascii="宋体" w:hAnsi="宋体" w:eastAsia="宋体" w:cs="宋体"/>
          <w:bCs/>
          <w:sz w:val="24"/>
        </w:rPr>
      </w:pPr>
      <w:r>
        <w:rPr>
          <w:rFonts w:hint="eastAsia" w:ascii="宋体" w:hAnsi="宋体" w:eastAsia="宋体" w:cs="宋体"/>
          <w:bCs/>
          <w:sz w:val="24"/>
        </w:rPr>
        <w:t>1.2 分步验收机制：每步工序完工后须填写“园林景观分项工程验收单”（见下页），方可进行下一步工作；</w:t>
      </w:r>
    </w:p>
    <w:p>
      <w:pPr>
        <w:tabs>
          <w:tab w:val="left" w:pos="0"/>
        </w:tabs>
        <w:spacing w:line="360" w:lineRule="auto"/>
        <w:ind w:left="17" w:hanging="16" w:hangingChars="7"/>
        <w:jc w:val="left"/>
        <w:outlineLvl w:val="0"/>
        <w:rPr>
          <w:rFonts w:hint="eastAsia" w:ascii="宋体" w:hAnsi="宋体" w:eastAsia="宋体" w:cs="宋体"/>
          <w:bCs/>
          <w:sz w:val="24"/>
        </w:rPr>
      </w:pPr>
    </w:p>
    <w:p>
      <w:pPr>
        <w:tabs>
          <w:tab w:val="left" w:pos="0"/>
        </w:tabs>
        <w:spacing w:line="360" w:lineRule="auto"/>
        <w:ind w:left="17" w:hanging="16" w:hangingChars="7"/>
        <w:jc w:val="left"/>
        <w:outlineLvl w:val="0"/>
        <w:rPr>
          <w:rFonts w:hint="eastAsia" w:ascii="宋体" w:hAnsi="宋体" w:eastAsia="宋体" w:cs="宋体"/>
          <w:bCs/>
          <w:sz w:val="24"/>
        </w:rPr>
      </w:pPr>
    </w:p>
    <w:p>
      <w:pPr>
        <w:tabs>
          <w:tab w:val="left" w:pos="0"/>
        </w:tabs>
        <w:spacing w:line="360" w:lineRule="auto"/>
        <w:ind w:left="17" w:hanging="16" w:hangingChars="7"/>
        <w:jc w:val="left"/>
        <w:outlineLvl w:val="0"/>
        <w:rPr>
          <w:rFonts w:hint="eastAsia" w:ascii="宋体" w:hAnsi="宋体" w:eastAsia="宋体" w:cs="宋体"/>
          <w:bCs/>
          <w:sz w:val="24"/>
        </w:rPr>
      </w:pPr>
    </w:p>
    <w:p>
      <w:pPr>
        <w:tabs>
          <w:tab w:val="left" w:pos="0"/>
        </w:tabs>
        <w:jc w:val="left"/>
        <w:outlineLvl w:val="0"/>
        <w:rPr>
          <w:rFonts w:ascii="宋体" w:hAnsi="宋体" w:eastAsia="宋体" w:cs="宋体"/>
          <w:bCs/>
          <w:sz w:val="24"/>
        </w:rPr>
      </w:pPr>
    </w:p>
    <w:p>
      <w:pPr>
        <w:tabs>
          <w:tab w:val="left" w:pos="0"/>
        </w:tabs>
        <w:ind w:left="17" w:hanging="17" w:hangingChars="7"/>
        <w:jc w:val="left"/>
        <w:rPr>
          <w:rFonts w:ascii="宋体" w:hAnsi="宋体" w:eastAsia="宋体" w:cs="宋体"/>
          <w:b/>
          <w:bCs/>
          <w:sz w:val="24"/>
        </w:rPr>
      </w:pPr>
      <w:r>
        <w:rPr>
          <w:rFonts w:hint="eastAsia" w:ascii="宋体" w:hAnsi="宋体" w:eastAsia="宋体" w:cs="宋体"/>
          <w:b/>
          <w:bCs/>
          <w:sz w:val="24"/>
        </w:rPr>
        <w:t>硬质施工监控程序</w: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252" o:spid="_x0000_s1026" o:spt="202" type="#_x0000_t202" style="position:absolute;left:0pt;margin-left:351pt;margin-top:0pt;height:78pt;width:72pt;z-index:251727872;mso-width-relative:page;mso-height-relative:page;" coordsize="21600,21600" o:gfxdata="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2Ka/TNUAAAAIAQAADwAA&#10;AAAAAAABACAAAAAiAAAAZHJzL2Rvd25yZXYueG1sUEsBAhQAFAAAAAgAh07iQFKrpIrgAQAA6AMA&#10;AA4AAAAAAAAAAQAgAAAAJAEAAGRycy9lMm9Eb2MueG1sUEsFBgAAAAAGAAYAWQEAAHYFAAAAAA==&#10;">
            <v:path/>
            <v:fill focussize="0,0"/>
            <v:stroke joinstyle="miter"/>
            <v:imagedata o:title=""/>
            <o:lock v:ext="edit"/>
            <v:textbox>
              <w:txbxContent>
                <w:p>
                  <w:r>
                    <w:rPr>
                      <w:rFonts w:hint="eastAsia"/>
                    </w:rPr>
                    <w:t>土壤细平，碾压夯实，</w:t>
                  </w:r>
                </w:p>
                <w:p>
                  <w:r>
                    <w:rPr>
                      <w:rFonts w:hint="eastAsia"/>
                    </w:rPr>
                    <w:t>管线预埋（若有）</w:t>
                  </w:r>
                </w:p>
                <w:p/>
              </w:txbxContent>
            </v:textbox>
          </v:shape>
        </w:pict>
      </w:r>
      <w:r>
        <w:rPr>
          <w:rFonts w:ascii="宋体" w:hAnsi="宋体" w:eastAsia="宋体" w:cs="宋体"/>
          <w:sz w:val="24"/>
        </w:rPr>
        <w:pict>
          <v:shape id="Text Box 279" o:spid="_x0000_s1134" o:spt="202" type="#_x0000_t202" style="position:absolute;left:0pt;margin-left:414pt;margin-top:70.2pt;height:54.6pt;width:36pt;z-index:251744256;mso-width-relative:page;mso-height-relative:page;" filled="f" stroked="f" coordsize="21600,21600" o:gfxdata="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mCVe52wAAAAsBAAAPAAAAAAAAAAEAIAAAACIAAABk&#10;cnMvZG93bnJldi54bWxQSwECFAAUAAAACACHTuJAl3BArpEBAAAXAwAADgAAAAAAAAABACAAAAAq&#10;AQAAZHJzL2Uyb0RvYy54bWxQSwUGAAAAAAYABgBZAQAALQUAAAAA&#10;">
            <v:path/>
            <v:fill on="f" focussize="0,0"/>
            <v:stroke on="f" joinstyle="miter"/>
            <v:imagedata o:title=""/>
            <o:lock v:ext="edit"/>
            <v:textbox style="layout-flow:vertical-ideographic;">
              <w:txbxContent>
                <w:p>
                  <w:pPr>
                    <w:pStyle w:val="5"/>
                  </w:pPr>
                  <w:r>
                    <w:rPr>
                      <w:rFonts w:hint="eastAsia"/>
                      <w:sz w:val="18"/>
                      <w:szCs w:val="18"/>
                    </w:rPr>
                    <w:t>验收通过</w:t>
                  </w:r>
                </w:p>
              </w:txbxContent>
            </v:textbox>
          </v:shape>
        </w:pict>
      </w:r>
      <w:r>
        <w:rPr>
          <w:rFonts w:ascii="宋体" w:hAnsi="宋体" w:eastAsia="宋体" w:cs="宋体"/>
          <w:sz w:val="24"/>
        </w:rPr>
        <w:pict>
          <v:line id="Line 268" o:spid="_x0000_s1133" o:spt="20" style="position:absolute;left:0pt;margin-left:423pt;margin-top:62.4pt;height:62.4pt;width:0.05pt;z-index:251738112;mso-width-relative:page;mso-height-relative:page;" coordsize="21600,21600" o:gfxdata="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jgpLb2gAAAAsBAAAPAAAAAAAAAAEAIAAAACIAAABk&#10;cnMvZG93bnJldi54bWxQSwECFAAUAAAACACHTuJAkVjW0MsBAACSAwAADgAAAAAAAAABACAAAAAp&#10;AQAAZHJzL2Uyb0RvYy54bWxQSwUGAAAAAAYABgBZAQAAZgUAAAAA&#10;">
            <v:path arrowok="t"/>
            <v:fill focussize="0,0"/>
            <v:stroke endarrow="block"/>
            <v:imagedata o:title=""/>
            <o:lock v:ext="edit"/>
          </v:line>
        </w:pict>
      </w:r>
      <w:r>
        <w:rPr>
          <w:rFonts w:ascii="宋体" w:hAnsi="宋体" w:eastAsia="宋体" w:cs="宋体"/>
          <w:sz w:val="24"/>
        </w:rPr>
        <w:pict>
          <v:shape id="Text Box 265" o:spid="_x0000_s1132" o:spt="202" type="#_x0000_t202" style="position:absolute;left:0pt;margin-left:126pt;margin-top:7.8pt;height:39pt;width:63pt;z-index:251736064;mso-width-relative:page;mso-height-relative:page;" filled="f" stroked="f" coordsize="21600,21600" o:gfxdata="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A3bfAs1wAAAAkBAAAPAAAAAAAAAAEAIAAAACIAAABkcnMvZG93bnJldi54bWxQ&#10;SwECFAAUAAAACACHTuJALrMYMoYBAAAJAwAADgAAAAAAAAABACAAAAAmAQAAZHJzL2Uyb0RvYy54&#10;bWxQSwUGAAAAAAYABgBZAQAAHgUAAAAA&#10;">
            <v:path/>
            <v:fill on="f" focussize="0,0"/>
            <v:stroke on="f" joinstyle="miter"/>
            <v:imagedata o:title=""/>
            <o:lock v:ext="edit"/>
            <v:textbox>
              <w:txbxContent>
                <w:p>
                  <w:pPr>
                    <w:pStyle w:val="5"/>
                    <w:rPr>
                      <w:sz w:val="18"/>
                      <w:szCs w:val="18"/>
                    </w:rPr>
                  </w:pPr>
                  <w:r>
                    <w:rPr>
                      <w:rFonts w:hint="eastAsia"/>
                      <w:sz w:val="18"/>
                      <w:szCs w:val="18"/>
                    </w:rPr>
                    <w:t>清理建渣堆积物等</w:t>
                  </w:r>
                </w:p>
              </w:txbxContent>
            </v:textbox>
          </v:shape>
        </w:pict>
      </w:r>
      <w:r>
        <w:rPr>
          <w:rFonts w:ascii="宋体" w:hAnsi="宋体" w:eastAsia="宋体" w:cs="宋体"/>
          <w:sz w:val="24"/>
        </w:rPr>
        <w:pict>
          <v:shape id="Text Box 251" o:spid="_x0000_s1131" o:spt="202" type="#_x0000_t202" style="position:absolute;left:0pt;margin-left:198pt;margin-top:7.8pt;height:46.8pt;width:81pt;z-index:251726848;mso-width-relative:page;mso-height-relative:page;" coordsize="21600,21600" o:gfxdata="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G0Qv2QAA&#10;AAoBAAAPAAAAAAAAAAEAIAAAACIAAABkcnMvZG93bnJldi54bWxQSwECFAAUAAAACACHTuJAB7Rr&#10;9eQBAADpAwAADgAAAAAAAAABACAAAAAoAQAAZHJzL2Uyb0RvYy54bWxQSwUGAAAAAAYABgBZAQAA&#10;fgUAAAAA&#10;">
            <v:path/>
            <v:fill focussize="0,0"/>
            <v:stroke joinstyle="miter"/>
            <v:imagedata o:title=""/>
            <o:lock v:ext="edit"/>
            <v:textbox>
              <w:txbxContent>
                <w:p>
                  <w:r>
                    <w:rPr>
                      <w:rFonts w:hint="eastAsia"/>
                    </w:rPr>
                    <w:t>场地沉降、粗整形</w:t>
                  </w:r>
                </w:p>
                <w:p/>
              </w:txbxContent>
            </v:textbox>
          </v:shape>
        </w:pict>
      </w:r>
      <w:r>
        <w:rPr>
          <w:rFonts w:ascii="宋体" w:hAnsi="宋体" w:eastAsia="宋体" w:cs="宋体"/>
          <w:sz w:val="24"/>
        </w:rPr>
        <w:pict>
          <v:shape id="Text Box 290" o:spid="_x0000_s1130" o:spt="202" type="#_x0000_t202" style="position:absolute;left:0pt;margin-left:297pt;margin-top:0pt;height:31.2pt;width:54pt;z-index:251748352;mso-width-relative:page;mso-height-relative:page;" filled="f" stroked="f" coordsize="21600,21600" o:gfxdata="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DOnRvVAAAABwEAAA8AAAAAAAAAAQAgAAAAIgAAAGRycy9kb3ducmV2LnhtbFBL&#10;AQIUABQAAAAIAIdO4kCqZQ0DhwEAAAkDAAAOAAAAAAAAAAEAIAAAACQBAABkcnMvZTJvRG9jLnht&#10;bFBLBQYAAAAABgAGAFkBAAAdBQAAAAA=&#10;">
            <v:path/>
            <v:fill on="f" focussize="0,0"/>
            <v:stroke on="f" joinstyle="miter"/>
            <v:imagedata o:title=""/>
            <o:lock v:ext="edit"/>
            <v:textbox>
              <w:txbxContent>
                <w:p>
                  <w:pPr>
                    <w:pStyle w:val="5"/>
                    <w:rPr>
                      <w:sz w:val="18"/>
                      <w:szCs w:val="18"/>
                    </w:rPr>
                  </w:pPr>
                  <w:r>
                    <w:rPr>
                      <w:rFonts w:hint="eastAsia"/>
                      <w:sz w:val="18"/>
                      <w:szCs w:val="18"/>
                    </w:rPr>
                    <w:t>验收通过</w:t>
                  </w:r>
                </w:p>
              </w:txbxContent>
            </v:textbox>
          </v:shape>
        </w:pict>
      </w:r>
    </w:p>
    <w:p>
      <w:pPr>
        <w:tabs>
          <w:tab w:val="left" w:pos="0"/>
        </w:tabs>
        <w:ind w:left="17" w:hanging="16" w:hangingChars="7"/>
        <w:jc w:val="left"/>
        <w:rPr>
          <w:rFonts w:ascii="宋体" w:hAnsi="宋体" w:eastAsia="宋体" w:cs="宋体"/>
          <w:sz w:val="24"/>
        </w:rPr>
      </w:pPr>
      <w:r>
        <w:rPr>
          <w:rFonts w:ascii="宋体" w:hAnsi="宋体" w:eastAsia="宋体" w:cs="宋体"/>
          <w:sz w:val="24"/>
        </w:rPr>
        <w:pict>
          <v:line id="Line 264" o:spid="_x0000_s1129" o:spt="20" style="position:absolute;left:0pt;margin-left:126pt;margin-top:7.8pt;height:0pt;width:63pt;z-index:251735040;mso-width-relative:page;mso-height-relative:page;" coordsize="21600,21600" o:gfxdata="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LuvvHtgAAAAJAQAADwAAAAAAAAABACAAAAAiAAAAZHJzL2Rv&#10;d25yZXYueG1sUEsBAhQAFAAAAAgAh07iQLzrJTTIAQAAkAMAAA4AAAAAAAAAAQAgAAAAJwEAAGRy&#10;cy9lMm9Eb2MueG1sUEsFBgAAAAAGAAYAWQEAAGEFAAAAAA==&#10;">
            <v:path arrowok="t"/>
            <v:fill focussize="0,0"/>
            <v:stroke endarrow="block"/>
            <v:imagedata o:title=""/>
            <o:lock v:ext="edit"/>
          </v:line>
        </w:pict>
      </w:r>
      <w:r>
        <w:rPr>
          <w:rFonts w:ascii="宋体" w:hAnsi="宋体" w:eastAsia="宋体" w:cs="宋体"/>
          <w:sz w:val="24"/>
        </w:rPr>
        <w:pict>
          <v:shape id="Text Box 250" o:spid="_x0000_s1128" o:spt="202" type="#_x0000_t202" style="position:absolute;left:0pt;margin-left:36pt;margin-top:0pt;height:23.4pt;width:81pt;z-index:251725824;mso-width-relative:page;mso-height-relative:page;" coordsize="21600,21600" o:gfxdata="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86UjNYAAAAGAQAA&#10;DwAAAAAAAAABACAAAAAiAAAAZHJzL2Rvd25yZXYueG1sUEsBAhQAFAAAAAgAh07iQBjAeETiAQAA&#10;6QMAAA4AAAAAAAAAAQAgAAAAJQEAAGRycy9lMm9Eb2MueG1sUEsFBgAAAAAGAAYAWQEAAHkFAAAA&#10;AA==&#10;">
            <v:path/>
            <v:fill focussize="0,0"/>
            <v:stroke joinstyle="miter"/>
            <v:imagedata o:title=""/>
            <o:lock v:ext="edit"/>
            <v:textbox>
              <w:txbxContent>
                <w:p>
                  <w:r>
                    <w:rPr>
                      <w:rFonts w:hint="eastAsia"/>
                    </w:rPr>
                    <w:t>总平场地平整</w:t>
                  </w:r>
                </w:p>
              </w:txbxContent>
            </v:textbox>
          </v:shape>
        </w:pict>
      </w:r>
      <w:r>
        <w:rPr>
          <w:rFonts w:ascii="宋体" w:hAnsi="宋体" w:eastAsia="宋体" w:cs="宋体"/>
          <w:sz w:val="24"/>
        </w:rPr>
        <w:pict>
          <v:line id="Line 266" o:spid="_x0000_s1127" o:spt="20" style="position:absolute;left:0pt;margin-left:297pt;margin-top:7.8pt;height:0pt;width:42.5pt;z-index:251737088;mso-width-relative:page;mso-height-relative:page;" coordsize="21600,21600" o:gfxdata="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ArIBNgAAAAJAQAADwAAAAAAAAABACAAAAAiAAAAZHJzL2Rv&#10;d25yZXYueG1sUEsBAhQAFAAAAAgAh07iQCPka7jIAQAAkAMAAA4AAAAAAAAAAQAgAAAAJwEAAGRy&#10;cy9lMm9Eb2MueG1sUEsFBgAAAAAGAAYAWQEAAGEFAAAAAA==&#10;">
            <v:path arrowok="t"/>
            <v:fill focussize="0,0"/>
            <v:stroke endarrow="block"/>
            <v:imagedata o:title=""/>
            <o:lock v:ext="edit"/>
          </v:line>
        </w:pict>
      </w:r>
      <w:r>
        <w:rPr>
          <w:rFonts w:hint="eastAsia" w:ascii="宋体" w:hAnsi="宋体" w:eastAsia="宋体" w:cs="宋体"/>
          <w:sz w:val="24"/>
        </w:rPr>
        <w:br w:type="textWrapping"/>
      </w:r>
      <w:r>
        <w:rPr>
          <w:rFonts w:hint="eastAsia" w:ascii="宋体" w:hAnsi="宋体" w:eastAsia="宋体" w:cs="宋体"/>
          <w:sz w:val="24"/>
        </w:rPr>
        <w:br w:type="textWrapping"/>
      </w:r>
      <w:r>
        <w:rPr>
          <w:rFonts w:hint="eastAsia" w:ascii="宋体" w:hAnsi="宋体" w:eastAsia="宋体" w:cs="宋体"/>
          <w:sz w:val="24"/>
        </w:rPr>
        <w:br w:type="textWrapping"/>
      </w: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258" o:spid="_x0000_s1126" o:spt="202" type="#_x0000_t202" style="position:absolute;left:0pt;margin-left:9pt;margin-top:0pt;height:101.4pt;width:108pt;z-index:251731968;mso-width-relative:page;mso-height-relative:page;" coordsize="21600,21600" o:gfxdata="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8vTrB1QAAAAcB&#10;AAAPAAAAAAAAAAEAIAAAACIAAABkcnMvZG93bnJldi54bWxQSwECFAAUAAAACACHTuJA1TMAyOUB&#10;AADrAwAADgAAAAAAAAABACAAAAAkAQAAZHJzL2Uyb0RvYy54bWxQSwUGAAAAAAYABgBZAQAAewUA&#10;AAAA&#10;">
            <v:path/>
            <v:fill focussize="0,0"/>
            <v:stroke joinstyle="miter"/>
            <v:imagedata o:title=""/>
            <o:lock v:ext="edit"/>
            <v:textbox>
              <w:txbxContent>
                <w:p>
                  <w:r>
                    <w:rPr>
                      <w:rFonts w:hint="eastAsia"/>
                    </w:rPr>
                    <w:t>结构施工：</w:t>
                  </w:r>
                </w:p>
                <w:p>
                  <w:r>
                    <w:rPr>
                      <w:rFonts w:hint="eastAsia"/>
                    </w:rPr>
                    <w:t>1、道路垫层施工；</w:t>
                  </w:r>
                </w:p>
                <w:p>
                  <w:r>
                    <w:rPr>
                      <w:rFonts w:hint="eastAsia"/>
                    </w:rPr>
                    <w:t>2、各类墙体的砌筑；</w:t>
                  </w:r>
                </w:p>
                <w:p>
                  <w:r>
                    <w:rPr>
                      <w:rFonts w:hint="eastAsia"/>
                    </w:rPr>
                    <w:t>3、建筑、泳池等硬质的结构施工，砼浇筑等；</w:t>
                  </w:r>
                </w:p>
              </w:txbxContent>
            </v:textbox>
          </v:shape>
        </w:pic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292" o:spid="_x0000_s1125" o:spt="202" type="#_x0000_t202" style="position:absolute;left:0pt;margin-left:117pt;margin-top:0pt;height:23.4pt;width:90pt;z-index:251749376;mso-width-relative:page;mso-height-relative:page;" filled="f" stroked="f" coordsize="21600,21600" o:gfxdata="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EqYHcdQAAAAHAQAADwAAAAAAAAABACAAAAAiAAAAZHJzL2Rvd25yZXYueG1sUEsB&#10;AhQAFAAAAAgAh07iQL84dkqHAQAACwMAAA4AAAAAAAAAAQAgAAAAIwEAAGRycy9lMm9Eb2MueG1s&#10;UEsFBgAAAAAGAAYAWQEAABwFAAAAAA==&#10;">
            <v:path/>
            <v:fill on="f" focussize="0,0"/>
            <v:stroke on="f" joinstyle="miter"/>
            <v:imagedata o:title=""/>
            <o:lock v:ext="edit"/>
            <v:textbox>
              <w:txbxContent>
                <w:p>
                  <w:pPr>
                    <w:pStyle w:val="5"/>
                    <w:rPr>
                      <w:sz w:val="18"/>
                      <w:szCs w:val="18"/>
                    </w:rPr>
                  </w:pPr>
                  <w:r>
                    <w:rPr>
                      <w:rFonts w:hint="eastAsia"/>
                      <w:sz w:val="18"/>
                      <w:szCs w:val="18"/>
                    </w:rPr>
                    <w:t>验收通过或调整</w:t>
                  </w:r>
                </w:p>
              </w:txbxContent>
            </v:textbox>
          </v:shape>
        </w:pict>
      </w:r>
      <w:r>
        <w:rPr>
          <w:rFonts w:ascii="宋体" w:hAnsi="宋体" w:eastAsia="宋体" w:cs="宋体"/>
          <w:sz w:val="24"/>
        </w:rPr>
        <w:pict>
          <v:shape id="Text Box 299" o:spid="_x0000_s1124" o:spt="202" type="#_x0000_t202" style="position:absolute;left:0pt;margin-left:315pt;margin-top:7.8pt;height:46.8pt;width:72pt;z-index:251750400;mso-width-relative:page;mso-height-relative:page;" filled="f" stroked="f" coordsize="21600,21600" o:gfxdata="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K3Ipg3XAAAACgEAAA8AAAAAAAAAAQAgAAAAIgAAAGRycy9kb3ducmV2Lnht&#10;bFBLAQIUABQAAAAIAIdO4kDnTOP1iAEAAAoDAAAOAAAAAAAAAAEAIAAAACYBAABkcnMvZTJvRG9j&#10;LnhtbFBLBQYAAAAABgAGAFkBAAAgBQAAAAA=&#10;">
            <v:path/>
            <v:fill on="f" focussize="0,0"/>
            <v:stroke on="f" joinstyle="miter"/>
            <v:imagedata o:title=""/>
            <o:lock v:ext="edit"/>
            <v:textbox>
              <w:txbxContent>
                <w:p>
                  <w:pPr>
                    <w:rPr>
                      <w:szCs w:val="18"/>
                    </w:rPr>
                  </w:pPr>
                  <w:r>
                    <w:rPr>
                      <w:rFonts w:hint="eastAsia"/>
                      <w:sz w:val="18"/>
                      <w:szCs w:val="18"/>
                    </w:rPr>
                    <w:t>验收通过</w:t>
                  </w:r>
                </w:p>
              </w:txbxContent>
            </v:textbox>
          </v:shape>
        </w:pict>
      </w:r>
      <w:r>
        <w:rPr>
          <w:rFonts w:ascii="宋体" w:hAnsi="宋体" w:eastAsia="宋体" w:cs="宋体"/>
          <w:sz w:val="24"/>
        </w:rPr>
        <w:pict>
          <v:shape id="Text Box 257" o:spid="_x0000_s1123" o:spt="202" type="#_x0000_t202" style="position:absolute;left:0pt;margin-left:198pt;margin-top:0pt;height:62.4pt;width:117pt;z-index:251730944;mso-width-relative:page;mso-height-relative:page;" coordsize="21600,21600" o:gfxdata="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o9pyg2AAA&#10;AAgBAAAPAAAAAAAAAAEAIAAAACIAAABkcnMvZG93bnJldi54bWxQSwECFAAUAAAACACHTuJA9E6x&#10;KeUBAADqAwAADgAAAAAAAAABACAAAAAnAQAAZHJzL2Uyb0RvYy54bWxQSwUGAAAAAAYABgBZAQAA&#10;fgUAAAAA&#10;">
            <v:path/>
            <v:fill focussize="0,0"/>
            <v:stroke joinstyle="miter"/>
            <v:imagedata o:title=""/>
            <o:lock v:ext="edit"/>
            <v:textbox>
              <w:txbxContent>
                <w:p>
                  <w:r>
                    <w:rPr>
                      <w:rFonts w:hint="eastAsia"/>
                    </w:rPr>
                    <w:t>硬质钢筋绑扎及模板施工（泳池、建筑等）、管线预埋（若有）</w:t>
                  </w:r>
                </w:p>
              </w:txbxContent>
            </v:textbox>
          </v:shape>
        </w:pict>
      </w: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254" o:spid="_x0000_s1122" o:spt="202" type="#_x0000_t202" style="position:absolute;left:0pt;margin-left:378pt;margin-top:0pt;height:39pt;width:81pt;z-index:251728896;mso-width-relative:page;mso-height-relative:page;" coordsize="21600,21600" o:gfxdata="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sEfptYAAAAHAQAA&#10;DwAAAAAAAAABACAAAAAiAAAAZHJzL2Rvd25yZXYueG1sUEsBAhQAFAAAAAgAh07iQLA6Q9DiAQAA&#10;6gMAAA4AAAAAAAAAAQAgAAAAJQEAAGRycy9lMm9Eb2MueG1sUEsFBgAAAAAGAAYAWQEAAHkFAAAA&#10;AA==&#10;">
            <v:path/>
            <v:fill focussize="0,0"/>
            <v:stroke joinstyle="miter"/>
            <v:imagedata o:title=""/>
            <o:lock v:ext="edit"/>
            <v:textbox>
              <w:txbxContent>
                <w:p>
                  <w:r>
                    <w:rPr>
                      <w:rFonts w:hint="eastAsia"/>
                    </w:rPr>
                    <w:t>硬质定点放线</w:t>
                  </w:r>
                </w:p>
                <w:p/>
              </w:txbxContent>
            </v:textbox>
          </v:shape>
        </w:pict>
      </w:r>
    </w:p>
    <w:p>
      <w:pPr>
        <w:tabs>
          <w:tab w:val="left" w:pos="0"/>
        </w:tabs>
        <w:ind w:left="17" w:hanging="16" w:hangingChars="7"/>
        <w:jc w:val="left"/>
        <w:rPr>
          <w:rFonts w:ascii="宋体" w:hAnsi="宋体" w:eastAsia="宋体" w:cs="宋体"/>
          <w:sz w:val="24"/>
        </w:rPr>
      </w:pPr>
      <w:r>
        <w:rPr>
          <w:rFonts w:ascii="宋体" w:hAnsi="宋体" w:eastAsia="宋体" w:cs="宋体"/>
          <w:sz w:val="24"/>
        </w:rPr>
        <w:pict>
          <v:line id="Line 270" o:spid="_x0000_s1121" o:spt="20" style="position:absolute;left:0pt;flip:x;margin-left:315pt;margin-top:0pt;height:0pt;width:63pt;z-index:251740160;mso-width-relative:page;mso-height-relative:page;" coordsize="21600,21600" o:gfxdata="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eUAiNUAAAAFAQAADwAAAAAAAAABACAAAAAiAAAAZHJz&#10;L2Rvd25yZXYueG1sUEsBAhQAFAAAAAgAh07iQKno8GfOAQAAmwMAAA4AAAAAAAAAAQAgAAAAJAEA&#10;AGRycy9lMm9Eb2MueG1sUEsFBgAAAAAGAAYAWQEAAGQFAAAAAA==&#10;">
            <v:path arrowok="t"/>
            <v:fill focussize="0,0"/>
            <v:stroke endarrow="block"/>
            <v:imagedata o:title=""/>
            <o:lock v:ext="edit"/>
          </v:line>
        </w:pict>
      </w:r>
      <w:r>
        <w:rPr>
          <w:rFonts w:ascii="宋体" w:hAnsi="宋体" w:eastAsia="宋体" w:cs="宋体"/>
          <w:sz w:val="24"/>
        </w:rPr>
        <w:pict>
          <v:line id="Line 269" o:spid="_x0000_s1120" o:spt="20" style="position:absolute;left:0pt;flip:x;margin-left:126pt;margin-top:0pt;height:0pt;width:63pt;z-index:251739136;mso-width-relative:page;mso-height-relative:page;" coordsize="21600,21600" o:gfxdata="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6jsvhdYAAAAFAQAADwAAAAAAAAABACAAAAAiAAAA&#10;ZHJzL2Rvd25yZXYueG1sUEsBAhQAFAAAAAgAh07iQHHbD3/QAQAAmwMAAA4AAAAAAAAAAQAgAAAA&#10;JQEAAGRycy9lMm9Eb2MueG1sUEsFBgAAAAAGAAYAWQEAAGcFAAAAAA==&#10;">
            <v:path arrowok="t"/>
            <v:fill focussize="0,0"/>
            <v:stroke endarrow="block"/>
            <v:imagedata o:title=""/>
            <o:lock v:ext="edit"/>
          </v:line>
        </w:pic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283" o:spid="_x0000_s1119" o:spt="202" type="#_x0000_t202" style="position:absolute;left:0pt;margin-left:54pt;margin-top:0pt;height:54.6pt;width:36pt;z-index:251745280;mso-width-relative:page;mso-height-relative:page;" filled="f" stroked="f" coordsize="21600,21600" o:gfxdata="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B3MQQN1gAAAAgBAAAPAAAAAAAAAAEAIAAAACIAAABkcnMv&#10;ZG93bnJldi54bWxQSwECFAAUAAAACACHTuJArZr8wZMBAAAYAwAADgAAAAAAAAABACAAAAAlAQAA&#10;ZHJzL2Uyb0RvYy54bWxQSwUGAAAAAAYABgBZAQAAKgUAAAAA&#10;">
            <v:path/>
            <v:fill on="f" focussize="0,0"/>
            <v:stroke on="f" joinstyle="miter"/>
            <v:imagedata o:title=""/>
            <o:lock v:ext="edit"/>
            <v:textbox style="layout-flow:vertical-ideographic;">
              <w:txbxContent>
                <w:p>
                  <w:pPr>
                    <w:pStyle w:val="5"/>
                  </w:pPr>
                  <w:r>
                    <w:rPr>
                      <w:rFonts w:hint="eastAsia"/>
                    </w:rPr>
                    <w:t>验收通过</w:t>
                  </w:r>
                </w:p>
              </w:txbxContent>
            </v:textbox>
          </v:shape>
        </w:pict>
      </w:r>
      <w:r>
        <w:rPr>
          <w:rFonts w:ascii="宋体" w:hAnsi="宋体" w:eastAsia="宋体" w:cs="宋体"/>
          <w:sz w:val="24"/>
        </w:rPr>
        <w:pict>
          <v:line id="Line 273" o:spid="_x0000_s1118" o:spt="20" style="position:absolute;left:0pt;margin-left:63pt;margin-top:0pt;height:54.6pt;width:0.05pt;z-index:251741184;mso-width-relative:page;mso-height-relative:page;" coordsize="21600,21600" o:gfxdata="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&#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W54kHYAAAACAEAAA8AAAAAAAAAAQAgAAAAIgAAAGRy&#10;cy9kb3ducmV2LnhtbFBLAQIUABQAAAAIAIdO4kCbvs7yzAEAAJMDAAAOAAAAAAAAAAEAIAAAACcB&#10;AABkcnMvZTJvRG9jLnhtbFBLBQYAAAAABgAGAFkBAABlBQAAAAA=&#10;">
            <v:path arrowok="t"/>
            <v:fill focussize="0,0"/>
            <v:stroke endarrow="block"/>
            <v:imagedata o:title=""/>
            <o:lock v:ext="edit"/>
          </v:line>
        </w:pic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261" o:spid="_x0000_s1117" o:spt="202" type="#_x0000_t202" style="position:absolute;left:0pt;margin-left:351pt;margin-top:7.8pt;height:54.6pt;width:72pt;z-index:251734016;mso-width-relative:page;mso-height-relative:page;" coordsize="21600,21600" o:gfxdata="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l7nQfYAAAA&#10;CgEAAA8AAAAAAAAAAQAgAAAAIgAAAGRycy9kb3ducmV2LnhtbFBLAQIUABQAAAAIAIdO4kBv/oJ+&#10;5AEAAOkDAAAOAAAAAAAAAAEAIAAAACcBAABkcnMvZTJvRG9jLnhtbFBLBQYAAAAABgAGAFkBAAB9&#10;BQAAAAA=&#10;">
            <v:path/>
            <v:fill focussize="0,0"/>
            <v:stroke joinstyle="miter"/>
            <v:imagedata o:title=""/>
            <o:lock v:ext="edit"/>
            <v:textbox>
              <w:txbxContent>
                <w:p>
                  <w:r>
                    <w:rPr>
                      <w:rFonts w:hint="eastAsia"/>
                    </w:rPr>
                    <w:t>面层施工（铺贴、喷漆等）</w:t>
                  </w:r>
                </w:p>
              </w:txbxContent>
            </v:textbox>
          </v:shape>
        </w:pict>
      </w:r>
      <w:r>
        <w:rPr>
          <w:rFonts w:ascii="宋体" w:hAnsi="宋体" w:eastAsia="宋体" w:cs="宋体"/>
          <w:sz w:val="24"/>
        </w:rPr>
        <w:pict>
          <v:shape id="Text Box 255" o:spid="_x0000_s1116" o:spt="202" type="#_x0000_t202" style="position:absolute;left:0pt;margin-left:153pt;margin-top:0pt;height:85.8pt;width:117pt;z-index:251729920;mso-width-relative:page;mso-height-relative:page;" coordsize="21600,21600" o:gfxdata="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ReMovXAAAA&#10;CAEAAA8AAAAAAAAAAQAgAAAAIgAAAGRycy9kb3ducmV2LnhtbFBLAQIUABQAAAAIAIdO4kCVRjaS&#10;5QEAAOsDAAAOAAAAAAAAAAEAIAAAACYBAABkcnMvZTJvRG9jLnhtbFBLBQYAAAAABgAGAFkBAAB9&#10;BQAAAAA=&#10;">
            <v:path/>
            <v:fill focussize="0,0"/>
            <v:stroke joinstyle="miter"/>
            <v:imagedata o:title=""/>
            <o:lock v:ext="edit"/>
            <v:textbox>
              <w:txbxContent>
                <w:p>
                  <w:r>
                    <w:rPr>
                      <w:rFonts w:hint="eastAsia"/>
                    </w:rPr>
                    <w:t>作出施工成品样板，要求：铺贴类样板面积不小于5平米，围墙类要求做一个标准单元，必须包含至少一个柱子</w:t>
                  </w:r>
                </w:p>
              </w:txbxContent>
            </v:textbox>
          </v:shape>
        </w:pict>
      </w: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286" o:spid="_x0000_s1115" o:spt="202" type="#_x0000_t202" style="position:absolute;left:0pt;margin-left:288pt;margin-top:0pt;height:23.4pt;width:54pt;z-index:251746304;mso-width-relative:page;mso-height-relative:page;" filled="f" stroked="f" coordsize="21600,21600" o:gfxdata="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nKWaPtUAAAAHAQAADwAAAAAAAAABACAAAAAiAAAAZHJzL2Rvd25yZXYueG1s&#10;UEsBAhQAFAAAAAgAh07iQMm/RCqJAQAACgMAAA4AAAAAAAAAAQAgAAAAJAEAAGRycy9lMm9Eb2Mu&#10;eG1sUEsFBgAAAAAGAAYAWQEAAB8FAAAAAA==&#10;">
            <v:path/>
            <v:fill on="f" focussize="0,0"/>
            <v:stroke on="f" joinstyle="miter"/>
            <v:imagedata o:title=""/>
            <o:lock v:ext="edit"/>
            <v:textbox>
              <w:txbxContent>
                <w:p>
                  <w:pPr>
                    <w:pStyle w:val="5"/>
                    <w:rPr>
                      <w:sz w:val="18"/>
                      <w:szCs w:val="18"/>
                    </w:rPr>
                  </w:pPr>
                  <w:r>
                    <w:rPr>
                      <w:rFonts w:hint="eastAsia"/>
                      <w:sz w:val="18"/>
                      <w:szCs w:val="18"/>
                    </w:rPr>
                    <w:t>验收通过</w:t>
                  </w:r>
                </w:p>
              </w:txbxContent>
            </v:textbox>
          </v:shape>
        </w:pict>
      </w:r>
      <w:r>
        <w:rPr>
          <w:rFonts w:ascii="宋体" w:hAnsi="宋体" w:eastAsia="宋体" w:cs="宋体"/>
          <w:sz w:val="24"/>
        </w:rPr>
        <w:pict>
          <v:shape id="Text Box 260" o:spid="_x0000_s1114" o:spt="202" type="#_x0000_t202" style="position:absolute;left:0pt;margin-left:9pt;margin-top:0pt;height:54.6pt;width:90pt;z-index:251732992;mso-width-relative:page;mso-height-relative:page;" coordsize="21600,21600" o:gfxdata="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h1ggd1QAAAAcB&#10;AAAPAAAAAAAAAAEAIAAAACIAAABkcnMvZG93bnJldi54bWxQSwECFAAUAAAACACHTuJArr/jO+UB&#10;AADqAwAADgAAAAAAAAABACAAAAAkAQAAZHJzL2Uyb0RvYy54bWxQSwUGAAAAAAYABgBZAQAAewUA&#10;AAAA&#10;">
            <v:path/>
            <v:fill focussize="0,0"/>
            <v:stroke joinstyle="miter"/>
            <v:imagedata o:title=""/>
            <o:lock v:ext="edit"/>
            <v:textbox>
              <w:txbxContent>
                <w:p>
                  <w:r>
                    <w:rPr>
                      <w:rFonts w:hint="eastAsia"/>
                    </w:rPr>
                    <w:t>结构稳定器（砼凝固期等）</w:t>
                  </w:r>
                </w:p>
              </w:txbxContent>
            </v:textbox>
          </v:shape>
        </w:pict>
      </w:r>
    </w:p>
    <w:p>
      <w:pPr>
        <w:tabs>
          <w:tab w:val="left" w:pos="0"/>
        </w:tabs>
        <w:ind w:left="17" w:hanging="16" w:hangingChars="7"/>
        <w:jc w:val="left"/>
        <w:rPr>
          <w:rFonts w:ascii="宋体" w:hAnsi="宋体" w:eastAsia="宋体" w:cs="宋体"/>
          <w:sz w:val="24"/>
        </w:rPr>
      </w:pPr>
      <w:r>
        <w:rPr>
          <w:rFonts w:ascii="宋体" w:hAnsi="宋体" w:eastAsia="宋体" w:cs="宋体"/>
          <w:sz w:val="24"/>
        </w:rPr>
        <w:pict>
          <v:line id="Line 300" o:spid="_x0000_s1113" o:spt="20" style="position:absolute;left:0pt;margin-left:279pt;margin-top:7.8pt;height:0pt;width:63pt;z-index:251751424;mso-width-relative:page;mso-height-relative:page;" coordsize="21600,21600" o:gfxdata="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Fla8HYAAAACQEAAA8AAAAAAAAAAQAgAAAAIgAAAGRycy9kb3du&#10;cmV2LnhtbFBLAQIUABQAAAAIAIdO4kAmX1LKxgEAAJEDAAAOAAAAAAAAAAEAIAAAACcBAABkcnMv&#10;ZTJvRG9jLnhtbFBLBQYAAAAABgAGAFkBAABfBQAAAAA=&#10;">
            <v:path arrowok="t"/>
            <v:fill focussize="0,0"/>
            <v:stroke endarrow="block"/>
            <v:imagedata o:title=""/>
            <o:lock v:ext="edit"/>
          </v:line>
        </w:pict>
      </w:r>
      <w:r>
        <w:rPr>
          <w:rFonts w:ascii="宋体" w:hAnsi="宋体" w:eastAsia="宋体" w:cs="宋体"/>
          <w:sz w:val="24"/>
        </w:rPr>
        <w:pict>
          <v:line id="Line 275" o:spid="_x0000_s1112" o:spt="20" style="position:absolute;left:0pt;margin-left:108pt;margin-top:7.8pt;height:0pt;width:45pt;z-index:251742208;mso-width-relative:page;mso-height-relative:page;" coordsize="21600,21600" o:gfxdata="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8cGI9cAAAAJAQAADwAAAAAAAAABACAAAAAiAAAAZHJzL2Rv&#10;d25yZXYueG1sUEsBAhQAFAAAAAgAh07iQNHidYjJAQAAkQMAAA4AAAAAAAAAAQAgAAAAJgEAAGRy&#10;cy9lMm9Eb2MueG1sUEsFBgAAAAAGAAYAWQEAAGEFAAAAAA==&#10;">
            <v:path arrowok="t"/>
            <v:fill focussize="0,0"/>
            <v:stroke endarrow="block"/>
            <v:imagedata o:title=""/>
            <o:lock v:ext="edit"/>
          </v:line>
        </w:pic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w:pict>
          <v:line id="Line 278" o:spid="_x0000_s1111" o:spt="20" style="position:absolute;left:0pt;margin-left:378pt;margin-top:0pt;height:78pt;width:0.05pt;z-index:251743232;mso-width-relative:page;mso-height-relative:page;" coordsize="21600,21600" o:gfxdata="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MZXFDWAAAACAEAAA8AAAAAAAAAAQAgAAAAIgAAAGRycy9k&#10;b3ducmV2LnhtbFBLAQIUABQAAAAIAIdO4kCYLUiUywEAAJMDAAAOAAAAAAAAAAEAIAAAACUBAABk&#10;cnMvZTJvRG9jLnhtbFBLBQYAAAAABgAGAFkBAABiBQAAAAA=&#10;">
            <v:path arrowok="t"/>
            <v:fill focussize="0,0"/>
            <v:stroke endarrow="block"/>
            <v:imagedata o:title=""/>
            <o:lock v:ext="edit"/>
          </v:line>
        </w:pict>
      </w: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302" o:spid="_x0000_s1110" o:spt="202" type="#_x0000_t202" style="position:absolute;left:0pt;margin-left:387pt;margin-top:7.8pt;height:54.6pt;width:36pt;z-index:251753472;mso-width-relative:page;mso-height-relative:page;" filled="f" stroked="f" coordsize="21600,21600" o:gfxdata="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&#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A5nginaAAAACgEAAA8AAAAAAAAAAQAgAAAAIgAAAGRy&#10;cy9kb3ducmV2LnhtbFBLAQIUABQAAAAIAIdO4kAiEYDjkQEAABgDAAAOAAAAAAAAAAEAIAAAACkB&#10;AABkcnMvZTJvRG9jLnhtbFBLBQYAAAAABgAGAFkBAAAsBQAAAAA=&#10;">
            <v:path/>
            <v:fill on="f" focussize="0,0"/>
            <v:stroke on="f" joinstyle="miter"/>
            <v:imagedata o:title=""/>
            <o:lock v:ext="edit"/>
            <v:textbox style="layout-flow:vertical-ideographic;">
              <w:txbxContent>
                <w:p>
                  <w:pPr>
                    <w:pStyle w:val="5"/>
                  </w:pPr>
                  <w:r>
                    <w:rPr>
                      <w:rFonts w:hint="eastAsia"/>
                      <w:sz w:val="18"/>
                      <w:szCs w:val="18"/>
                    </w:rPr>
                    <w:t>验收通过</w:t>
                  </w:r>
                </w:p>
              </w:txbxContent>
            </v:textbox>
          </v:shape>
        </w:pic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301" o:spid="_x0000_s1109" o:spt="202" type="#_x0000_t202" style="position:absolute;left:0pt;margin-left:315pt;margin-top:7.8pt;height:124.8pt;width:144pt;z-index:251752448;mso-width-relative:page;mso-height-relative:page;" coordsize="21600,21600" o:gfxdata="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emfrHZ&#10;AAAACgEAAA8AAAAAAAAAAQAgAAAAIgAAAGRycy9kb3ducmV2LnhtbFBLAQIUABQAAAAIAIdO4kA/&#10;rfIO5gEAAOsDAAAOAAAAAAAAAAEAIAAAACgBAABkcnMvZTJvRG9jLnhtbFBLBQYAAAAABgAGAFkB&#10;AACABQAAAAA=&#10;">
            <v:path/>
            <v:fill focussize="0,0"/>
            <v:stroke joinstyle="miter"/>
            <v:imagedata o:title=""/>
            <o:lock v:ext="edit"/>
            <v:textbox>
              <w:txbxContent>
                <w:p>
                  <w:r>
                    <w:rPr>
                      <w:rFonts w:hint="eastAsia"/>
                    </w:rPr>
                    <w:t>在大雨过后检验全场各类场地的排水效果，包括广场、台阶、绿地等各类场地。对疏排水效果不理想的地方进行调整，调整手段包括增加雨水口、排水沟、管等。调整直至满意为止</w:t>
                  </w:r>
                </w:p>
              </w:txbxContent>
            </v:textbox>
          </v:shape>
        </w:pict>
      </w:r>
      <w:r>
        <w:rPr>
          <w:rFonts w:ascii="宋体" w:hAnsi="宋体" w:eastAsia="宋体" w:cs="宋体"/>
          <w:sz w:val="24"/>
        </w:rPr>
        <w:pict>
          <v:shape id="Text Box 304" o:spid="_x0000_s1108" o:spt="202" type="#_x0000_t202" style="position:absolute;left:0pt;margin-left:225pt;margin-top:46.8pt;height:23.4pt;width:90pt;z-index:251755520;mso-width-relative:page;mso-height-relative:page;" filled="f" stroked="f" coordsize="21600,21600" o:gfxdata="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M586h9YAAAAKAQAADwAAAAAAAAABACAAAAAiAAAAZHJzL2Rvd25yZXYueG1s&#10;UEsBAhQAFAAAAAgAh07iQMFNsRmIAQAACwMAAA4AAAAAAAAAAQAgAAAAJQEAAGRycy9lMm9Eb2Mu&#10;eG1sUEsFBgAAAAAGAAYAWQEAAB8FAAAAAA==&#10;">
            <v:path/>
            <v:fill on="f" focussize="0,0"/>
            <v:stroke on="f" joinstyle="miter"/>
            <v:imagedata o:title=""/>
            <o:lock v:ext="edit"/>
            <v:textbox>
              <w:txbxContent>
                <w:p>
                  <w:pPr>
                    <w:pStyle w:val="5"/>
                    <w:rPr>
                      <w:sz w:val="18"/>
                      <w:szCs w:val="18"/>
                    </w:rPr>
                  </w:pPr>
                  <w:r>
                    <w:rPr>
                      <w:rFonts w:hint="eastAsia"/>
                      <w:sz w:val="18"/>
                      <w:szCs w:val="18"/>
                    </w:rPr>
                    <w:t>综合性整改或调整</w:t>
                  </w:r>
                </w:p>
              </w:txbxContent>
            </v:textbox>
          </v:shape>
        </w:pic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289" o:spid="_x0000_s1107" o:spt="202" type="#_x0000_t202" style="position:absolute;left:0pt;margin-left:180pt;margin-top:0pt;height:23.4pt;width:63pt;z-index:251747328;mso-width-relative:page;mso-height-relative:page;" coordsize="21600,21600" o:gfxdata="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UTa8p1gAAAAcB&#10;AAAPAAAAAAAAAAEAIAAAACIAAABkcnMvZG93bnJldi54bWxQSwECFAAUAAAACACHTuJAVxPKEOQB&#10;AADpAwAADgAAAAAAAAABACAAAAAlAQAAZHJzL2Uyb0RvYy54bWxQSwUGAAAAAAYABgBZAQAAewUA&#10;AAAA&#10;">
            <v:path/>
            <v:fill focussize="0,0"/>
            <v:stroke joinstyle="miter"/>
            <v:imagedata o:title=""/>
            <o:lock v:ext="edit"/>
            <v:textbox>
              <w:txbxContent>
                <w:p>
                  <w:pPr>
                    <w:jc w:val="center"/>
                  </w:pPr>
                  <w:r>
                    <w:rPr>
                      <w:rFonts w:hint="eastAsia"/>
                    </w:rPr>
                    <w:t>硬质完成</w:t>
                  </w:r>
                </w:p>
              </w:txbxContent>
            </v:textbox>
          </v:shape>
        </w:pict>
      </w:r>
    </w:p>
    <w:p>
      <w:pPr>
        <w:tabs>
          <w:tab w:val="left" w:pos="0"/>
        </w:tabs>
        <w:ind w:left="17" w:hanging="16" w:hangingChars="7"/>
        <w:jc w:val="left"/>
        <w:rPr>
          <w:rFonts w:ascii="宋体" w:hAnsi="宋体" w:eastAsia="宋体" w:cs="宋体"/>
          <w:sz w:val="24"/>
        </w:rPr>
      </w:pPr>
      <w:r>
        <w:rPr>
          <w:rFonts w:ascii="宋体" w:hAnsi="宋体" w:eastAsia="宋体" w:cs="宋体"/>
          <w:sz w:val="24"/>
        </w:rPr>
        <w:pict>
          <v:line id="Line 303" o:spid="_x0000_s1106" o:spt="20" style="position:absolute;left:0pt;flip:x;margin-left:243pt;margin-top:0pt;height:0pt;width:72pt;z-index:251754496;mso-width-relative:page;mso-height-relative:page;" coordsize="21600,21600" o:gfxdata="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&#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Fo1eo1QAAAAUBAAAPAAAAAAAAAAEAIAAAACIAAABk&#10;cnMvZG93bnJldi54bWxQSwECFAAUAAAACACHTuJAe62audABAACbAwAADgAAAAAAAAABACAAAAAk&#10;AQAAZHJzL2Uyb0RvYy54bWxQSwUGAAAAAAYABgBZAQAAZgUAAAAA&#10;">
            <v:path arrowok="t"/>
            <v:fill focussize="0,0"/>
            <v:stroke endarrow="block"/>
            <v:imagedata o:title=""/>
            <o:lock v:ext="edit"/>
          </v:line>
        </w:pic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jc w:val="left"/>
        <w:rPr>
          <w:rFonts w:ascii="宋体" w:hAnsi="宋体" w:eastAsia="宋体" w:cs="宋体"/>
          <w:sz w:val="24"/>
        </w:rPr>
      </w:pPr>
    </w:p>
    <w:p>
      <w:pPr>
        <w:tabs>
          <w:tab w:val="left" w:pos="0"/>
        </w:tabs>
        <w:ind w:left="17" w:hanging="17" w:hangingChars="7"/>
        <w:jc w:val="left"/>
        <w:outlineLvl w:val="0"/>
        <w:rPr>
          <w:rFonts w:ascii="宋体" w:hAnsi="宋体" w:eastAsia="宋体" w:cs="宋体"/>
          <w:b/>
          <w:bCs/>
          <w:sz w:val="24"/>
        </w:rPr>
      </w:pPr>
      <w:r>
        <w:rPr>
          <w:rFonts w:hint="eastAsia" w:ascii="宋体" w:hAnsi="宋体" w:eastAsia="宋体" w:cs="宋体"/>
          <w:b/>
          <w:bCs/>
          <w:sz w:val="24"/>
        </w:rPr>
        <w:t>机电施工监控程序</w:t>
      </w:r>
    </w:p>
    <w:p>
      <w:pPr>
        <w:tabs>
          <w:tab w:val="left" w:pos="0"/>
        </w:tabs>
        <w:ind w:left="17" w:hanging="16" w:hangingChars="7"/>
        <w:jc w:val="left"/>
        <w:outlineLvl w:val="0"/>
        <w:rPr>
          <w:rFonts w:ascii="宋体" w:hAnsi="宋体" w:eastAsia="宋体" w:cs="宋体"/>
          <w:b/>
          <w:bCs/>
          <w:sz w:val="24"/>
        </w:rPr>
      </w:pPr>
      <w:r>
        <w:rPr>
          <w:rFonts w:ascii="宋体" w:hAnsi="宋体" w:eastAsia="宋体" w:cs="宋体"/>
          <w:sz w:val="24"/>
        </w:rPr>
        <w:pict>
          <v:shape id="Text Box 344" o:spid="_x0000_s1105" o:spt="202" type="#_x0000_t202" style="position:absolute;left:0pt;margin-left:315pt;margin-top:0pt;height:109.2pt;width:144pt;z-index:251766784;mso-width-relative:page;mso-height-relative:page;" coordsize="21600,21600" o:gfxdata="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mTkV/2AAA&#10;AAgBAAAPAAAAAAAAAAEAIAAAACIAAABkcnMvZG93bnJldi54bWxQSwECFAAUAAAACACHTuJAcji3&#10;LeUBAADrAwAADgAAAAAAAAABACAAAAAnAQAAZHJzL2Uyb0RvYy54bWxQSwUGAAAAAAYABgBZAQAA&#10;fgUAAAAA&#10;">
            <v:path/>
            <v:fill focussize="0,0"/>
            <v:stroke joinstyle="miter"/>
            <v:imagedata o:title=""/>
            <o:lock v:ext="edit"/>
            <v:textbox>
              <w:txbxContent>
                <w:p>
                  <w:r>
                    <w:rPr>
                      <w:rFonts w:hint="eastAsia" w:ascii="宋体" w:hAnsi="宋体"/>
                      <w:szCs w:val="21"/>
                    </w:rPr>
                    <w:t>所有插泥射灯、埋地射灯、射树灯等一类位置较灵活的水电设备在安装后，甲方设计工程师需根据效果需要审核并有可能调整位置，确认位置后方可完全固定；</w:t>
                  </w:r>
                </w:p>
              </w:txbxContent>
            </v:textbox>
          </v:shape>
        </w:pict>
      </w:r>
    </w:p>
    <w:p>
      <w:pPr>
        <w:tabs>
          <w:tab w:val="left" w:pos="0"/>
        </w:tabs>
        <w:ind w:left="17" w:hanging="16" w:hangingChars="7"/>
        <w:jc w:val="left"/>
        <w:rPr>
          <w:rFonts w:ascii="宋体" w:hAnsi="宋体" w:eastAsia="宋体" w:cs="宋体"/>
          <w:sz w:val="24"/>
        </w:rPr>
      </w:pPr>
      <w:bookmarkStart w:id="0" w:name="_GoBack"/>
      <w:bookmarkEnd w:id="0"/>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322" o:spid="_x0000_s1104" o:spt="202" type="#_x0000_t202" style="position:absolute;left:0pt;margin-left:153pt;margin-top:0pt;height:78pt;width:108pt;z-index:251757568;mso-width-relative:page;mso-height-relative:page;" coordsize="21600,21600" o:gfxdata="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QojXNUAAAAIAQAADwAA&#10;AAAAAAABACAAAAAiAAAAZHJzL2Rvd25yZXYueG1sUEsBAhQAFAAAAAgAh07iQKGAg3HgAQAA6gMA&#10;AA4AAAAAAAAAAQAgAAAAJAEAAGRycy9lMm9Eb2MueG1sUEsFBgAAAAAGAAYAWQEAAHYFAAAAAA==&#10;">
            <v:path/>
            <v:fill focussize="0,0"/>
            <v:stroke joinstyle="miter"/>
            <v:imagedata o:title=""/>
            <o:lock v:ext="edit"/>
            <v:textbox>
              <w:txbxContent>
                <w:p>
                  <w:r>
                    <w:rPr>
                      <w:rFonts w:hint="eastAsia"/>
                    </w:rPr>
                    <w:t>按计划分块进行水电设备施工，特别注意各类构筑物中的管道预埋工作</w:t>
                  </w:r>
                </w:p>
              </w:txbxContent>
            </v:textbox>
          </v:shape>
        </w:pict>
      </w:r>
      <w:r>
        <w:rPr>
          <w:rFonts w:ascii="宋体" w:hAnsi="宋体" w:eastAsia="宋体" w:cs="宋体"/>
          <w:sz w:val="24"/>
        </w:rPr>
        <w:pict>
          <v:shape id="Text Box 321" o:spid="_x0000_s1103" o:spt="202" type="#_x0000_t202" style="position:absolute;left:0pt;margin-left:-9pt;margin-top:0pt;height:70.2pt;width:99pt;z-index:251756544;mso-width-relative:page;mso-height-relative:page;" coordsize="21600,21600" o:gfxdata="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YP0xNcAAAAI&#10;AQAADwAAAAAAAAABACAAAAAiAAAAZHJzL2Rvd25yZXYueG1sUEsBAhQAFAAAAAgAh07iQDui4dDk&#10;AQAA6gMAAA4AAAAAAAAAAQAgAAAAJgEAAGRycy9lMm9Eb2MueG1sUEsFBgAAAAAGAAYAWQEAAHwF&#10;AAAAAA==&#10;">
            <v:path/>
            <v:fill focussize="0,0"/>
            <v:stroke joinstyle="miter"/>
            <v:imagedata o:title=""/>
            <o:lock v:ext="edit"/>
            <v:textbox>
              <w:txbxContent>
                <w:p>
                  <w:r>
                    <w:rPr>
                      <w:rFonts w:hint="eastAsia"/>
                    </w:rPr>
                    <w:t>随硬质、软景的工程进度上报水电预埋及安装计划</w:t>
                  </w:r>
                </w:p>
                <w:p/>
              </w:txbxContent>
            </v:textbox>
          </v:shape>
        </w:pict>
      </w:r>
    </w:p>
    <w:p>
      <w:pPr>
        <w:tabs>
          <w:tab w:val="left" w:pos="0"/>
        </w:tabs>
        <w:ind w:left="17" w:hanging="16" w:hangingChars="7"/>
        <w:jc w:val="left"/>
        <w:rPr>
          <w:rFonts w:ascii="宋体" w:hAnsi="宋体" w:eastAsia="宋体" w:cs="宋体"/>
          <w:sz w:val="24"/>
        </w:rPr>
      </w:pPr>
      <w:r>
        <w:rPr>
          <w:rFonts w:ascii="宋体" w:hAnsi="宋体" w:eastAsia="宋体" w:cs="宋体"/>
          <w:sz w:val="24"/>
        </w:rPr>
        <w:pict>
          <v:line id="Line 329" o:spid="_x0000_s1102" o:spt="20" style="position:absolute;left:0pt;margin-left:261pt;margin-top:15.6pt;height:0pt;width:51.5pt;z-index:251759616;mso-width-relative:page;mso-height-relative:page;" coordsize="21600,21600" o:gfxdata="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bOJlZ2QAAAAkBAAAPAAAAAAAAAAEAIAAAACIAAABkcnMv&#10;ZG93bnJldi54bWxQSwECFAAUAAAACACHTuJACju4BskBAACRAwAADgAAAAAAAAABACAAAAAoAQAA&#10;ZHJzL2Uyb0RvYy54bWxQSwUGAAAAAAYABgBZAQAAYwUAAAAA&#10;">
            <v:path arrowok="t"/>
            <v:fill focussize="0,0"/>
            <v:stroke endarrow="block"/>
            <v:imagedata o:title=""/>
            <o:lock v:ext="edit"/>
          </v:line>
        </w:pict>
      </w:r>
      <w:r>
        <w:rPr>
          <w:rFonts w:ascii="宋体" w:hAnsi="宋体" w:eastAsia="宋体" w:cs="宋体"/>
          <w:sz w:val="24"/>
        </w:rPr>
        <w:pict>
          <v:line id="Line 327" o:spid="_x0000_s1101" o:spt="20" style="position:absolute;left:0pt;margin-left:90pt;margin-top:15.6pt;height:0pt;width:63pt;z-index:251758592;mso-width-relative:page;mso-height-relative:page;" coordsize="21600,21600" o:gfxdata="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seF4F1wAAAAkBAAAPAAAAAAAAAAEAIAAAACIAAABkcnMvZG93&#10;bnJldi54bWxQSwECFAAUAAAACACHTuJAIFSiscgBAACRAwAADgAAAAAAAAABACAAAAAmAQAAZHJz&#10;L2Uyb0RvYy54bWxQSwUGAAAAAAYABgBZAQAAYAUAAAAA&#10;">
            <v:path arrowok="t"/>
            <v:fill focussize="0,0"/>
            <v:stroke endarrow="block"/>
            <v:imagedata o:title=""/>
            <o:lock v:ext="edit"/>
          </v:line>
        </w:pict>
      </w:r>
      <w:r>
        <w:rPr>
          <w:rFonts w:hint="eastAsia" w:ascii="宋体" w:hAnsi="宋体" w:eastAsia="宋体" w:cs="宋体"/>
          <w:sz w:val="24"/>
        </w:rPr>
        <w:br w:type="textWrapping"/>
      </w:r>
      <w:r>
        <w:rPr>
          <w:rFonts w:hint="eastAsia" w:ascii="宋体" w:hAnsi="宋体" w:eastAsia="宋体" w:cs="宋体"/>
          <w:sz w:val="24"/>
        </w:rPr>
        <w:br w:type="textWrapping"/>
      </w:r>
      <w:r>
        <w:rPr>
          <w:rFonts w:hint="eastAsia" w:ascii="宋体" w:hAnsi="宋体" w:eastAsia="宋体" w:cs="宋体"/>
          <w:sz w:val="24"/>
        </w:rPr>
        <w:br w:type="textWrapping"/>
      </w: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346" o:spid="_x0000_s1100" o:spt="202" type="#_x0000_t202" style="position:absolute;left:0pt;margin-left:351pt;margin-top:7.8pt;height:46.8pt;width:54pt;z-index:251767808;mso-width-relative:page;mso-height-relative:page;" filled="f" stroked="f" coordsize="21600,21600" o:gfxdata="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Kb6q/XWAAAACgEAAA8AAAAAAAAAAQAgAAAAIgAAAGRycy9kb3ducmV2Lnht&#10;bFBLAQIUABQAAAAIAIdO4kAxkkvPiQEAAAoDAAAOAAAAAAAAAAEAIAAAACUBAABkcnMvZTJvRG9j&#10;LnhtbFBLBQYAAAAABgAGAFkBAAAgBQAAAAA=&#10;">
            <v:path/>
            <v:fill on="f" focussize="0,0"/>
            <v:stroke on="f" joinstyle="miter"/>
            <v:imagedata o:title=""/>
            <o:lock v:ext="edit"/>
            <v:textbox>
              <w:txbxContent>
                <w:p>
                  <w:pPr>
                    <w:pStyle w:val="5"/>
                    <w:rPr>
                      <w:sz w:val="18"/>
                      <w:szCs w:val="18"/>
                    </w:rPr>
                  </w:pPr>
                  <w:r>
                    <w:rPr>
                      <w:rFonts w:hint="eastAsia"/>
                      <w:sz w:val="18"/>
                      <w:szCs w:val="18"/>
                    </w:rPr>
                    <w:t>调整、验收通过</w:t>
                  </w:r>
                </w:p>
              </w:txbxContent>
            </v:textbox>
          </v:shape>
        </w:pict>
      </w:r>
      <w:r>
        <w:rPr>
          <w:rFonts w:ascii="宋体" w:hAnsi="宋体" w:eastAsia="宋体" w:cs="宋体"/>
          <w:sz w:val="24"/>
        </w:rPr>
        <w:pict>
          <v:line id="Line 330" o:spid="_x0000_s1099" o:spt="20" style="position:absolute;left:0pt;margin-left:405pt;margin-top:0pt;height:62.4pt;width:0.05pt;z-index:251760640;mso-width-relative:page;mso-height-relative:page;" coordsize="21600,21600" o:gfxdata="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laJjbXAAAACAEAAA8AAAAAAAAAAQAgAAAAIgAAAGRycy9k&#10;b3ducmV2LnhtbFBLAQIUABQAAAAIAIdO4kCjBY0WygEAAJMDAAAOAAAAAAAAAAEAIAAAACYBAABk&#10;cnMvZTJvRG9jLnhtbFBLBQYAAAAABgAGAFkBAABiBQAAAAA=&#10;">
            <v:path arrowok="t"/>
            <v:fill focussize="0,0"/>
            <v:stroke endarrow="block"/>
            <v:imagedata o:title=""/>
            <o:lock v:ext="edit"/>
          </v:line>
        </w:pic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340" o:spid="_x0000_s1098" o:spt="202" type="#_x0000_t202" style="position:absolute;left:0pt;margin-left:117pt;margin-top:7.8pt;height:124.8pt;width:162pt;z-index:251762688;mso-width-relative:page;mso-height-relative:page;" coordsize="21600,21600" o:gfxdata="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YUzd7Z&#10;AAAACgEAAA8AAAAAAAAAAQAgAAAAIgAAAGRycy9kb3ducmV2LnhtbFBLAQIUABQAAAAIAIdO4kAx&#10;DUgA5gEAAOsDAAAOAAAAAAAAAAEAIAAAACgBAABkcnMvZTJvRG9jLnhtbFBLBQYAAAAABgAGAFkB&#10;AACABQAAAAA=&#10;">
            <v:path/>
            <v:fill focussize="0,0"/>
            <v:stroke joinstyle="miter"/>
            <v:imagedata o:title=""/>
            <o:lock v:ext="edit"/>
            <v:textbox>
              <w:txbxContent>
                <w:p>
                  <w:r>
                    <w:rPr>
                      <w:rFonts w:hint="eastAsia"/>
                    </w:rPr>
                    <w:t>根据硬质施工的进度，在大雨过后检验全场各类场地的疏排水效果，包括广场、台阶、绿地等各类场地。对疏排水效果不理想的地方进行调整，调整手段包括增加雨水口、排水沟、管等。调整直至满意为止</w:t>
                  </w:r>
                </w:p>
              </w:txbxContent>
            </v:textbox>
          </v:shape>
        </w:pic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347" o:spid="_x0000_s1097" o:spt="202" type="#_x0000_t202" style="position:absolute;left:0pt;margin-left:279pt;margin-top:7.8pt;height:46.8pt;width:72pt;z-index:251768832;mso-width-relative:page;mso-height-relative:page;" filled="f" stroked="f" coordsize="21600,21600" o:gfxdata="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bWn+i9YAAAAKAQAADwAAAAAAAAABACAAAAAiAAAAZHJzL2Rvd25yZXYueG1s&#10;UEsBAhQAFAAAAAgAh07iQOZSyjOIAQAACgMAAA4AAAAAAAAAAQAgAAAAJQEAAGRycy9lMm9Eb2Mu&#10;eG1sUEsFBgAAAAAGAAYAWQEAAB8FAAAAAA==&#10;">
            <v:path/>
            <v:fill on="f" focussize="0,0"/>
            <v:stroke on="f" joinstyle="miter"/>
            <v:imagedata o:title=""/>
            <o:lock v:ext="edit"/>
            <v:textbox>
              <w:txbxContent>
                <w:p>
                  <w:pPr>
                    <w:rPr>
                      <w:szCs w:val="18"/>
                    </w:rPr>
                  </w:pPr>
                  <w:r>
                    <w:rPr>
                      <w:rFonts w:hint="eastAsia"/>
                      <w:sz w:val="18"/>
                      <w:szCs w:val="18"/>
                    </w:rPr>
                    <w:t>验收通过</w:t>
                  </w:r>
                </w:p>
              </w:txbxContent>
            </v:textbox>
          </v:shape>
        </w:pict>
      </w:r>
      <w:r>
        <w:rPr>
          <w:rFonts w:ascii="宋体" w:hAnsi="宋体" w:eastAsia="宋体" w:cs="宋体"/>
          <w:sz w:val="24"/>
        </w:rPr>
        <w:pict>
          <v:shape id="Text Box 343" o:spid="_x0000_s1096" o:spt="202" type="#_x0000_t202" style="position:absolute;left:0pt;margin-left:54pt;margin-top:0pt;height:46.8pt;width:54pt;z-index:251765760;mso-width-relative:page;mso-height-relative:page;" filled="f" stroked="f" coordsize="21600,21600" o:gfxdata="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BHCIk/1AAAAAcBAAAPAAAAAAAAAAEAIAAAACIAAABkcnMvZG93bnJldi54bWxQ&#10;SwECFAAUAAAACACHTuJANzBx2okBAAAKAwAADgAAAAAAAAABACAAAAAjAQAAZHJzL2Uyb0RvYy54&#10;bWxQSwUGAAAAAAYABgBZAQAAHgUAAAAA&#10;">
            <v:path/>
            <v:fill on="f" focussize="0,0"/>
            <v:stroke on="f" joinstyle="miter"/>
            <v:imagedata o:title=""/>
            <o:lock v:ext="edit"/>
            <v:textbox>
              <w:txbxContent>
                <w:p>
                  <w:pPr>
                    <w:pStyle w:val="5"/>
                    <w:rPr>
                      <w:sz w:val="18"/>
                      <w:szCs w:val="18"/>
                    </w:rPr>
                  </w:pPr>
                  <w:r>
                    <w:rPr>
                      <w:rFonts w:hint="eastAsia"/>
                      <w:sz w:val="18"/>
                      <w:szCs w:val="18"/>
                    </w:rPr>
                    <w:t>综合性整改或调整</w:t>
                  </w:r>
                </w:p>
              </w:txbxContent>
            </v:textbox>
          </v:shape>
        </w:pict>
      </w:r>
      <w:r>
        <w:rPr>
          <w:rFonts w:ascii="宋体" w:hAnsi="宋体" w:eastAsia="宋体" w:cs="宋体"/>
          <w:sz w:val="24"/>
        </w:rPr>
        <w:pict>
          <v:shape id="Text Box 337" o:spid="_x0000_s1095" o:spt="202" type="#_x0000_t202" style="position:absolute;left:0pt;margin-left:333pt;margin-top:0pt;height:70.85pt;width:148.65pt;z-index:251761664;mso-width-relative:page;mso-height-relative:page;" fillcolor="#FFFFFF" filled="t" stroked="t" coordsize="21600,21600" o:gfxdata="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e8J81wAA&#10;AAgBAAAPAAAAAAAAAAEAIAAAACIAAABkcnMvZG93bnJldi54bWxQSwECFAAUAAAACACHTuJARY2Q&#10;ueYBAADqAwAADgAAAAAAAAABACAAAAAmAQAAZHJzL2Uyb0RvYy54bWxQSwUGAAAAAAYABgBZAQAA&#10;fgUAAAAA&#10;">
            <v:path/>
            <v:fill on="t" color2="#FFFFFF" focussize="0,0"/>
            <v:stroke color="#000000" joinstyle="miter"/>
            <v:imagedata o:title=""/>
            <o:lock v:ext="edit" aspectratio="f"/>
            <v:textbox>
              <w:txbxContent>
                <w:p>
                  <w:r>
                    <w:rPr>
                      <w:rFonts w:hint="eastAsia"/>
                    </w:rPr>
                    <w:t>水电功能性检验（需贯穿整个施工过程，分区检验，对于泳池、水景、及给排水管道等需进行及时的专项检验）；</w:t>
                  </w:r>
                </w:p>
              </w:txbxContent>
            </v:textbox>
          </v:shape>
        </w:pict>
      </w: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341" o:spid="_x0000_s1094" o:spt="202" type="#_x0000_t202" style="position:absolute;left:0pt;margin-left:-18pt;margin-top:7.8pt;height:23.4pt;width:63pt;z-index:251763712;mso-width-relative:page;mso-height-relative:page;" coordsize="21600,21600" o:gfxdata="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ScZbNcAAAAI&#10;AQAADwAAAAAAAAABACAAAAAiAAAAZHJzL2Rvd25yZXYueG1sUEsBAhQAFAAAAAgAh07iQBQGjQ7k&#10;AQAA6QMAAA4AAAAAAAAAAQAgAAAAJgEAAGRycy9lMm9Eb2MueG1sUEsFBgAAAAAGAAYAWQEAAHwF&#10;AAAAAA==&#10;">
            <v:path/>
            <v:fill focussize="0,0"/>
            <v:stroke joinstyle="miter"/>
            <v:imagedata o:title=""/>
            <o:lock v:ext="edit"/>
            <v:textbox>
              <w:txbxContent>
                <w:p>
                  <w:pPr>
                    <w:jc w:val="center"/>
                  </w:pPr>
                  <w:r>
                    <w:rPr>
                      <w:rFonts w:hint="eastAsia"/>
                    </w:rPr>
                    <w:t>水电完成</w:t>
                  </w:r>
                </w:p>
              </w:txbxContent>
            </v:textbox>
          </v:shape>
        </w:pict>
      </w:r>
    </w:p>
    <w:p>
      <w:pPr>
        <w:tabs>
          <w:tab w:val="left" w:pos="0"/>
        </w:tabs>
        <w:ind w:left="17" w:hanging="16" w:hangingChars="7"/>
        <w:jc w:val="left"/>
        <w:rPr>
          <w:rFonts w:ascii="宋体" w:hAnsi="宋体" w:eastAsia="宋体" w:cs="宋体"/>
          <w:sz w:val="24"/>
        </w:rPr>
      </w:pPr>
      <w:r>
        <w:rPr>
          <w:rFonts w:ascii="宋体" w:hAnsi="宋体" w:eastAsia="宋体" w:cs="宋体"/>
          <w:sz w:val="24"/>
        </w:rPr>
        <w:pict>
          <v:line id="Line 348" o:spid="_x0000_s1093" o:spt="20" style="position:absolute;left:0pt;flip:x;margin-left:279pt;margin-top:7.8pt;height:0pt;width:54pt;z-index:251769856;mso-width-relative:page;mso-height-relative:page;" coordsize="21600,21600" o:gfxdata="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gqNT21wAAAAkBAAAPAAAAAAAAAAEAIAAAACIA&#10;AABkcnMvZG93bnJldi54bWxQSwECFAAUAAAACACHTuJA9EM3FdEBAACbAwAADgAAAAAAAAABACAA&#10;AAAmAQAAZHJzL2Uyb0RvYy54bWxQSwUGAAAAAAYABgBZAQAAaQUAAAAA&#10;">
            <v:path arrowok="t"/>
            <v:fill focussize="0,0"/>
            <v:stroke endarrow="block"/>
            <v:imagedata o:title=""/>
            <o:lock v:ext="edit"/>
          </v:line>
        </w:pict>
      </w:r>
      <w:r>
        <w:rPr>
          <w:rFonts w:ascii="宋体" w:hAnsi="宋体" w:eastAsia="宋体" w:cs="宋体"/>
          <w:sz w:val="24"/>
        </w:rPr>
        <w:pict>
          <v:line id="Line 342" o:spid="_x0000_s1092" o:spt="20" style="position:absolute;left:0pt;flip:x;margin-left:45pt;margin-top:7.8pt;height:0pt;width:63pt;z-index:251764736;mso-width-relative:page;mso-height-relative:page;" coordsize="21600,21600" o:gfxdata="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F3Fx21QAAAAgBAAAPAAAAAAAAAAEAIAAAACIAAABk&#10;cnMvZG93bnJldi54bWxQSwECFAAUAAAACACHTuJAneRnedABAACbAwAADgAAAAAAAAABACAAAAAk&#10;AQAAZHJzL2Uyb0RvYy54bWxQSwUGAAAAAAYABgBZAQAAZgUAAAAA&#10;">
            <v:path arrowok="t"/>
            <v:fill focussize="0,0"/>
            <v:stroke endarrow="block"/>
            <v:imagedata o:title=""/>
            <o:lock v:ext="edit"/>
          </v:line>
        </w:pic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7" w:hangingChars="7"/>
        <w:jc w:val="left"/>
        <w:outlineLvl w:val="0"/>
        <w:rPr>
          <w:rFonts w:ascii="宋体" w:hAnsi="宋体" w:eastAsia="宋体" w:cs="宋体"/>
          <w:b/>
          <w:bCs/>
          <w:sz w:val="24"/>
        </w:rPr>
      </w:pPr>
    </w:p>
    <w:p>
      <w:pPr>
        <w:tabs>
          <w:tab w:val="left" w:pos="0"/>
        </w:tabs>
        <w:ind w:left="-15" w:leftChars="-7"/>
        <w:jc w:val="left"/>
        <w:rPr>
          <w:rFonts w:ascii="宋体" w:hAnsi="宋体" w:eastAsia="宋体" w:cs="宋体"/>
          <w:bCs/>
          <w:sz w:val="24"/>
        </w:rPr>
      </w:pPr>
    </w:p>
    <w:p>
      <w:pPr>
        <w:tabs>
          <w:tab w:val="left" w:pos="0"/>
        </w:tabs>
        <w:ind w:left="-15" w:leftChars="-7"/>
        <w:jc w:val="left"/>
        <w:rPr>
          <w:rFonts w:ascii="宋体" w:hAnsi="宋体" w:eastAsia="宋体" w:cs="宋体"/>
          <w:bCs/>
          <w:sz w:val="24"/>
        </w:rPr>
      </w:pPr>
    </w:p>
    <w:p>
      <w:pPr>
        <w:tabs>
          <w:tab w:val="left" w:pos="0"/>
        </w:tabs>
        <w:spacing w:line="360" w:lineRule="auto"/>
        <w:ind w:left="-15" w:leftChars="-7"/>
        <w:jc w:val="left"/>
        <w:rPr>
          <w:rFonts w:ascii="宋体" w:hAnsi="宋体" w:eastAsia="宋体" w:cs="宋体"/>
          <w:bCs/>
          <w:sz w:val="24"/>
        </w:rPr>
      </w:pPr>
      <w:r>
        <w:rPr>
          <w:rFonts w:hint="eastAsia" w:ascii="宋体" w:hAnsi="宋体" w:eastAsia="宋体" w:cs="宋体"/>
          <w:bCs/>
          <w:sz w:val="24"/>
        </w:rPr>
        <w:t>2、水电安装注意事项：</w:t>
      </w:r>
    </w:p>
    <w:p>
      <w:pPr>
        <w:tabs>
          <w:tab w:val="left" w:pos="0"/>
        </w:tabs>
        <w:spacing w:line="360" w:lineRule="auto"/>
        <w:ind w:left="-15" w:leftChars="-7"/>
        <w:jc w:val="left"/>
        <w:rPr>
          <w:rFonts w:ascii="宋体" w:hAnsi="宋体" w:eastAsia="宋体" w:cs="宋体"/>
          <w:sz w:val="24"/>
        </w:rPr>
      </w:pPr>
      <w:r>
        <w:rPr>
          <w:rFonts w:hint="eastAsia" w:ascii="宋体" w:hAnsi="宋体" w:eastAsia="宋体" w:cs="宋体"/>
          <w:sz w:val="24"/>
        </w:rPr>
        <w:t xml:space="preserve">2.1 </w:t>
      </w:r>
      <w:r>
        <w:rPr>
          <w:rFonts w:hint="eastAsia" w:ascii="宋体" w:hAnsi="宋体" w:eastAsia="宋体" w:cs="宋体"/>
          <w:bCs/>
          <w:sz w:val="24"/>
        </w:rPr>
        <w:t>水电预埋及安装，</w:t>
      </w:r>
      <w:r>
        <w:rPr>
          <w:rFonts w:hint="eastAsia" w:ascii="宋体" w:hAnsi="宋体" w:eastAsia="宋体" w:cs="宋体"/>
          <w:sz w:val="24"/>
        </w:rPr>
        <w:t>调试严格按照国家相关规范技术要求进行施工。</w:t>
      </w:r>
    </w:p>
    <w:p>
      <w:pPr>
        <w:tabs>
          <w:tab w:val="left" w:pos="0"/>
        </w:tabs>
        <w:spacing w:line="360" w:lineRule="auto"/>
        <w:ind w:left="-15" w:leftChars="-7"/>
        <w:jc w:val="left"/>
        <w:rPr>
          <w:rFonts w:ascii="宋体" w:hAnsi="宋体" w:eastAsia="宋体" w:cs="宋体"/>
          <w:sz w:val="24"/>
        </w:rPr>
      </w:pPr>
      <w:r>
        <w:rPr>
          <w:rFonts w:hint="eastAsia" w:ascii="宋体" w:hAnsi="宋体" w:eastAsia="宋体" w:cs="宋体"/>
          <w:sz w:val="24"/>
        </w:rPr>
        <w:t>2.2 其他：</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2.2.1景观配电柜位置得选择需施工单位深化设计，并经甲方确认；</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2.2.2一些灯位（如埋地灯）的确定，会有调整的过程，甲方有权根据现场效果对灯位进行调整；</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2.2.3固定灯座的螺栓数量不应少于灯具底座上固定孔的数量，安装完成后，灯具的绝缘外壳不应有破损和漏电现象。不允许仅通过水泥砂浆进行灯套的固定。</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2.2.4所有管线不得有露出表面的情况</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2.2.5水景喷头须选择不锈钢或铜等耐腐材质，包括转接头同样须采用不锈钢材质</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2.2.6灯具基础顶标高低于完成面15cm</w:t>
      </w:r>
    </w:p>
    <w:p>
      <w:pPr>
        <w:tabs>
          <w:tab w:val="left" w:pos="0"/>
        </w:tabs>
        <w:spacing w:line="360" w:lineRule="auto"/>
        <w:ind w:left="17" w:hanging="16" w:hangingChars="7"/>
        <w:jc w:val="left"/>
        <w:outlineLvl w:val="0"/>
        <w:rPr>
          <w:rFonts w:ascii="宋体" w:hAnsi="宋体" w:eastAsia="宋体" w:cs="宋体"/>
          <w:sz w:val="24"/>
        </w:rPr>
      </w:pPr>
      <w:r>
        <w:rPr>
          <w:rFonts w:hint="eastAsia" w:ascii="宋体" w:hAnsi="宋体" w:eastAsia="宋体" w:cs="宋体"/>
          <w:sz w:val="24"/>
        </w:rPr>
        <w:t>2.2.7水景蓄水池内表面需贴面</w:t>
      </w:r>
    </w:p>
    <w:p>
      <w:pPr>
        <w:tabs>
          <w:tab w:val="left" w:pos="0"/>
        </w:tabs>
        <w:spacing w:line="360" w:lineRule="auto"/>
        <w:ind w:left="17" w:hanging="16" w:hangingChars="7"/>
        <w:jc w:val="left"/>
        <w:outlineLvl w:val="0"/>
        <w:rPr>
          <w:rFonts w:ascii="宋体" w:hAnsi="宋体" w:eastAsia="宋体" w:cs="宋体"/>
          <w:sz w:val="24"/>
        </w:rPr>
      </w:pPr>
      <w:r>
        <w:rPr>
          <w:rFonts w:hint="eastAsia" w:ascii="宋体" w:hAnsi="宋体" w:eastAsia="宋体" w:cs="宋体"/>
          <w:sz w:val="24"/>
        </w:rPr>
        <w:t>2.2.8所有插泥射灯、埋地射灯、射树灯等一类位置较灵活的灯具在安装后，甲方设计工程师需根据效果需要审核并有可能调整位置，确认为之后方可完全固定；</w:t>
      </w:r>
    </w:p>
    <w:p>
      <w:pPr>
        <w:tabs>
          <w:tab w:val="left" w:pos="0"/>
        </w:tabs>
        <w:spacing w:line="360" w:lineRule="auto"/>
        <w:ind w:left="17" w:hanging="16" w:hangingChars="7"/>
        <w:jc w:val="left"/>
        <w:outlineLvl w:val="0"/>
        <w:rPr>
          <w:rFonts w:ascii="宋体" w:hAnsi="宋体" w:eastAsia="宋体" w:cs="宋体"/>
          <w:b/>
          <w:bCs/>
          <w:sz w:val="24"/>
        </w:rPr>
      </w:pPr>
      <w:r>
        <w:rPr>
          <w:rFonts w:hint="eastAsia" w:ascii="宋体" w:hAnsi="宋体" w:eastAsia="宋体" w:cs="宋体"/>
          <w:sz w:val="24"/>
        </w:rPr>
        <w:t>2.2.9过池塘、泳池的套管必须有止水翼环，pvc电气套管必须做特殊处理。</w:t>
      </w:r>
    </w:p>
    <w:p>
      <w:pPr>
        <w:tabs>
          <w:tab w:val="left" w:pos="0"/>
        </w:tabs>
        <w:spacing w:line="360" w:lineRule="auto"/>
        <w:jc w:val="left"/>
        <w:outlineLvl w:val="0"/>
        <w:rPr>
          <w:rFonts w:ascii="宋体" w:hAnsi="宋体" w:eastAsia="宋体" w:cs="宋体"/>
          <w:b/>
          <w:bCs/>
          <w:sz w:val="24"/>
        </w:rPr>
      </w:pPr>
    </w:p>
    <w:p>
      <w:pPr>
        <w:tabs>
          <w:tab w:val="left" w:pos="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B．一般项目</w:t>
      </w:r>
    </w:p>
    <w:p>
      <w:pPr>
        <w:numPr>
          <w:ilvl w:val="0"/>
          <w:numId w:val="4"/>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所有硬质材料以投标时确定的材料样板为准；</w:t>
      </w:r>
    </w:p>
    <w:p>
      <w:pPr>
        <w:numPr>
          <w:ilvl w:val="0"/>
          <w:numId w:val="4"/>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施工单位将施工材料运至现场后，施工单位提交工程材料质检报告和工程材料进场申请书至甲方，甲方及监理对照样品对施工材料进行审查，合格后方可进场施工，不合格产品禁止进场并用于工程施工；</w:t>
      </w:r>
    </w:p>
    <w:p>
      <w:pPr>
        <w:numPr>
          <w:ilvl w:val="0"/>
          <w:numId w:val="4"/>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木作制品材料必须在加工工厂完成切割、防腐处理；</w:t>
      </w:r>
    </w:p>
    <w:p>
      <w:pPr>
        <w:numPr>
          <w:ilvl w:val="0"/>
          <w:numId w:val="4"/>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其他单独委托材料（包括灯具、水体设备、室外家具及雕塑等）施工单位做好预留、预埋、安装调试及其他配合工作。</w:t>
      </w:r>
    </w:p>
    <w:p>
      <w:pPr>
        <w:tabs>
          <w:tab w:val="left" w:pos="0"/>
        </w:tabs>
        <w:spacing w:line="360" w:lineRule="auto"/>
        <w:ind w:left="17" w:hanging="16" w:hangingChars="7"/>
        <w:jc w:val="left"/>
        <w:rPr>
          <w:rFonts w:ascii="宋体" w:hAnsi="宋体" w:eastAsia="宋体" w:cs="宋体"/>
          <w:sz w:val="24"/>
        </w:rPr>
      </w:pPr>
    </w:p>
    <w:p>
      <w:pPr>
        <w:tabs>
          <w:tab w:val="left" w:pos="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三、施工过程</w:t>
      </w:r>
    </w:p>
    <w:p>
      <w:pPr>
        <w:tabs>
          <w:tab w:val="left" w:pos="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A. 强调项目：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bCs/>
          <w:sz w:val="24"/>
        </w:rPr>
        <w:t>1、施工样板先行机制（前面已有介绍）；</w:t>
      </w:r>
    </w:p>
    <w:p>
      <w:pPr>
        <w:tabs>
          <w:tab w:val="left" w:pos="0"/>
        </w:tabs>
        <w:spacing w:line="360" w:lineRule="auto"/>
        <w:ind w:left="17" w:hanging="16" w:hangingChars="7"/>
        <w:jc w:val="left"/>
        <w:rPr>
          <w:rFonts w:ascii="宋体" w:hAnsi="宋体" w:eastAsia="宋体" w:cs="宋体"/>
          <w:bCs/>
          <w:sz w:val="24"/>
        </w:rPr>
      </w:pPr>
      <w:r>
        <w:rPr>
          <w:rFonts w:hint="eastAsia" w:ascii="宋体" w:hAnsi="宋体" w:eastAsia="宋体" w:cs="宋体"/>
          <w:bCs/>
          <w:sz w:val="24"/>
        </w:rPr>
        <w:t>2、分步验收机制（前面已有介绍）；</w:t>
      </w:r>
    </w:p>
    <w:p>
      <w:pPr>
        <w:tabs>
          <w:tab w:val="left" w:pos="0"/>
        </w:tabs>
        <w:autoSpaceDE w:val="0"/>
        <w:autoSpaceDN w:val="0"/>
        <w:adjustRightInd w:val="0"/>
        <w:spacing w:line="360" w:lineRule="auto"/>
        <w:ind w:left="17" w:hanging="16" w:hangingChars="7"/>
        <w:jc w:val="left"/>
        <w:rPr>
          <w:rFonts w:ascii="宋体" w:hAnsi="宋体" w:eastAsia="宋体" w:cs="宋体"/>
          <w:bCs/>
          <w:sz w:val="24"/>
        </w:rPr>
      </w:pPr>
      <w:r>
        <w:rPr>
          <w:rFonts w:hint="eastAsia" w:ascii="宋体" w:hAnsi="宋体" w:eastAsia="宋体" w:cs="宋体"/>
          <w:bCs/>
          <w:sz w:val="24"/>
        </w:rPr>
        <w:t>3、成品保护与协调：</w:t>
      </w:r>
    </w:p>
    <w:p>
      <w:pPr>
        <w:tabs>
          <w:tab w:val="left" w:pos="0"/>
        </w:tabs>
        <w:autoSpaceDE w:val="0"/>
        <w:autoSpaceDN w:val="0"/>
        <w:adjustRightInd w:val="0"/>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3.1 现场施工区域在移交后即由施工单位进行管理，在保留为其它必要工程的施工通道外由景观施工单位进行组织管理；</w:t>
      </w:r>
    </w:p>
    <w:p>
      <w:pPr>
        <w:tabs>
          <w:tab w:val="left" w:pos="0"/>
        </w:tabs>
        <w:autoSpaceDE w:val="0"/>
        <w:autoSpaceDN w:val="0"/>
        <w:adjustRightInd w:val="0"/>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3.1.1 对已完成铺设和植栽的区域应用围挡措施，防止车辆或其它工人的破坏。</w:t>
      </w:r>
    </w:p>
    <w:p>
      <w:pPr>
        <w:tabs>
          <w:tab w:val="left" w:pos="0"/>
        </w:tabs>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3.1.2 设专人对已完成的作业面进行看护；在未竣工验收前，施工单位对自身施工成果均具有保护义务，并需协调好与其他施工单位之间的关系。</w:t>
      </w:r>
    </w:p>
    <w:p>
      <w:pPr>
        <w:tabs>
          <w:tab w:val="left" w:pos="0"/>
        </w:tabs>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b/>
          <w:kern w:val="0"/>
          <w:sz w:val="24"/>
        </w:rPr>
        <w:t>一些施工技术通病及处理方法参考（包含部分绿植）：</w:t>
      </w:r>
    </w:p>
    <w:p>
      <w:pPr>
        <w:tabs>
          <w:tab w:val="left" w:pos="0"/>
        </w:tabs>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 xml:space="preserve">     施工单位在深化设计、施工过程中必须控制以下问题的发生，深化设计及上报施工组织设计时需有体现，出现问题甲方有权要求修整及返工（包括但不仅限于以下质量问题）：</w:t>
      </w:r>
    </w:p>
    <w:p>
      <w:pPr>
        <w:tabs>
          <w:tab w:val="left" w:pos="0"/>
        </w:tabs>
        <w:spacing w:line="360" w:lineRule="auto"/>
        <w:ind w:left="-15" w:leftChars="-7"/>
        <w:jc w:val="left"/>
        <w:rPr>
          <w:rFonts w:ascii="宋体" w:hAnsi="宋体" w:eastAsia="宋体" w:cs="宋体"/>
          <w:bCs/>
          <w:sz w:val="24"/>
        </w:rPr>
      </w:pPr>
      <w:r>
        <w:rPr>
          <w:rFonts w:hint="eastAsia" w:ascii="宋体" w:hAnsi="宋体" w:eastAsia="宋体" w:cs="宋体"/>
          <w:b/>
          <w:sz w:val="24"/>
        </w:rPr>
        <w:t>4.1 户外积水与排水不畅：</w:t>
      </w:r>
      <w:r>
        <w:rPr>
          <w:rFonts w:hint="eastAsia" w:ascii="宋体" w:hAnsi="宋体" w:eastAsia="宋体" w:cs="宋体"/>
          <w:sz w:val="24"/>
        </w:rPr>
        <w:t>主要包括道路、广场积水、台阶积水、</w:t>
      </w:r>
      <w:r>
        <w:rPr>
          <w:rFonts w:hint="eastAsia" w:ascii="宋体" w:hAnsi="宋体" w:eastAsia="宋体" w:cs="宋体"/>
          <w:bCs/>
          <w:sz w:val="24"/>
        </w:rPr>
        <w:t>草坪积水</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4.1.1 处理方式：</w:t>
      </w:r>
    </w:p>
    <w:p>
      <w:pPr>
        <w:numPr>
          <w:ilvl w:val="2"/>
          <w:numId w:val="5"/>
        </w:numPr>
        <w:tabs>
          <w:tab w:val="left" w:pos="0"/>
          <w:tab w:val="clear" w:pos="1200"/>
        </w:tabs>
        <w:spacing w:line="360" w:lineRule="auto"/>
        <w:ind w:left="17" w:hanging="16" w:hangingChars="7"/>
        <w:jc w:val="left"/>
        <w:rPr>
          <w:rFonts w:ascii="宋体" w:hAnsi="宋体" w:eastAsia="宋体" w:cs="宋体"/>
          <w:sz w:val="24"/>
        </w:rPr>
      </w:pPr>
      <w:r>
        <w:rPr>
          <w:rFonts w:hint="eastAsia" w:ascii="宋体" w:hAnsi="宋体" w:eastAsia="宋体" w:cs="宋体"/>
          <w:sz w:val="24"/>
        </w:rPr>
        <w:t>在道路边尤其是与坡地、矮墙等的交界处设置截水沟，尽量分化汇水面；</w:t>
      </w:r>
    </w:p>
    <w:p>
      <w:pPr>
        <w:numPr>
          <w:ilvl w:val="2"/>
          <w:numId w:val="5"/>
        </w:numPr>
        <w:tabs>
          <w:tab w:val="left" w:pos="0"/>
          <w:tab w:val="clear" w:pos="1200"/>
        </w:tabs>
        <w:spacing w:line="360" w:lineRule="auto"/>
        <w:ind w:left="17" w:hanging="16" w:hangingChars="7"/>
        <w:jc w:val="left"/>
        <w:rPr>
          <w:rFonts w:ascii="宋体" w:hAnsi="宋体" w:eastAsia="宋体" w:cs="宋体"/>
          <w:sz w:val="24"/>
        </w:rPr>
      </w:pPr>
      <w:r>
        <w:rPr>
          <w:rFonts w:hint="eastAsia" w:ascii="宋体" w:hAnsi="宋体" w:eastAsia="宋体" w:cs="宋体"/>
          <w:sz w:val="24"/>
        </w:rPr>
        <w:t>广场在深化设计时注意好排水坡度的设计，排水坡度不宜小于0.5%，尤其须注意扭曲面的出现，广场中间可以设置隐形的排水沟；、</w:t>
      </w:r>
    </w:p>
    <w:p>
      <w:pPr>
        <w:numPr>
          <w:ilvl w:val="2"/>
          <w:numId w:val="5"/>
        </w:numPr>
        <w:tabs>
          <w:tab w:val="left" w:pos="0"/>
          <w:tab w:val="clear" w:pos="1200"/>
        </w:tabs>
        <w:spacing w:line="360" w:lineRule="auto"/>
        <w:ind w:left="17" w:hanging="16" w:hangingChars="7"/>
        <w:jc w:val="left"/>
        <w:rPr>
          <w:rFonts w:ascii="宋体" w:hAnsi="宋体" w:eastAsia="宋体" w:cs="宋体"/>
          <w:sz w:val="24"/>
        </w:rPr>
      </w:pPr>
      <w:r>
        <w:rPr>
          <w:rFonts w:hint="eastAsia" w:ascii="宋体" w:hAnsi="宋体" w:eastAsia="宋体" w:cs="宋体"/>
          <w:sz w:val="24"/>
        </w:rPr>
        <w:t>在室内与室外地坪交接处设置截水沟；</w:t>
      </w:r>
    </w:p>
    <w:p>
      <w:pPr>
        <w:numPr>
          <w:ilvl w:val="2"/>
          <w:numId w:val="5"/>
        </w:numPr>
        <w:tabs>
          <w:tab w:val="left" w:pos="0"/>
          <w:tab w:val="clear" w:pos="1200"/>
        </w:tabs>
        <w:spacing w:line="360" w:lineRule="auto"/>
        <w:ind w:left="17" w:hanging="16" w:hangingChars="7"/>
        <w:jc w:val="left"/>
        <w:rPr>
          <w:rFonts w:ascii="宋体" w:hAnsi="宋体" w:eastAsia="宋体" w:cs="宋体"/>
          <w:sz w:val="24"/>
        </w:rPr>
      </w:pPr>
      <w:r>
        <w:rPr>
          <w:rFonts w:hint="eastAsia" w:ascii="宋体" w:hAnsi="宋体" w:eastAsia="宋体" w:cs="宋体"/>
          <w:sz w:val="24"/>
        </w:rPr>
        <w:t>在刚施工完如有下雨天气可现场观察，必要时增加部分雨水口；</w:t>
      </w:r>
    </w:p>
    <w:p>
      <w:pPr>
        <w:numPr>
          <w:ilvl w:val="2"/>
          <w:numId w:val="5"/>
        </w:numPr>
        <w:tabs>
          <w:tab w:val="left" w:pos="0"/>
          <w:tab w:val="clear" w:pos="1200"/>
        </w:tabs>
        <w:spacing w:line="360" w:lineRule="auto"/>
        <w:ind w:left="17" w:hanging="16" w:hangingChars="7"/>
        <w:jc w:val="left"/>
        <w:rPr>
          <w:rFonts w:ascii="宋体" w:hAnsi="宋体" w:eastAsia="宋体" w:cs="宋体"/>
          <w:sz w:val="24"/>
        </w:rPr>
      </w:pPr>
      <w:r>
        <w:rPr>
          <w:rFonts w:hint="eastAsia" w:ascii="宋体" w:hAnsi="宋体" w:eastAsia="宋体" w:cs="宋体"/>
          <w:sz w:val="24"/>
        </w:rPr>
        <w:t>在最低处设置雨水口，部分草坪如会水面过大，可在坡道中央增设排水沟。</w:t>
      </w:r>
    </w:p>
    <w:p>
      <w:pPr>
        <w:tabs>
          <w:tab w:val="left" w:pos="0"/>
        </w:tabs>
        <w:spacing w:line="360" w:lineRule="auto"/>
        <w:ind w:left="-15" w:leftChars="-7"/>
        <w:jc w:val="left"/>
        <w:rPr>
          <w:rFonts w:ascii="宋体" w:hAnsi="宋体" w:eastAsia="宋体" w:cs="宋体"/>
          <w:sz w:val="24"/>
        </w:rPr>
      </w:pPr>
    </w:p>
    <w:p>
      <w:pPr>
        <w:pStyle w:val="2"/>
        <w:tabs>
          <w:tab w:val="left" w:pos="0"/>
        </w:tabs>
        <w:spacing w:before="0" w:after="0" w:line="360" w:lineRule="auto"/>
        <w:ind w:left="-15" w:leftChars="-7"/>
        <w:jc w:val="left"/>
        <w:rPr>
          <w:rFonts w:ascii="宋体" w:hAnsi="宋体" w:eastAsia="宋体" w:cs="宋体"/>
          <w:bCs w:val="0"/>
          <w:kern w:val="2"/>
          <w:sz w:val="24"/>
          <w:szCs w:val="24"/>
        </w:rPr>
      </w:pPr>
      <w:r>
        <w:rPr>
          <w:rFonts w:hint="eastAsia" w:ascii="宋体" w:hAnsi="宋体" w:eastAsia="宋体" w:cs="宋体"/>
          <w:bCs w:val="0"/>
          <w:kern w:val="2"/>
          <w:sz w:val="24"/>
          <w:szCs w:val="24"/>
        </w:rPr>
        <w:t>4.2 返碱与水斑：</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4.2.1 防止泛碱现象产生的关键是如何阻止水进出面层，以预防措施为主。</w:t>
      </w:r>
    </w:p>
    <w:p>
      <w:pPr>
        <w:tabs>
          <w:tab w:val="left" w:pos="0"/>
        </w:tabs>
        <w:spacing w:line="360" w:lineRule="auto"/>
        <w:ind w:left="17" w:hanging="17" w:hangingChars="7"/>
        <w:jc w:val="left"/>
        <w:rPr>
          <w:rFonts w:ascii="宋体" w:hAnsi="宋体" w:eastAsia="宋体" w:cs="宋体"/>
          <w:b/>
          <w:sz w:val="24"/>
        </w:rPr>
      </w:pPr>
      <w:r>
        <w:rPr>
          <w:rFonts w:hint="eastAsia" w:ascii="宋体" w:hAnsi="宋体" w:eastAsia="宋体" w:cs="宋体"/>
          <w:b/>
          <w:sz w:val="24"/>
        </w:rPr>
        <w:t>4.2.2 地面、墙面面层防泛碱措施：</w:t>
      </w:r>
    </w:p>
    <w:p>
      <w:pPr>
        <w:numPr>
          <w:ilvl w:val="0"/>
          <w:numId w:val="6"/>
        </w:numPr>
        <w:tabs>
          <w:tab w:val="left" w:pos="0"/>
          <w:tab w:val="clear" w:pos="1261"/>
        </w:tabs>
        <w:spacing w:line="360" w:lineRule="auto"/>
        <w:ind w:left="17" w:hanging="16" w:hangingChars="7"/>
        <w:jc w:val="left"/>
        <w:rPr>
          <w:rFonts w:ascii="宋体" w:hAnsi="宋体" w:eastAsia="宋体" w:cs="宋体"/>
          <w:sz w:val="24"/>
        </w:rPr>
      </w:pPr>
      <w:r>
        <w:rPr>
          <w:rFonts w:hint="eastAsia" w:ascii="宋体" w:hAnsi="宋体" w:eastAsia="宋体" w:cs="宋体"/>
          <w:sz w:val="24"/>
        </w:rPr>
        <w:t>面层施工前，进行充分浸泡并晾干。</w:t>
      </w:r>
    </w:p>
    <w:p>
      <w:pPr>
        <w:numPr>
          <w:ilvl w:val="0"/>
          <w:numId w:val="6"/>
        </w:numPr>
        <w:tabs>
          <w:tab w:val="left" w:pos="0"/>
          <w:tab w:val="clear" w:pos="1261"/>
        </w:tabs>
        <w:spacing w:line="360" w:lineRule="auto"/>
        <w:ind w:left="17" w:hanging="16" w:hangingChars="7"/>
        <w:jc w:val="left"/>
        <w:rPr>
          <w:rFonts w:ascii="宋体" w:hAnsi="宋体" w:eastAsia="宋体" w:cs="宋体"/>
          <w:sz w:val="24"/>
        </w:rPr>
      </w:pPr>
      <w:r>
        <w:rPr>
          <w:rFonts w:hint="eastAsia" w:ascii="宋体" w:hAnsi="宋体" w:eastAsia="宋体" w:cs="宋体"/>
          <w:sz w:val="24"/>
        </w:rPr>
        <w:t>采用水泥浆或水泥砂浆作为粘结材料和嵌缝材料时，掺入一定量的缓凝减水剂或防水剂。</w:t>
      </w:r>
    </w:p>
    <w:p>
      <w:pPr>
        <w:numPr>
          <w:ilvl w:val="0"/>
          <w:numId w:val="6"/>
        </w:numPr>
        <w:tabs>
          <w:tab w:val="left" w:pos="0"/>
          <w:tab w:val="clear" w:pos="1261"/>
        </w:tabs>
        <w:spacing w:line="360" w:lineRule="auto"/>
        <w:ind w:left="17" w:hanging="16" w:hangingChars="7"/>
        <w:jc w:val="left"/>
        <w:rPr>
          <w:rFonts w:ascii="宋体" w:hAnsi="宋体" w:eastAsia="宋体" w:cs="宋体"/>
          <w:sz w:val="24"/>
        </w:rPr>
      </w:pPr>
      <w:r>
        <w:rPr>
          <w:rFonts w:hint="eastAsia" w:ascii="宋体" w:hAnsi="宋体" w:eastAsia="宋体" w:cs="宋体"/>
          <w:sz w:val="24"/>
        </w:rPr>
        <w:t>施工过程中保证粘贴饱满、勾缝密实，以减少雨水侵入的可能。</w:t>
      </w:r>
    </w:p>
    <w:p>
      <w:pPr>
        <w:numPr>
          <w:ilvl w:val="0"/>
          <w:numId w:val="6"/>
        </w:numPr>
        <w:tabs>
          <w:tab w:val="left" w:pos="0"/>
          <w:tab w:val="clear" w:pos="1261"/>
        </w:tabs>
        <w:spacing w:line="360" w:lineRule="auto"/>
        <w:ind w:left="17" w:hanging="16" w:hangingChars="7"/>
        <w:jc w:val="left"/>
        <w:rPr>
          <w:rFonts w:ascii="宋体" w:hAnsi="宋体" w:eastAsia="宋体" w:cs="宋体"/>
          <w:sz w:val="24"/>
        </w:rPr>
      </w:pPr>
      <w:r>
        <w:rPr>
          <w:rFonts w:hint="eastAsia" w:ascii="宋体" w:hAnsi="宋体" w:eastAsia="宋体" w:cs="宋体"/>
          <w:sz w:val="24"/>
        </w:rPr>
        <w:t>同一施工面上粘贴面砖及嵌缝材料，配比一定要准确、一致，以防止不同配合比砂浆干缩率不同而产生裂缝、空鼓，从而引至雨水浸渗。</w:t>
      </w:r>
    </w:p>
    <w:p>
      <w:pPr>
        <w:tabs>
          <w:tab w:val="left" w:pos="0"/>
        </w:tabs>
        <w:spacing w:line="360" w:lineRule="auto"/>
        <w:ind w:left="17" w:hanging="17" w:hangingChars="7"/>
        <w:jc w:val="left"/>
        <w:rPr>
          <w:rFonts w:ascii="宋体" w:hAnsi="宋体" w:eastAsia="宋体" w:cs="宋体"/>
          <w:b/>
          <w:sz w:val="24"/>
        </w:rPr>
      </w:pPr>
      <w:r>
        <w:rPr>
          <w:rFonts w:hint="eastAsia" w:ascii="宋体" w:hAnsi="宋体" w:eastAsia="宋体" w:cs="宋体"/>
          <w:b/>
          <w:sz w:val="24"/>
        </w:rPr>
        <w:t>4.2.3 水景防返碱措施：</w:t>
      </w:r>
    </w:p>
    <w:p>
      <w:pPr>
        <w:numPr>
          <w:ilvl w:val="0"/>
          <w:numId w:val="7"/>
        </w:numPr>
        <w:tabs>
          <w:tab w:val="left" w:pos="0"/>
          <w:tab w:val="clear" w:pos="1200"/>
        </w:tabs>
        <w:spacing w:line="360" w:lineRule="auto"/>
        <w:ind w:left="17" w:hanging="16" w:hangingChars="7"/>
        <w:jc w:val="left"/>
        <w:rPr>
          <w:rFonts w:ascii="宋体" w:hAnsi="宋体" w:eastAsia="宋体" w:cs="宋体"/>
          <w:sz w:val="24"/>
        </w:rPr>
      </w:pPr>
      <w:r>
        <w:rPr>
          <w:rFonts w:hint="eastAsia" w:ascii="宋体" w:hAnsi="宋体" w:eastAsia="宋体" w:cs="宋体"/>
          <w:sz w:val="24"/>
        </w:rPr>
        <w:t>严格控制结构质量，避免大量的砂浆找平层；抹灰砂浆可选用低碱水泥，并添加一定量的减水剂，减少水含量；</w:t>
      </w:r>
    </w:p>
    <w:p>
      <w:pPr>
        <w:numPr>
          <w:ilvl w:val="0"/>
          <w:numId w:val="7"/>
        </w:numPr>
        <w:tabs>
          <w:tab w:val="left" w:pos="0"/>
          <w:tab w:val="clear" w:pos="1200"/>
        </w:tabs>
        <w:spacing w:line="360" w:lineRule="auto"/>
        <w:ind w:left="17" w:hanging="16" w:hangingChars="7"/>
        <w:jc w:val="left"/>
        <w:rPr>
          <w:rFonts w:ascii="宋体" w:hAnsi="宋体" w:eastAsia="宋体" w:cs="宋体"/>
          <w:sz w:val="24"/>
        </w:rPr>
      </w:pPr>
      <w:r>
        <w:rPr>
          <w:rFonts w:hint="eastAsia" w:ascii="宋体" w:hAnsi="宋体" w:eastAsia="宋体" w:cs="宋体"/>
          <w:sz w:val="24"/>
        </w:rPr>
        <w:t>水景石材精确下料，避免局部修补；</w:t>
      </w:r>
    </w:p>
    <w:p>
      <w:pPr>
        <w:numPr>
          <w:ilvl w:val="0"/>
          <w:numId w:val="7"/>
        </w:numPr>
        <w:tabs>
          <w:tab w:val="left" w:pos="0"/>
          <w:tab w:val="clear" w:pos="1200"/>
        </w:tabs>
        <w:spacing w:line="360" w:lineRule="auto"/>
        <w:ind w:left="17" w:hanging="16" w:hangingChars="7"/>
        <w:jc w:val="left"/>
        <w:rPr>
          <w:rFonts w:ascii="宋体" w:hAnsi="宋体" w:eastAsia="宋体" w:cs="宋体"/>
          <w:sz w:val="24"/>
        </w:rPr>
      </w:pPr>
      <w:r>
        <w:rPr>
          <w:rFonts w:hint="eastAsia" w:ascii="宋体" w:hAnsi="宋体" w:eastAsia="宋体" w:cs="宋体"/>
          <w:sz w:val="24"/>
        </w:rPr>
        <w:t>在粘贴前，可在抹灰层上先满刮一层防水剂，采用具有防水功能的粘贴剂进行面层粘贴；粘结层填充饱满，不留缝隙；勾缝密实饱满，有条件时可在接缝处施打密封胶；</w:t>
      </w:r>
    </w:p>
    <w:p>
      <w:pPr>
        <w:numPr>
          <w:ilvl w:val="0"/>
          <w:numId w:val="7"/>
        </w:numPr>
        <w:tabs>
          <w:tab w:val="left" w:pos="0"/>
          <w:tab w:val="clear" w:pos="1200"/>
        </w:tabs>
        <w:spacing w:line="360" w:lineRule="auto"/>
        <w:ind w:left="17" w:hanging="16" w:hangingChars="7"/>
        <w:jc w:val="left"/>
        <w:rPr>
          <w:rFonts w:ascii="宋体" w:hAnsi="宋体" w:eastAsia="宋体" w:cs="宋体"/>
          <w:sz w:val="24"/>
        </w:rPr>
      </w:pPr>
      <w:r>
        <w:rPr>
          <w:rFonts w:hint="eastAsia" w:ascii="宋体" w:hAnsi="宋体" w:eastAsia="宋体" w:cs="宋体"/>
          <w:sz w:val="24"/>
        </w:rPr>
        <w:t>对石材采用渗透性防护剂进行六面防护处理，使其具有防水性能；</w:t>
      </w:r>
    </w:p>
    <w:p>
      <w:pPr>
        <w:numPr>
          <w:ilvl w:val="0"/>
          <w:numId w:val="7"/>
        </w:numPr>
        <w:tabs>
          <w:tab w:val="left" w:pos="0"/>
          <w:tab w:val="clear" w:pos="1200"/>
        </w:tabs>
        <w:spacing w:line="360" w:lineRule="auto"/>
        <w:ind w:left="17" w:hanging="16" w:hangingChars="7"/>
        <w:jc w:val="left"/>
        <w:rPr>
          <w:rFonts w:ascii="宋体" w:hAnsi="宋体" w:eastAsia="宋体" w:cs="宋体"/>
          <w:sz w:val="24"/>
        </w:rPr>
      </w:pPr>
      <w:r>
        <w:rPr>
          <w:rFonts w:hint="eastAsia" w:ascii="宋体" w:hAnsi="宋体" w:eastAsia="宋体" w:cs="宋体"/>
          <w:sz w:val="24"/>
        </w:rPr>
        <w:t>条件允许时可采用干挂施工工艺。</w:t>
      </w:r>
    </w:p>
    <w:p>
      <w:pPr>
        <w:tabs>
          <w:tab w:val="left" w:pos="0"/>
        </w:tabs>
        <w:spacing w:line="360" w:lineRule="auto"/>
        <w:ind w:left="17" w:hanging="17" w:hangingChars="7"/>
        <w:jc w:val="left"/>
        <w:rPr>
          <w:rFonts w:ascii="宋体" w:hAnsi="宋体" w:eastAsia="宋体" w:cs="宋体"/>
          <w:b/>
          <w:bCs/>
          <w:sz w:val="24"/>
        </w:rPr>
      </w:pPr>
    </w:p>
    <w:p>
      <w:pPr>
        <w:tabs>
          <w:tab w:val="left" w:pos="0"/>
        </w:tabs>
        <w:spacing w:line="360" w:lineRule="auto"/>
        <w:ind w:left="-15" w:leftChars="-7"/>
        <w:jc w:val="left"/>
        <w:rPr>
          <w:rFonts w:ascii="宋体" w:hAnsi="宋体" w:eastAsia="宋体" w:cs="宋体"/>
          <w:b/>
          <w:sz w:val="24"/>
        </w:rPr>
      </w:pPr>
      <w:r>
        <w:rPr>
          <w:rFonts w:hint="eastAsia" w:ascii="宋体" w:hAnsi="宋体" w:eastAsia="宋体" w:cs="宋体"/>
          <w:b/>
          <w:sz w:val="24"/>
        </w:rPr>
        <w:t>4.3 管井位置处理不当</w:t>
      </w:r>
    </w:p>
    <w:p>
      <w:pPr>
        <w:tabs>
          <w:tab w:val="left" w:pos="0"/>
        </w:tabs>
        <w:spacing w:line="360" w:lineRule="auto"/>
        <w:ind w:left="-15" w:leftChars="-7"/>
        <w:jc w:val="left"/>
        <w:rPr>
          <w:rFonts w:ascii="宋体" w:hAnsi="宋体" w:eastAsia="宋体" w:cs="宋体"/>
          <w:sz w:val="24"/>
        </w:rPr>
      </w:pPr>
      <w:r>
        <w:rPr>
          <w:rFonts w:hint="eastAsia" w:ascii="宋体" w:hAnsi="宋体" w:eastAsia="宋体" w:cs="宋体"/>
          <w:sz w:val="24"/>
        </w:rPr>
        <w:t>4.3.1 无法避免在硬质地面区域设置管井时应考虑做双层井盖。双层井盖铺装应考虑与地面铺装形式结合，当地面铺装形式为块材时，井盖尺寸应与地面铺装材料统一模数，进行对线；双层井盖应具有足够的刚度并考虑后期物业开启方便；</w:t>
      </w:r>
    </w:p>
    <w:p>
      <w:pPr>
        <w:tabs>
          <w:tab w:val="left" w:pos="0"/>
        </w:tabs>
        <w:spacing w:line="360" w:lineRule="auto"/>
        <w:ind w:left="-15" w:leftChars="-7"/>
        <w:jc w:val="left"/>
        <w:rPr>
          <w:rFonts w:ascii="宋体" w:hAnsi="宋体" w:eastAsia="宋体" w:cs="宋体"/>
          <w:sz w:val="24"/>
        </w:rPr>
      </w:pPr>
      <w:r>
        <w:rPr>
          <w:rFonts w:hint="eastAsia" w:ascii="宋体" w:hAnsi="宋体" w:eastAsia="宋体" w:cs="宋体"/>
          <w:sz w:val="24"/>
        </w:rPr>
        <w:t>4.3.2 现场施工前应核实景观图纸与管线位置的关系，建立统一的坐标系，井位及其他专业均采用此坐标系，确保图上预先设计的井位关系实现，或在不影响效果的情况下预先作出调整；</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 xml:space="preserve"> </w:t>
      </w:r>
    </w:p>
    <w:p>
      <w:pPr>
        <w:tabs>
          <w:tab w:val="left" w:pos="0"/>
        </w:tabs>
        <w:spacing w:line="360" w:lineRule="auto"/>
        <w:ind w:left="-15" w:leftChars="-7"/>
        <w:jc w:val="left"/>
        <w:rPr>
          <w:rFonts w:ascii="宋体" w:hAnsi="宋体" w:eastAsia="宋体" w:cs="宋体"/>
          <w:b/>
          <w:sz w:val="24"/>
        </w:rPr>
      </w:pPr>
      <w:r>
        <w:rPr>
          <w:rFonts w:hint="eastAsia" w:ascii="宋体" w:hAnsi="宋体" w:eastAsia="宋体" w:cs="宋体"/>
          <w:b/>
          <w:sz w:val="24"/>
        </w:rPr>
        <w:t>4.4 台阶或平台等不均匀沉降</w:t>
      </w:r>
    </w:p>
    <w:p>
      <w:pPr>
        <w:tabs>
          <w:tab w:val="left" w:pos="0"/>
        </w:tabs>
        <w:spacing w:line="360" w:lineRule="auto"/>
        <w:ind w:left="-15" w:leftChars="-7"/>
        <w:jc w:val="left"/>
        <w:rPr>
          <w:rFonts w:ascii="宋体" w:hAnsi="宋体" w:eastAsia="宋体" w:cs="宋体"/>
          <w:sz w:val="24"/>
        </w:rPr>
      </w:pPr>
      <w:r>
        <w:rPr>
          <w:rFonts w:hint="eastAsia" w:ascii="宋体" w:hAnsi="宋体" w:eastAsia="宋体" w:cs="宋体"/>
          <w:sz w:val="24"/>
        </w:rPr>
        <w:t>4.4.1 建筑周边容易产生沉降;管线集中部位，容易产生沉降；冻土回填，化冻后容易产生沉降； 橡皮土:填土受夯打(碾压)后，基土发生颤动，受夯击(碾压)处下陷，四周鼓起，形成软塑状态，而体积并没有压缩，人踩上去有一种颤动感觉。在人工填土地基内，成片出现这种橡皮土(又称弹簧土)，将使地基的承载力降低，变形加大，地基长时间不能得到稳定。</w:t>
      </w:r>
    </w:p>
    <w:p>
      <w:pPr>
        <w:tabs>
          <w:tab w:val="left" w:pos="0"/>
        </w:tabs>
        <w:spacing w:line="360" w:lineRule="auto"/>
        <w:ind w:left="-15" w:leftChars="-7"/>
        <w:jc w:val="left"/>
        <w:rPr>
          <w:rFonts w:ascii="宋体" w:hAnsi="宋体" w:eastAsia="宋体" w:cs="宋体"/>
          <w:sz w:val="24"/>
        </w:rPr>
      </w:pPr>
      <w:r>
        <w:rPr>
          <w:rFonts w:hint="eastAsia" w:ascii="宋体" w:hAnsi="宋体" w:eastAsia="宋体" w:cs="宋体"/>
          <w:sz w:val="24"/>
        </w:rPr>
        <w:t>4.4.2 建筑周边采用分层夯实法，并做环岛取样实验后，方进行下道工序施工，如果有灰空间，将灰空间采用砌筑的方式进行封堵后回填,如果建筑周边回填采用分层夯实法难以操作，可采用灌砂法，并用水撼，直至回填土密实度达到要求；管线集中区域，管线在回填时可回填砂或灰土，管线施工应先回填—夯实—开挖—回填，不可先施工管线后直接回填；回填土、夯(压)实填土时，应适当控制填土的含水量，工地简单检验，一般以手握成团，落地开花为宜。填方区如有地表水时，应设排水沟排走；有地下水应降低至基底0．5m以下；橡皮土，用干土、石灰粉、碎砖等吸水材料均匀掺入橡皮土中，吸收土中水分，降低土的含水量；将橡皮土翻松、晾晒、风干至最优含水量范围，再夯(压)实；将橡皮土挖除，采取换土回填夯(压)实，或填以3：7灰土、级配砂石夯(压)实。其他还可考虑打桩植筋等方法；</w:t>
      </w:r>
    </w:p>
    <w:p>
      <w:pPr>
        <w:tabs>
          <w:tab w:val="left" w:pos="0"/>
        </w:tabs>
        <w:spacing w:line="360" w:lineRule="auto"/>
        <w:ind w:left="17" w:hanging="16" w:hangingChars="7"/>
        <w:jc w:val="left"/>
        <w:rPr>
          <w:rFonts w:ascii="宋体" w:hAnsi="宋体" w:eastAsia="宋体" w:cs="宋体"/>
          <w:sz w:val="24"/>
        </w:rPr>
      </w:pPr>
    </w:p>
    <w:p>
      <w:pPr>
        <w:tabs>
          <w:tab w:val="left" w:pos="0"/>
        </w:tabs>
        <w:spacing w:line="360" w:lineRule="auto"/>
        <w:ind w:left="-15" w:leftChars="-7"/>
        <w:jc w:val="left"/>
        <w:rPr>
          <w:rFonts w:ascii="宋体" w:hAnsi="宋体" w:eastAsia="宋体" w:cs="宋体"/>
          <w:b/>
          <w:sz w:val="24"/>
        </w:rPr>
      </w:pPr>
      <w:r>
        <w:rPr>
          <w:rFonts w:hint="eastAsia" w:ascii="宋体" w:hAnsi="宋体" w:eastAsia="宋体" w:cs="宋体"/>
          <w:b/>
          <w:sz w:val="24"/>
        </w:rPr>
        <w:t>4.5 水景渗漏、防水不当等——主要分为柔性防水渗漏、刚性防水渗漏、石材间隙漏水等；</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4.5.1 对柔性防水漏水的管控建议主要有：</w:t>
      </w:r>
    </w:p>
    <w:p>
      <w:pPr>
        <w:numPr>
          <w:ilvl w:val="0"/>
          <w:numId w:val="8"/>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选用较好的防水卷材，并对进场卷材进行严格签收、确认，以防施工单位偷梁换柱；</w:t>
      </w:r>
    </w:p>
    <w:p>
      <w:pPr>
        <w:numPr>
          <w:ilvl w:val="0"/>
          <w:numId w:val="8"/>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严格控制施工工序，卷材一定需满烤满粘，卷材施工完后严格检查是否空谷，确认无空谷后在做防水保护层；</w:t>
      </w:r>
    </w:p>
    <w:p>
      <w:pPr>
        <w:numPr>
          <w:ilvl w:val="0"/>
          <w:numId w:val="8"/>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水景完成后，条件允许建议做72小时闭水实验；</w:t>
      </w:r>
    </w:p>
    <w:p>
      <w:pPr>
        <w:numPr>
          <w:ilvl w:val="0"/>
          <w:numId w:val="8"/>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对水景基础进行严格把关。</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4.5.2 对刚性防水漏水的管控建议主要有：</w:t>
      </w:r>
    </w:p>
    <w:p>
      <w:pPr>
        <w:numPr>
          <w:ilvl w:val="0"/>
          <w:numId w:val="9"/>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选用较好的防水涂料，防水涂料干后需要有一定的韧性；</w:t>
      </w:r>
    </w:p>
    <w:p>
      <w:pPr>
        <w:numPr>
          <w:ilvl w:val="0"/>
          <w:numId w:val="9"/>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严格控制施工工序，防水涂料一般至少需涂刷3遍以上，尤其在锐角或转弯处需仔细涂刷，以免留下死角；</w:t>
      </w:r>
    </w:p>
    <w:p>
      <w:pPr>
        <w:numPr>
          <w:ilvl w:val="0"/>
          <w:numId w:val="9"/>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水景完成后，条件允许建议做72小时闭水实验；</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4.5.3 对石材间隙漏水的管控建议主要有：</w:t>
      </w:r>
    </w:p>
    <w:p>
      <w:pPr>
        <w:numPr>
          <w:ilvl w:val="0"/>
          <w:numId w:val="10"/>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水景内选用质地较密实的石材；</w:t>
      </w:r>
    </w:p>
    <w:p>
      <w:pPr>
        <w:numPr>
          <w:ilvl w:val="0"/>
          <w:numId w:val="10"/>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水景区域一定采用防水砂浆进行砌筑;</w:t>
      </w:r>
    </w:p>
    <w:p>
      <w:pPr>
        <w:tabs>
          <w:tab w:val="left" w:pos="0"/>
        </w:tabs>
        <w:spacing w:line="360" w:lineRule="auto"/>
        <w:ind w:left="17" w:hanging="16" w:hangingChars="7"/>
        <w:jc w:val="left"/>
        <w:rPr>
          <w:rFonts w:ascii="宋体" w:hAnsi="宋体" w:eastAsia="宋体" w:cs="宋体"/>
          <w:sz w:val="24"/>
        </w:rPr>
      </w:pPr>
    </w:p>
    <w:p>
      <w:pPr>
        <w:tabs>
          <w:tab w:val="left" w:pos="0"/>
        </w:tabs>
        <w:spacing w:line="360" w:lineRule="auto"/>
        <w:ind w:left="17" w:hanging="17" w:hangingChars="7"/>
        <w:jc w:val="left"/>
        <w:rPr>
          <w:rFonts w:ascii="宋体" w:hAnsi="宋体" w:eastAsia="宋体" w:cs="宋体"/>
          <w:b/>
          <w:sz w:val="24"/>
        </w:rPr>
      </w:pPr>
      <w:r>
        <w:rPr>
          <w:rFonts w:hint="eastAsia" w:ascii="宋体" w:hAnsi="宋体" w:eastAsia="宋体" w:cs="宋体"/>
          <w:b/>
          <w:sz w:val="24"/>
        </w:rPr>
        <w:t>4.6 车库顶部施工工艺不到位</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4.6.1分类：</w:t>
      </w:r>
    </w:p>
    <w:p>
      <w:pPr>
        <w:numPr>
          <w:ilvl w:val="0"/>
          <w:numId w:val="11"/>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排水不畅，导致场地积水或植物积水死亡</w:t>
      </w:r>
    </w:p>
    <w:p>
      <w:pPr>
        <w:numPr>
          <w:ilvl w:val="0"/>
          <w:numId w:val="11"/>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覆土厚度不足，导致植物无法栽植或地形有缺陷。</w:t>
      </w:r>
    </w:p>
    <w:p>
      <w:pPr>
        <w:numPr>
          <w:ilvl w:val="0"/>
          <w:numId w:val="11"/>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防水层破坏，导致绿化施工无法进行，工序反复。</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4.6.2 问题分析：</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1）排水不畅</w:t>
      </w:r>
    </w:p>
    <w:p>
      <w:pPr>
        <w:numPr>
          <w:ilvl w:val="0"/>
          <w:numId w:val="12"/>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车库顶板排水坡度不合理。</w:t>
      </w:r>
    </w:p>
    <w:p>
      <w:pPr>
        <w:numPr>
          <w:ilvl w:val="0"/>
          <w:numId w:val="12"/>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土壤质量不合格，渗水性很差。</w:t>
      </w:r>
    </w:p>
    <w:p>
      <w:pPr>
        <w:numPr>
          <w:ilvl w:val="0"/>
          <w:numId w:val="12"/>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个别地方密实度太高，导致渗水不畅。</w:t>
      </w:r>
    </w:p>
    <w:p>
      <w:pPr>
        <w:numPr>
          <w:ilvl w:val="0"/>
          <w:numId w:val="12"/>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排水层材料选择不当。</w:t>
      </w:r>
    </w:p>
    <w:p>
      <w:pPr>
        <w:numPr>
          <w:ilvl w:val="0"/>
          <w:numId w:val="12"/>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施工细节控制不严格导致排水不畅。</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2）防水层破坏</w:t>
      </w:r>
    </w:p>
    <w:p>
      <w:pPr>
        <w:numPr>
          <w:ilvl w:val="0"/>
          <w:numId w:val="13"/>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顶板覆土时，施工组织及保护措施不当，导致顶板防水被破坏。</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3）覆土厚度不足</w:t>
      </w:r>
    </w:p>
    <w:p>
      <w:pPr>
        <w:numPr>
          <w:ilvl w:val="0"/>
          <w:numId w:val="14"/>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车库顶板荷载不足，导致土层厚度不足。</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4.6.3 解决措施：</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1）排水不畅</w:t>
      </w:r>
    </w:p>
    <w:p>
      <w:pPr>
        <w:numPr>
          <w:ilvl w:val="0"/>
          <w:numId w:val="15"/>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车库顶板排水坡度建议为1%，最小不能低于0.5%。</w:t>
      </w:r>
    </w:p>
    <w:p>
      <w:pPr>
        <w:numPr>
          <w:ilvl w:val="0"/>
          <w:numId w:val="15"/>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面积较大的车库顶板建议采用150毫米厚的石子或陶粒，上覆土工布，土工布搭接不小于100毫米。土工布边界与建筑、管线等交接处，土工布应上翻。</w:t>
      </w:r>
    </w:p>
    <w:p>
      <w:pPr>
        <w:numPr>
          <w:ilvl w:val="0"/>
          <w:numId w:val="15"/>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土壤应该保证渗水性和通气性良好，不能使用粘土或亚粘土。</w:t>
      </w:r>
    </w:p>
    <w:p>
      <w:pPr>
        <w:numPr>
          <w:ilvl w:val="0"/>
          <w:numId w:val="15"/>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对于回填土为粘性较大的，可以在栽植时可以从排水层以上进行树穴换土。在北方可以通过冬季灌水措施降低粘性。</w:t>
      </w:r>
    </w:p>
    <w:p>
      <w:pPr>
        <w:numPr>
          <w:ilvl w:val="0"/>
          <w:numId w:val="15"/>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部分地形低洼易积水的绿化区域可以增加盲管、地漏和雨水口等。</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2）防水层破坏（详见管控建议）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3）覆土厚度不足</w:t>
      </w:r>
    </w:p>
    <w:p>
      <w:pPr>
        <w:numPr>
          <w:ilvl w:val="0"/>
          <w:numId w:val="16"/>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建筑设计时，景观根据地形、种植等要求提前车库顶板特定区域荷载加大。</w:t>
      </w:r>
    </w:p>
    <w:p>
      <w:pPr>
        <w:numPr>
          <w:ilvl w:val="0"/>
          <w:numId w:val="16"/>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如车库顶板荷载一定，可是使用架空层、苯板、炉渣或其他轻质回填土减轻荷载，达到要求覆土标高。</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4.6.4 管控建议：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1）提前对土源土质进行化验，回填时可对土源进行突击检查。对于不合格的回填土，坚决退场。</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2）回填时，应该禁止大型车辆在车库顶板上行驶。回填排水层时，由小型车辆从回填区域尽头到回填通道入口，从里往外的倒序回填。回填种植土时，应该从回填通道入口到区域尽头，从外往里的正序回填。</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车库顶板回填夯实难以操作。回填时，要进行分层夯实，一般每层厚度为300~500毫米厚。车辆行驶路线应与硬景道路路线尽量相符，硬景区域密实度应达到90%以上，软景区域进行适当夯实，密实度为85%左右便可。对于肥槽或灰空间区域，可采用水沉。</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4）施工时，应该严格把控轻质材料回填细节。</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5）回填时，应该协调好建筑外立面与管线等相关工序，避免出现反复。</w:t>
      </w:r>
    </w:p>
    <w:p>
      <w:pPr>
        <w:tabs>
          <w:tab w:val="left" w:pos="0"/>
        </w:tabs>
        <w:spacing w:line="360" w:lineRule="auto"/>
        <w:ind w:left="17" w:hanging="16" w:hangingChars="7"/>
        <w:jc w:val="left"/>
        <w:rPr>
          <w:rFonts w:ascii="宋体" w:hAnsi="宋体" w:eastAsia="宋体" w:cs="宋体"/>
          <w:sz w:val="24"/>
        </w:rPr>
      </w:pPr>
    </w:p>
    <w:p>
      <w:pPr>
        <w:tabs>
          <w:tab w:val="left" w:pos="0"/>
        </w:tabs>
        <w:spacing w:line="360" w:lineRule="auto"/>
        <w:ind w:left="17" w:hanging="17" w:hangingChars="7"/>
        <w:jc w:val="left"/>
        <w:outlineLvl w:val="0"/>
        <w:rPr>
          <w:rFonts w:ascii="宋体" w:hAnsi="宋体" w:eastAsia="宋体" w:cs="宋体"/>
          <w:b/>
          <w:color w:val="000000"/>
          <w:sz w:val="24"/>
        </w:rPr>
      </w:pPr>
      <w:r>
        <w:rPr>
          <w:rFonts w:hint="eastAsia" w:ascii="宋体" w:hAnsi="宋体" w:eastAsia="宋体" w:cs="宋体"/>
          <w:b/>
          <w:color w:val="000000"/>
          <w:sz w:val="24"/>
        </w:rPr>
        <w:t>4.7 草坪精致程度不佳</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bCs/>
          <w:sz w:val="24"/>
        </w:rPr>
        <w:t xml:space="preserve">4.7.1 </w:t>
      </w:r>
      <w:r>
        <w:rPr>
          <w:rFonts w:hint="eastAsia" w:ascii="宋体" w:hAnsi="宋体" w:eastAsia="宋体" w:cs="宋体"/>
          <w:b/>
          <w:sz w:val="24"/>
        </w:rPr>
        <w:t>问题分类</w:t>
      </w:r>
      <w:r>
        <w:rPr>
          <w:rFonts w:hint="eastAsia" w:ascii="宋体" w:hAnsi="宋体" w:eastAsia="宋体" w:cs="宋体"/>
          <w:bCs/>
          <w:sz w:val="24"/>
        </w:rPr>
        <w:t>：草坪病害:①变</w:t>
      </w:r>
      <w:r>
        <w:rPr>
          <w:rFonts w:hint="eastAsia" w:ascii="宋体" w:hAnsi="宋体" w:eastAsia="宋体" w:cs="宋体"/>
          <w:sz w:val="24"/>
        </w:rPr>
        <w:t>色;②坏死;③腐烂;④萎蔫;⑤畸形 </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 xml:space="preserve">4.7.2 </w:t>
      </w:r>
      <w:r>
        <w:rPr>
          <w:rFonts w:hint="eastAsia" w:ascii="宋体" w:hAnsi="宋体" w:eastAsia="宋体" w:cs="宋体"/>
          <w:b/>
          <w:bCs/>
          <w:sz w:val="24"/>
        </w:rPr>
        <w:t>原因分析</w:t>
      </w:r>
      <w:r>
        <w:rPr>
          <w:rFonts w:hint="eastAsia" w:ascii="宋体" w:hAnsi="宋体" w:eastAsia="宋体" w:cs="宋体"/>
          <w:sz w:val="24"/>
        </w:rPr>
        <w:t>：</w:t>
      </w:r>
    </w:p>
    <w:p>
      <w:pPr>
        <w:tabs>
          <w:tab w:val="left" w:pos="0"/>
        </w:tabs>
        <w:spacing w:line="360" w:lineRule="auto"/>
        <w:ind w:left="17" w:hanging="16" w:hangingChars="7"/>
        <w:jc w:val="left"/>
        <w:rPr>
          <w:rFonts w:ascii="宋体" w:hAnsi="宋体" w:eastAsia="宋体" w:cs="宋体"/>
          <w:b/>
          <w:sz w:val="24"/>
        </w:rPr>
      </w:pPr>
      <w:r>
        <w:rPr>
          <w:rFonts w:hint="eastAsia" w:ascii="宋体" w:hAnsi="宋体" w:eastAsia="宋体" w:cs="宋体"/>
          <w:sz w:val="24"/>
        </w:rPr>
        <w:t>1）施工因素</w:t>
      </w:r>
    </w:p>
    <w:p>
      <w:pPr>
        <w:numPr>
          <w:ilvl w:val="0"/>
          <w:numId w:val="17"/>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草坪边缘与硬质接合处硬质基础处理不到位，覆土深度不足，造成草坪生长势弱或枯黄。</w:t>
      </w:r>
    </w:p>
    <w:p>
      <w:pPr>
        <w:numPr>
          <w:ilvl w:val="0"/>
          <w:numId w:val="17"/>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草种配比混合不匀，草质和草色出现不匀。</w:t>
      </w:r>
    </w:p>
    <w:p>
      <w:pPr>
        <w:numPr>
          <w:ilvl w:val="0"/>
          <w:numId w:val="17"/>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土壤基质不均，肥力不匀，造成草坪生长势不匀，色泽表现不一。</w:t>
      </w:r>
    </w:p>
    <w:p>
      <w:pPr>
        <w:numPr>
          <w:ilvl w:val="0"/>
          <w:numId w:val="17"/>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种植土浇水后沉降不匀</w:t>
      </w:r>
    </w:p>
    <w:p>
      <w:pPr>
        <w:numPr>
          <w:ilvl w:val="0"/>
          <w:numId w:val="17"/>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草坪露土</w:t>
      </w:r>
    </w:p>
    <w:p>
      <w:pPr>
        <w:numPr>
          <w:ilvl w:val="0"/>
          <w:numId w:val="17"/>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草坪积水</w:t>
      </w:r>
    </w:p>
    <w:p>
      <w:pPr>
        <w:tabs>
          <w:tab w:val="left" w:pos="0"/>
        </w:tabs>
        <w:spacing w:line="360" w:lineRule="auto"/>
        <w:ind w:left="17" w:hanging="16" w:hangingChars="7"/>
        <w:jc w:val="left"/>
        <w:rPr>
          <w:rFonts w:ascii="宋体" w:hAnsi="宋体" w:eastAsia="宋体" w:cs="宋体"/>
          <w:bCs/>
          <w:sz w:val="24"/>
        </w:rPr>
      </w:pPr>
      <w:r>
        <w:rPr>
          <w:rFonts w:hint="eastAsia" w:ascii="宋体" w:hAnsi="宋体" w:eastAsia="宋体" w:cs="宋体"/>
          <w:sz w:val="24"/>
        </w:rPr>
        <w:t>2）</w:t>
      </w:r>
      <w:r>
        <w:rPr>
          <w:rFonts w:hint="eastAsia" w:ascii="宋体" w:hAnsi="宋体" w:eastAsia="宋体" w:cs="宋体"/>
          <w:bCs/>
          <w:sz w:val="24"/>
        </w:rPr>
        <w:t>养护因素：</w:t>
      </w:r>
    </w:p>
    <w:p>
      <w:pPr>
        <w:numPr>
          <w:ilvl w:val="0"/>
          <w:numId w:val="18"/>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踩踏及挤轧时造成草坪出现斑秃；</w:t>
      </w:r>
    </w:p>
    <w:p>
      <w:pPr>
        <w:numPr>
          <w:ilvl w:val="0"/>
          <w:numId w:val="18"/>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 xml:space="preserve">浇透水后，踩踏造成不平； </w:t>
      </w:r>
    </w:p>
    <w:p>
      <w:pPr>
        <w:numPr>
          <w:ilvl w:val="0"/>
          <w:numId w:val="18"/>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草坪修剪高度控制偏差出现剪秃或倒伏霉烂发生（冷季型草长长了就会倒伏，下面的叶片会霉烂）；</w:t>
      </w:r>
    </w:p>
    <w:p>
      <w:pPr>
        <w:numPr>
          <w:ilvl w:val="0"/>
          <w:numId w:val="18"/>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污水等污染至草坪出现死亡；</w:t>
      </w:r>
    </w:p>
    <w:p>
      <w:pPr>
        <w:numPr>
          <w:ilvl w:val="0"/>
          <w:numId w:val="18"/>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施肥等不匀，造成长势不均；</w:t>
      </w:r>
    </w:p>
    <w:p>
      <w:pPr>
        <w:numPr>
          <w:ilvl w:val="0"/>
          <w:numId w:val="18"/>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杂草控制不利，草坪上有杂物，造成草坪表现不佳。</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 xml:space="preserve">4.7.3 </w:t>
      </w:r>
      <w:r>
        <w:rPr>
          <w:rFonts w:hint="eastAsia" w:ascii="宋体" w:hAnsi="宋体" w:eastAsia="宋体" w:cs="宋体"/>
          <w:b/>
          <w:bCs/>
          <w:sz w:val="24"/>
        </w:rPr>
        <w:t>解决方案</w:t>
      </w:r>
      <w:r>
        <w:rPr>
          <w:rFonts w:hint="eastAsia" w:ascii="宋体" w:hAnsi="宋体" w:eastAsia="宋体" w:cs="宋体"/>
          <w:sz w:val="24"/>
        </w:rPr>
        <w:t>：请在投标时针对以上问题对土地整形、草坪施工与养护上报详细施工方案；</w:t>
      </w:r>
    </w:p>
    <w:p>
      <w:pPr>
        <w:tabs>
          <w:tab w:val="left" w:pos="0"/>
        </w:tabs>
        <w:spacing w:line="360" w:lineRule="auto"/>
        <w:ind w:left="17" w:hanging="16" w:hangingChars="7"/>
        <w:jc w:val="left"/>
        <w:rPr>
          <w:rFonts w:ascii="宋体" w:hAnsi="宋体" w:eastAsia="宋体" w:cs="宋体"/>
          <w:sz w:val="24"/>
        </w:rPr>
      </w:pPr>
    </w:p>
    <w:p>
      <w:pPr>
        <w:pStyle w:val="2"/>
        <w:tabs>
          <w:tab w:val="left" w:pos="0"/>
        </w:tabs>
        <w:spacing w:before="0" w:after="0" w:line="360" w:lineRule="auto"/>
        <w:jc w:val="left"/>
        <w:rPr>
          <w:rFonts w:ascii="宋体" w:hAnsi="宋体" w:eastAsia="宋体" w:cs="宋体"/>
          <w:bCs w:val="0"/>
          <w:color w:val="000000"/>
          <w:kern w:val="2"/>
          <w:sz w:val="24"/>
          <w:szCs w:val="24"/>
        </w:rPr>
      </w:pPr>
      <w:r>
        <w:rPr>
          <w:rFonts w:hint="eastAsia" w:ascii="宋体" w:hAnsi="宋体" w:eastAsia="宋体" w:cs="宋体"/>
          <w:bCs w:val="0"/>
          <w:color w:val="000000"/>
          <w:kern w:val="2"/>
          <w:sz w:val="24"/>
          <w:szCs w:val="24"/>
        </w:rPr>
        <w:t>4.8 水景精度与效果不佳</w:t>
      </w:r>
    </w:p>
    <w:p>
      <w:pPr>
        <w:pStyle w:val="12"/>
        <w:tabs>
          <w:tab w:val="left" w:pos="0"/>
          <w:tab w:val="clear" w:pos="576"/>
        </w:tabs>
        <w:ind w:left="17" w:hanging="16" w:hangingChars="7"/>
        <w:jc w:val="left"/>
        <w:rPr>
          <w:rFonts w:ascii="宋体" w:hAnsi="宋体" w:eastAsia="宋体" w:cs="宋体"/>
          <w:sz w:val="24"/>
          <w:szCs w:val="24"/>
        </w:rPr>
      </w:pPr>
      <w:r>
        <w:rPr>
          <w:rFonts w:hint="eastAsia" w:ascii="宋体" w:hAnsi="宋体" w:eastAsia="宋体" w:cs="宋体"/>
          <w:b w:val="0"/>
          <w:sz w:val="24"/>
          <w:szCs w:val="24"/>
        </w:rPr>
        <w:t xml:space="preserve">4.8.1 </w:t>
      </w:r>
      <w:r>
        <w:rPr>
          <w:rFonts w:hint="eastAsia" w:ascii="宋体" w:hAnsi="宋体" w:eastAsia="宋体" w:cs="宋体"/>
          <w:sz w:val="24"/>
          <w:szCs w:val="24"/>
        </w:rPr>
        <w:t>问题分类</w:t>
      </w:r>
    </w:p>
    <w:p>
      <w:pPr>
        <w:pStyle w:val="4"/>
        <w:keepLines/>
        <w:tabs>
          <w:tab w:val="left" w:pos="0"/>
        </w:tabs>
        <w:adjustRightInd/>
        <w:spacing w:line="360" w:lineRule="auto"/>
        <w:ind w:left="17" w:hanging="16" w:hangingChars="7"/>
        <w:textAlignment w:val="auto"/>
        <w:rPr>
          <w:rFonts w:ascii="宋体" w:hAnsi="宋体" w:eastAsia="宋体" w:cs="宋体"/>
          <w:sz w:val="24"/>
          <w:szCs w:val="24"/>
        </w:rPr>
      </w:pPr>
      <w:r>
        <w:rPr>
          <w:rFonts w:hint="eastAsia" w:ascii="宋体" w:hAnsi="宋体" w:eastAsia="宋体" w:cs="宋体"/>
          <w:sz w:val="24"/>
          <w:szCs w:val="24"/>
        </w:rPr>
        <w:t>溢水面不平、局部无水溢出、溢水不均匀、喷水高度、围度不一致、排水沟设置不合理、出水头管线暴露</w:t>
      </w:r>
    </w:p>
    <w:p>
      <w:pPr>
        <w:pStyle w:val="12"/>
        <w:tabs>
          <w:tab w:val="left" w:pos="0"/>
          <w:tab w:val="clear" w:pos="576"/>
        </w:tabs>
        <w:ind w:left="17" w:hanging="16" w:hangingChars="7"/>
        <w:jc w:val="left"/>
        <w:rPr>
          <w:rFonts w:ascii="宋体" w:hAnsi="宋体" w:eastAsia="宋体" w:cs="宋体"/>
          <w:sz w:val="24"/>
          <w:szCs w:val="24"/>
        </w:rPr>
      </w:pPr>
      <w:r>
        <w:rPr>
          <w:rFonts w:hint="eastAsia" w:ascii="宋体" w:hAnsi="宋体" w:eastAsia="宋体" w:cs="宋体"/>
          <w:b w:val="0"/>
          <w:sz w:val="24"/>
          <w:szCs w:val="24"/>
        </w:rPr>
        <w:t xml:space="preserve">4.8.2 </w:t>
      </w:r>
      <w:r>
        <w:rPr>
          <w:rFonts w:hint="eastAsia" w:ascii="宋体" w:hAnsi="宋体" w:eastAsia="宋体" w:cs="宋体"/>
          <w:sz w:val="24"/>
          <w:szCs w:val="24"/>
        </w:rPr>
        <w:t>解决措施</w:t>
      </w:r>
    </w:p>
    <w:p>
      <w:pPr>
        <w:tabs>
          <w:tab w:val="left" w:pos="0"/>
        </w:tabs>
        <w:autoSpaceDE w:val="0"/>
        <w:autoSpaceDN w:val="0"/>
        <w:adjustRightInd w:val="0"/>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1）严格控制水景结构和面层施工质量，在施工过程中用红外线水准仪控制水平精度；</w:t>
      </w:r>
    </w:p>
    <w:p>
      <w:pPr>
        <w:tabs>
          <w:tab w:val="left" w:pos="0"/>
        </w:tabs>
        <w:autoSpaceDE w:val="0"/>
        <w:autoSpaceDN w:val="0"/>
        <w:adjustRightInd w:val="0"/>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2）充分考虑水景的排水要求，避免一味追求效果而忽视功能要求；</w:t>
      </w:r>
    </w:p>
    <w:p>
      <w:pPr>
        <w:tabs>
          <w:tab w:val="left" w:pos="0"/>
        </w:tabs>
        <w:autoSpaceDE w:val="0"/>
        <w:autoSpaceDN w:val="0"/>
        <w:adjustRightInd w:val="0"/>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3）控制水帘的供水流量。水帘的出水厚度达至7~8cm能达到水面不断，达到镜面式水帘效果；若大于8cm就产生瀑布式水帘效果，若小于7cm就产生小雨式水帘效果；</w:t>
      </w:r>
    </w:p>
    <w:p>
      <w:pPr>
        <w:tabs>
          <w:tab w:val="left" w:pos="0"/>
        </w:tabs>
        <w:autoSpaceDE w:val="0"/>
        <w:autoSpaceDN w:val="0"/>
        <w:adjustRightInd w:val="0"/>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4）溢水面开设槽口，引导水流，可降低施工难度，保证水景效果；</w:t>
      </w:r>
    </w:p>
    <w:p>
      <w:pPr>
        <w:tabs>
          <w:tab w:val="left" w:pos="0"/>
        </w:tabs>
        <w:autoSpaceDE w:val="0"/>
        <w:autoSpaceDN w:val="0"/>
        <w:adjustRightInd w:val="0"/>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喷头须专业人员调试；</w:t>
      </w:r>
    </w:p>
    <w:p>
      <w:pPr>
        <w:pStyle w:val="12"/>
        <w:tabs>
          <w:tab w:val="left" w:pos="0"/>
          <w:tab w:val="clear" w:pos="576"/>
        </w:tabs>
        <w:ind w:left="17" w:hanging="16" w:hangingChars="7"/>
        <w:jc w:val="left"/>
        <w:rPr>
          <w:rFonts w:ascii="宋体" w:hAnsi="宋体" w:eastAsia="宋体" w:cs="宋体"/>
          <w:sz w:val="24"/>
          <w:szCs w:val="24"/>
        </w:rPr>
      </w:pPr>
      <w:r>
        <w:rPr>
          <w:rFonts w:hint="eastAsia" w:ascii="宋体" w:hAnsi="宋体" w:eastAsia="宋体" w:cs="宋体"/>
          <w:b w:val="0"/>
          <w:sz w:val="24"/>
          <w:szCs w:val="24"/>
        </w:rPr>
        <w:t xml:space="preserve">4.8.3 </w:t>
      </w:r>
      <w:r>
        <w:rPr>
          <w:rFonts w:hint="eastAsia" w:ascii="宋体" w:hAnsi="宋体" w:eastAsia="宋体" w:cs="宋体"/>
          <w:sz w:val="24"/>
          <w:szCs w:val="24"/>
        </w:rPr>
        <w:t>管控建议</w:t>
      </w:r>
    </w:p>
    <w:p>
      <w:pPr>
        <w:tabs>
          <w:tab w:val="left" w:pos="0"/>
        </w:tabs>
        <w:autoSpaceDE w:val="0"/>
        <w:autoSpaceDN w:val="0"/>
        <w:adjustRightInd w:val="0"/>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1）水景石材铺贴前，要求并监督施工单位对操作工人进行技术交底，明确溢水面石材铺贴的施工要求及验收标准；</w:t>
      </w:r>
    </w:p>
    <w:p>
      <w:pPr>
        <w:tabs>
          <w:tab w:val="left" w:pos="0"/>
        </w:tabs>
        <w:autoSpaceDE w:val="0"/>
        <w:autoSpaceDN w:val="0"/>
        <w:adjustRightInd w:val="0"/>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2）铺贴过程中，全程跟踪检查，不符合要求立即返工，确保每一块铺贴石材完成面符合要求；</w:t>
      </w:r>
    </w:p>
    <w:p>
      <w:pPr>
        <w:tabs>
          <w:tab w:val="left" w:pos="0"/>
        </w:tabs>
        <w:autoSpaceDE w:val="0"/>
        <w:autoSpaceDN w:val="0"/>
        <w:adjustRightInd w:val="0"/>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3）喷头选择：一般水膜喷头的抗风性较差，不宜在室外有风的场合使用；而射吸式喷头如雪松或涌泉对水位变化较为敏感，使用时不但要注意水位变化，还要在池体设计上有相应的抑制波浪的措施，如设置较长的溢流堰或水下挡浪墙。</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kern w:val="0"/>
          <w:sz w:val="24"/>
        </w:rPr>
        <w:t>4）</w:t>
      </w:r>
      <w:r>
        <w:rPr>
          <w:rFonts w:hint="eastAsia" w:ascii="宋体" w:hAnsi="宋体" w:eastAsia="宋体" w:cs="宋体"/>
          <w:sz w:val="24"/>
        </w:rPr>
        <w:t>深化设计阶段需考虑水景喷头效果，特别是注意管线的隐藏，并绘制节点；</w:t>
      </w:r>
    </w:p>
    <w:p>
      <w:pPr>
        <w:tabs>
          <w:tab w:val="left" w:pos="0"/>
        </w:tabs>
        <w:spacing w:line="360" w:lineRule="auto"/>
        <w:ind w:left="17" w:hanging="16" w:hangingChars="7"/>
        <w:jc w:val="left"/>
        <w:rPr>
          <w:rFonts w:ascii="宋体" w:hAnsi="宋体" w:eastAsia="宋体" w:cs="宋体"/>
          <w:sz w:val="24"/>
        </w:rPr>
      </w:pPr>
    </w:p>
    <w:p>
      <w:pPr>
        <w:tabs>
          <w:tab w:val="left" w:pos="0"/>
        </w:tabs>
        <w:spacing w:line="360" w:lineRule="auto"/>
        <w:ind w:left="17" w:hanging="17" w:hangingChars="7"/>
        <w:jc w:val="left"/>
        <w:rPr>
          <w:rFonts w:ascii="宋体" w:hAnsi="宋体" w:eastAsia="宋体" w:cs="宋体"/>
          <w:b/>
          <w:color w:val="000000"/>
          <w:sz w:val="24"/>
        </w:rPr>
      </w:pPr>
      <w:r>
        <w:rPr>
          <w:rFonts w:hint="eastAsia" w:ascii="宋体" w:hAnsi="宋体" w:eastAsia="宋体" w:cs="宋体"/>
          <w:b/>
          <w:color w:val="000000"/>
          <w:sz w:val="24"/>
        </w:rPr>
        <w:t>4.9 施工单位成品保护义务以及内外协调</w:t>
      </w:r>
    </w:p>
    <w:p>
      <w:pPr>
        <w:tabs>
          <w:tab w:val="left" w:pos="0"/>
        </w:tabs>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4.9.1 现场施工区域在移交后即由施工单位进行管理，在保留为其它必要工程的施工通道外由景观施工单位进行组织管理</w:t>
      </w:r>
    </w:p>
    <w:p>
      <w:pPr>
        <w:tabs>
          <w:tab w:val="left" w:pos="0"/>
        </w:tabs>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1）对已完成铺设和植栽的区域应用围挡措施，防止车辆或其它工人的破坏。</w:t>
      </w:r>
    </w:p>
    <w:p>
      <w:pPr>
        <w:tabs>
          <w:tab w:val="left" w:pos="0"/>
        </w:tabs>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2）设专人对已完成的作业面进行看护。</w:t>
      </w:r>
    </w:p>
    <w:p>
      <w:pPr>
        <w:tabs>
          <w:tab w:val="left" w:pos="0"/>
        </w:tabs>
        <w:spacing w:line="360" w:lineRule="auto"/>
        <w:ind w:left="17" w:hanging="16" w:hangingChars="7"/>
        <w:jc w:val="left"/>
        <w:rPr>
          <w:rFonts w:ascii="宋体" w:hAnsi="宋体" w:eastAsia="宋体" w:cs="宋体"/>
          <w:kern w:val="0"/>
          <w:sz w:val="24"/>
        </w:rPr>
      </w:pPr>
      <w:r>
        <w:rPr>
          <w:rFonts w:hint="eastAsia" w:ascii="宋体" w:hAnsi="宋体" w:eastAsia="宋体" w:cs="宋体"/>
          <w:kern w:val="0"/>
          <w:sz w:val="24"/>
        </w:rPr>
        <w:t>4.9.2 在未竣工验收前，施工单位对自身施工成果均具有保护义务，并需协调好与其他施工单位之间的关系。</w:t>
      </w:r>
    </w:p>
    <w:p>
      <w:pPr>
        <w:tabs>
          <w:tab w:val="left" w:pos="0"/>
        </w:tabs>
        <w:spacing w:line="360" w:lineRule="auto"/>
        <w:ind w:left="17" w:hanging="16" w:hangingChars="7"/>
        <w:jc w:val="left"/>
        <w:rPr>
          <w:rFonts w:ascii="宋体" w:hAnsi="宋体" w:eastAsia="宋体" w:cs="宋体"/>
          <w:kern w:val="0"/>
          <w:sz w:val="24"/>
        </w:rPr>
      </w:pPr>
    </w:p>
    <w:p>
      <w:pPr>
        <w:tabs>
          <w:tab w:val="left" w:pos="0"/>
        </w:tabs>
        <w:spacing w:line="360" w:lineRule="auto"/>
        <w:ind w:left="17" w:hanging="17" w:hangingChars="7"/>
        <w:jc w:val="left"/>
        <w:rPr>
          <w:rFonts w:ascii="宋体" w:hAnsi="宋体" w:eastAsia="宋体" w:cs="宋体"/>
          <w:b/>
          <w:kern w:val="0"/>
          <w:sz w:val="24"/>
        </w:rPr>
      </w:pPr>
      <w:r>
        <w:rPr>
          <w:rFonts w:hint="eastAsia" w:ascii="宋体" w:hAnsi="宋体" w:eastAsia="宋体" w:cs="宋体"/>
          <w:b/>
          <w:kern w:val="0"/>
          <w:sz w:val="24"/>
        </w:rPr>
        <w:t>B、一般项目</w:t>
      </w:r>
    </w:p>
    <w:p>
      <w:pPr>
        <w:tabs>
          <w:tab w:val="left" w:pos="0"/>
        </w:tabs>
        <w:spacing w:line="360" w:lineRule="auto"/>
        <w:ind w:left="17" w:hanging="16" w:hangingChars="7"/>
        <w:jc w:val="left"/>
        <w:rPr>
          <w:rFonts w:ascii="宋体" w:hAnsi="宋体" w:eastAsia="宋体" w:cs="宋体"/>
          <w:kern w:val="0"/>
          <w:sz w:val="24"/>
        </w:rPr>
      </w:pPr>
    </w:p>
    <w:p>
      <w:pPr>
        <w:numPr>
          <w:ilvl w:val="0"/>
          <w:numId w:val="19"/>
        </w:num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施工单位必须严格按照施工图进行施工，不得随意更改、变更施工设计内容。</w:t>
      </w:r>
    </w:p>
    <w:p>
      <w:pPr>
        <w:numPr>
          <w:ilvl w:val="0"/>
          <w:numId w:val="19"/>
        </w:num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本工程实行施工样板管理，包括所有重点的部位、大面积区域、关键的节点、装饰面材、新材料、新工艺的应用等。在大面积施工前，施工单位必须按照设计、规范要求制作工作样板，由甲方、监理批准后方可继续实施施工——强调项目已有详细说明。</w:t>
      </w:r>
    </w:p>
    <w:p>
      <w:pPr>
        <w:tabs>
          <w:tab w:val="left" w:pos="0"/>
        </w:tabs>
        <w:spacing w:line="360" w:lineRule="auto"/>
        <w:ind w:left="-15" w:leftChars="-7"/>
        <w:jc w:val="left"/>
        <w:rPr>
          <w:rFonts w:ascii="宋体" w:hAnsi="宋体" w:eastAsia="宋体" w:cs="宋体"/>
          <w:sz w:val="24"/>
        </w:rPr>
      </w:pPr>
      <w:r>
        <w:rPr>
          <w:rFonts w:hint="eastAsia" w:ascii="宋体" w:hAnsi="宋体" w:eastAsia="宋体" w:cs="宋体"/>
          <w:sz w:val="24"/>
        </w:rPr>
        <w:t>3、在施工过程中，施工单位必须严格按照施工图进行定点放线工作，并予以自检，然后报甲方及监理进行审核。甲方及监理确定无误后，施工单位方可进入下一道工序。</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地面铺地材料在进行大面积施工前，施工单位必须预先按设计要求做好现场排版工作，要求规整平直、弧线圆滑，沟缝间隙均匀，拼缝美观。排版完成后，经甲方及监理认同后方可正式铺贴。地面铺贴质量要求：</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　各层的坡度、厚度、标高和平整度应符合设计要求。</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　各层的强度和密实度应符合设计要求，上下层结合应牢固。</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　变形缝的宽度和位置、块材间缝隙的大小，以及填缝的质量等应符合要求。</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　不同类型面层的结合以及图案正确。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　各层表面对水平面或对设计坡度的允许偏差，不应大于15mm。供排除液体用的带有坡度的面层应作泼水试验，以能排除液体为合格。</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⑥　面层不应有裂纹、脱皮、麻面和起砂等现象。</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⑦　各层厚度对设计厚度的偏差，在个别地方偏差不得大于该厚度的10％。</w:t>
      </w:r>
    </w:p>
    <w:p>
      <w:pPr>
        <w:numPr>
          <w:ilvl w:val="1"/>
          <w:numId w:val="4"/>
        </w:numPr>
        <w:tabs>
          <w:tab w:val="left" w:pos="0"/>
          <w:tab w:val="clear" w:pos="1050"/>
        </w:tabs>
        <w:spacing w:line="360" w:lineRule="auto"/>
        <w:ind w:left="17" w:hanging="16" w:hangingChars="7"/>
        <w:jc w:val="left"/>
        <w:rPr>
          <w:rFonts w:ascii="宋体" w:hAnsi="宋体" w:eastAsia="宋体" w:cs="宋体"/>
          <w:sz w:val="24"/>
        </w:rPr>
      </w:pPr>
      <w:r>
        <w:rPr>
          <w:rFonts w:hint="eastAsia" w:ascii="宋体" w:hAnsi="宋体" w:eastAsia="宋体" w:cs="宋体"/>
          <w:sz w:val="24"/>
        </w:rPr>
        <w:t>板块地面工程的允许偏差：</w: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tbl>
      <w:tblPr>
        <w:tblStyle w:val="9"/>
        <w:tblW w:w="6044" w:type="dxa"/>
        <w:jc w:val="center"/>
        <w:tblCellSpacing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99"/>
        <w:gridCol w:w="1391"/>
        <w:gridCol w:w="437"/>
        <w:gridCol w:w="570"/>
        <w:gridCol w:w="498"/>
        <w:gridCol w:w="390"/>
        <w:gridCol w:w="390"/>
        <w:gridCol w:w="390"/>
        <w:gridCol w:w="390"/>
        <w:gridCol w:w="342"/>
        <w:gridCol w:w="390"/>
        <w:gridCol w:w="35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454"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项次</w:t>
            </w:r>
          </w:p>
        </w:tc>
        <w:tc>
          <w:tcPr>
            <w:tcW w:w="1361"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项目</w:t>
            </w:r>
          </w:p>
        </w:tc>
        <w:tc>
          <w:tcPr>
            <w:tcW w:w="4109" w:type="dxa"/>
            <w:gridSpan w:val="10"/>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 xml:space="preserve">          允许偏差（mm）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225" w:hRule="atLeast"/>
          <w:tblCellSpacing w:w="15" w:type="dxa"/>
          <w:jc w:val="center"/>
        </w:trPr>
        <w:tc>
          <w:tcPr>
            <w:tcW w:w="454"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1361"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1475" w:type="dxa"/>
            <w:gridSpan w:val="3"/>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 xml:space="preserve">    基层</w:t>
            </w:r>
          </w:p>
        </w:tc>
        <w:tc>
          <w:tcPr>
            <w:tcW w:w="360"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碎拼石材</w:t>
            </w:r>
          </w:p>
        </w:tc>
        <w:tc>
          <w:tcPr>
            <w:tcW w:w="360"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水泥花砖</w:t>
            </w:r>
          </w:p>
        </w:tc>
        <w:tc>
          <w:tcPr>
            <w:tcW w:w="360"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定形石材</w:t>
            </w:r>
          </w:p>
        </w:tc>
        <w:tc>
          <w:tcPr>
            <w:tcW w:w="360"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混凝土板块</w:t>
            </w:r>
          </w:p>
        </w:tc>
        <w:tc>
          <w:tcPr>
            <w:tcW w:w="312"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卵石</w:t>
            </w:r>
          </w:p>
        </w:tc>
        <w:tc>
          <w:tcPr>
            <w:tcW w:w="360"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嵌草地坪</w:t>
            </w:r>
          </w:p>
        </w:tc>
        <w:tc>
          <w:tcPr>
            <w:tcW w:w="312"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定形石块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454"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1361"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40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土</w:t>
            </w:r>
          </w:p>
        </w:tc>
        <w:tc>
          <w:tcPr>
            <w:tcW w:w="54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砂、碎石、石子</w:t>
            </w:r>
          </w:p>
        </w:tc>
        <w:tc>
          <w:tcPr>
            <w:tcW w:w="468"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混凝土</w:t>
            </w:r>
          </w:p>
        </w:tc>
        <w:tc>
          <w:tcPr>
            <w:tcW w:w="36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36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36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36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312"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36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312"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454"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w:t>
            </w:r>
          </w:p>
        </w:tc>
        <w:tc>
          <w:tcPr>
            <w:tcW w:w="1361"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表面平整度</w:t>
            </w:r>
          </w:p>
        </w:tc>
        <w:tc>
          <w:tcPr>
            <w:tcW w:w="40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5</w:t>
            </w:r>
          </w:p>
        </w:tc>
        <w:tc>
          <w:tcPr>
            <w:tcW w:w="54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15</w:t>
            </w:r>
          </w:p>
        </w:tc>
        <w:tc>
          <w:tcPr>
            <w:tcW w:w="468"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5</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31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4</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31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454"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2</w:t>
            </w:r>
          </w:p>
        </w:tc>
        <w:tc>
          <w:tcPr>
            <w:tcW w:w="1361"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标高</w:t>
            </w:r>
          </w:p>
        </w:tc>
        <w:tc>
          <w:tcPr>
            <w:tcW w:w="407" w:type="dxa"/>
            <w:tcBorders>
              <w:top w:val="outset" w:color="auto" w:sz="6" w:space="0"/>
              <w:left w:val="outset" w:color="auto" w:sz="6" w:space="0"/>
              <w:bottom w:val="outset" w:color="auto" w:sz="6" w:space="0"/>
              <w:right w:val="outset" w:color="auto" w:sz="6" w:space="0"/>
            </w:tcBorders>
            <w:vAlign w:val="center"/>
          </w:tcPr>
          <w:p>
            <w:pPr>
              <w:pStyle w:val="8"/>
              <w:tabs>
                <w:tab w:val="left" w:pos="0"/>
              </w:tabs>
              <w:spacing w:before="0" w:beforeAutospacing="0" w:after="0" w:afterAutospacing="0"/>
              <w:ind w:left="17" w:hanging="16" w:hangingChars="7"/>
              <w:rPr>
                <w:rFonts w:ascii="宋体" w:hAnsi="宋体" w:eastAsia="宋体" w:cs="宋体"/>
              </w:rPr>
            </w:pPr>
            <w:r>
              <w:rPr>
                <w:rFonts w:hint="eastAsia" w:ascii="宋体" w:hAnsi="宋体" w:eastAsia="宋体" w:cs="宋体"/>
              </w:rPr>
              <w:t>+0</w:t>
            </w:r>
          </w:p>
          <w:p>
            <w:pPr>
              <w:pStyle w:val="8"/>
              <w:tabs>
                <w:tab w:val="left" w:pos="0"/>
              </w:tabs>
              <w:spacing w:before="0" w:beforeAutospacing="0" w:after="0" w:afterAutospacing="0"/>
              <w:ind w:left="17" w:hanging="16" w:hangingChars="7"/>
              <w:rPr>
                <w:rFonts w:ascii="宋体" w:hAnsi="宋体" w:eastAsia="宋体" w:cs="宋体"/>
              </w:rPr>
            </w:pPr>
            <w:r>
              <w:rPr>
                <w:rFonts w:hint="eastAsia" w:ascii="宋体" w:hAnsi="宋体" w:eastAsia="宋体" w:cs="宋体"/>
              </w:rPr>
              <w:t>-50</w:t>
            </w:r>
          </w:p>
        </w:tc>
        <w:tc>
          <w:tcPr>
            <w:tcW w:w="54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±20</w:t>
            </w:r>
          </w:p>
        </w:tc>
        <w:tc>
          <w:tcPr>
            <w:tcW w:w="468" w:type="dxa"/>
            <w:tcBorders>
              <w:top w:val="outset" w:color="auto" w:sz="6" w:space="0"/>
              <w:left w:val="outset" w:color="auto" w:sz="6" w:space="0"/>
              <w:bottom w:val="outset" w:color="auto" w:sz="6" w:space="0"/>
              <w:right w:val="outset" w:color="auto" w:sz="6" w:space="0"/>
            </w:tcBorders>
            <w:vAlign w:val="center"/>
          </w:tcPr>
          <w:p>
            <w:pPr>
              <w:pStyle w:val="8"/>
              <w:tabs>
                <w:tab w:val="left" w:pos="0"/>
              </w:tabs>
              <w:spacing w:before="0" w:beforeAutospacing="0" w:after="0" w:afterAutospacing="0"/>
              <w:ind w:left="17" w:hanging="16" w:hangingChars="7"/>
              <w:rPr>
                <w:rFonts w:ascii="宋体" w:hAnsi="宋体" w:eastAsia="宋体" w:cs="宋体"/>
              </w:rPr>
            </w:pPr>
            <w:r>
              <w:rPr>
                <w:rFonts w:hint="eastAsia" w:ascii="宋体" w:hAnsi="宋体" w:eastAsia="宋体" w:cs="宋体"/>
              </w:rPr>
              <w:t>±10</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1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1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454"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1361"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缝格平直</w:t>
            </w:r>
          </w:p>
        </w:tc>
        <w:tc>
          <w:tcPr>
            <w:tcW w:w="40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54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468"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2</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31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31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454"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4</w:t>
            </w:r>
          </w:p>
        </w:tc>
        <w:tc>
          <w:tcPr>
            <w:tcW w:w="1361"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接缝高低差</w:t>
            </w:r>
          </w:p>
        </w:tc>
        <w:tc>
          <w:tcPr>
            <w:tcW w:w="40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54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468"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0.5</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0.5</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0.5</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1.5</w:t>
            </w:r>
          </w:p>
        </w:tc>
        <w:tc>
          <w:tcPr>
            <w:tcW w:w="31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2</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1.5</w:t>
            </w:r>
          </w:p>
        </w:tc>
        <w:tc>
          <w:tcPr>
            <w:tcW w:w="31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454"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5</w:t>
            </w:r>
          </w:p>
        </w:tc>
        <w:tc>
          <w:tcPr>
            <w:tcW w:w="1361"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板块间隙</w:t>
            </w:r>
          </w:p>
        </w:tc>
        <w:tc>
          <w:tcPr>
            <w:tcW w:w="40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54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468"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2</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6</w:t>
            </w:r>
          </w:p>
        </w:tc>
        <w:tc>
          <w:tcPr>
            <w:tcW w:w="31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360"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31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r>
    </w:tbl>
    <w:p>
      <w:pPr>
        <w:tabs>
          <w:tab w:val="left" w:pos="0"/>
        </w:tabs>
        <w:ind w:left="17" w:hanging="16" w:hangingChars="7"/>
        <w:jc w:val="left"/>
        <w:rPr>
          <w:rFonts w:ascii="宋体" w:hAnsi="宋体" w:eastAsia="宋体" w:cs="宋体"/>
          <w:sz w:val="24"/>
        </w:rPr>
      </w:pPr>
    </w:p>
    <w:p>
      <w:pPr>
        <w:tabs>
          <w:tab w:val="left" w:pos="0"/>
        </w:tabs>
        <w:spacing w:line="360" w:lineRule="auto"/>
        <w:ind w:left="-15" w:leftChars="-7"/>
        <w:jc w:val="left"/>
        <w:rPr>
          <w:rFonts w:ascii="宋体" w:hAnsi="宋体" w:eastAsia="宋体" w:cs="宋体"/>
          <w:sz w:val="24"/>
        </w:rPr>
      </w:pPr>
      <w:r>
        <w:rPr>
          <w:rFonts w:hint="eastAsia" w:ascii="宋体" w:hAnsi="宋体" w:eastAsia="宋体" w:cs="宋体"/>
          <w:sz w:val="24"/>
        </w:rPr>
        <w:t>5、隐蔽工程具备隐蔽条件或达到本合同约定的中间验收部位，乙方应进行自检，并在隐蔽前48小时以书面形式通知甲方和监理验收。通知包括隐蔽的内容、验收时间和地点。乙方准备验收记录，验收合格，监理在验收记录张签字后，乙方可进行隐蔽和继续施工。验收不合格，乙方在监理限定的时间内修改后重新验收。</w:t>
      </w:r>
    </w:p>
    <w:p>
      <w:pPr>
        <w:tabs>
          <w:tab w:val="left" w:pos="0"/>
        </w:tabs>
        <w:spacing w:line="360" w:lineRule="auto"/>
        <w:ind w:left="-15" w:leftChars="-7"/>
        <w:jc w:val="left"/>
        <w:rPr>
          <w:rFonts w:ascii="宋体" w:hAnsi="宋体" w:eastAsia="宋体" w:cs="宋体"/>
          <w:sz w:val="24"/>
        </w:rPr>
      </w:pPr>
      <w:r>
        <w:rPr>
          <w:rFonts w:hint="eastAsia" w:ascii="宋体" w:hAnsi="宋体" w:eastAsia="宋体" w:cs="宋体"/>
          <w:sz w:val="24"/>
        </w:rPr>
        <w:t>6、本项目的水域，必须严格保证施工质量、符合设计要求及有关标准规定，防止出现渗水、漏水现象，在完成水体面层施工后，必须进行闭水实验，及时查漏补渗，同时要求注意处理好变形缝的防水处理。</w:t>
      </w:r>
    </w:p>
    <w:p>
      <w:pPr>
        <w:tabs>
          <w:tab w:val="left" w:pos="0"/>
        </w:tabs>
        <w:spacing w:line="360" w:lineRule="auto"/>
        <w:ind w:left="-15" w:leftChars="-7"/>
        <w:jc w:val="left"/>
        <w:rPr>
          <w:rFonts w:ascii="宋体" w:hAnsi="宋体" w:eastAsia="宋体" w:cs="宋体"/>
          <w:bCs/>
          <w:sz w:val="24"/>
        </w:rPr>
      </w:pPr>
      <w:r>
        <w:rPr>
          <w:rFonts w:hint="eastAsia" w:ascii="宋体" w:hAnsi="宋体" w:eastAsia="宋体" w:cs="宋体"/>
          <w:bCs/>
          <w:sz w:val="24"/>
        </w:rPr>
        <w:t>7、木材工艺要求：</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7.1 所用木材以招标样式及投标送样锁定的样品为准，如乙方擅自使用，将无条件承担全部返工责任及费用；</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7.2 所有木材须在铺设前须进行防蚁、防腐处理，防腐处理须满刷熟桐油三遍，须待上一遍浸透暴晒24小时后方可施工下一遍；</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7.3 固定木座凳应做好包括木材制安和防腐处理。</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7.4 防腐木需使用经过国家权威部门严格检验合格的CCA和ACQ防腐剂对木材进行真空加压浸渍处理，防腐能力需要保持到5年以上，防止腐烂，抗白蚁等虫害的侵蚀，抗真菌类生物的侵蚀、防霉变，防止水生寄生虫的寄生，不易变形或开裂；具体规格参见施工图纸，防腐木龙骨采用防腐处理后的樟子松。</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木结构制作工程允许偏差和检验方法</w:t>
      </w:r>
    </w:p>
    <w:tbl>
      <w:tblPr>
        <w:tblStyle w:val="9"/>
        <w:tblW w:w="6198" w:type="dxa"/>
        <w:jc w:val="center"/>
        <w:tblCellSpacing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622"/>
        <w:gridCol w:w="1632"/>
        <w:gridCol w:w="2402"/>
        <w:gridCol w:w="154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57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项次</w:t>
            </w:r>
          </w:p>
        </w:tc>
        <w:tc>
          <w:tcPr>
            <w:tcW w:w="4004" w:type="dxa"/>
            <w:gridSpan w:val="2"/>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项 目</w:t>
            </w:r>
          </w:p>
        </w:tc>
        <w:tc>
          <w:tcPr>
            <w:tcW w:w="149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允许偏差(mm)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577"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w:t>
            </w:r>
          </w:p>
        </w:tc>
        <w:tc>
          <w:tcPr>
            <w:tcW w:w="1602"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构件截面尺寸</w:t>
            </w:r>
          </w:p>
        </w:tc>
        <w:tc>
          <w:tcPr>
            <w:tcW w:w="237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方林构件高度、宽度</w:t>
            </w:r>
          </w:p>
        </w:tc>
        <w:tc>
          <w:tcPr>
            <w:tcW w:w="149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255" w:hRule="atLeast"/>
          <w:tblCellSpacing w:w="15" w:type="dxa"/>
          <w:jc w:val="center"/>
        </w:trPr>
        <w:tc>
          <w:tcPr>
            <w:tcW w:w="577"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1602"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237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原木构件梢径</w:t>
            </w:r>
          </w:p>
        </w:tc>
        <w:tc>
          <w:tcPr>
            <w:tcW w:w="149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330" w:hRule="atLeast"/>
          <w:tblCellSpacing w:w="15" w:type="dxa"/>
          <w:jc w:val="center"/>
        </w:trPr>
        <w:tc>
          <w:tcPr>
            <w:tcW w:w="577"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2</w:t>
            </w:r>
          </w:p>
        </w:tc>
        <w:tc>
          <w:tcPr>
            <w:tcW w:w="1602"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结构长度</w:t>
            </w:r>
          </w:p>
        </w:tc>
        <w:tc>
          <w:tcPr>
            <w:tcW w:w="237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方木构件长度≥4</w:t>
            </w:r>
          </w:p>
        </w:tc>
        <w:tc>
          <w:tcPr>
            <w:tcW w:w="149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577"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1602"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2372"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方木构件长度&gt;4</w:t>
            </w:r>
          </w:p>
        </w:tc>
        <w:tc>
          <w:tcPr>
            <w:tcW w:w="149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390" w:hRule="atLeast"/>
          <w:tblCellSpacing w:w="15" w:type="dxa"/>
          <w:jc w:val="center"/>
        </w:trPr>
        <w:tc>
          <w:tcPr>
            <w:tcW w:w="57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4004" w:type="dxa"/>
            <w:gridSpan w:val="2"/>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结构中心线的间距</w:t>
            </w:r>
          </w:p>
        </w:tc>
        <w:tc>
          <w:tcPr>
            <w:tcW w:w="149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57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4</w:t>
            </w:r>
          </w:p>
        </w:tc>
        <w:tc>
          <w:tcPr>
            <w:tcW w:w="4004" w:type="dxa"/>
            <w:gridSpan w:val="2"/>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垂直度</w:t>
            </w:r>
          </w:p>
        </w:tc>
        <w:tc>
          <w:tcPr>
            <w:tcW w:w="149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57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5</w:t>
            </w:r>
          </w:p>
        </w:tc>
        <w:tc>
          <w:tcPr>
            <w:tcW w:w="4004" w:type="dxa"/>
            <w:gridSpan w:val="2"/>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受压或压弯构件纵向弯曲</w:t>
            </w:r>
          </w:p>
        </w:tc>
        <w:tc>
          <w:tcPr>
            <w:tcW w:w="149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1/400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57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6</w:t>
            </w:r>
          </w:p>
        </w:tc>
        <w:tc>
          <w:tcPr>
            <w:tcW w:w="4004" w:type="dxa"/>
            <w:gridSpan w:val="2"/>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螺杆伸出螺帽长度</w:t>
            </w:r>
          </w:p>
        </w:tc>
        <w:tc>
          <w:tcPr>
            <w:tcW w:w="1497"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&lt;10</w:t>
            </w:r>
          </w:p>
        </w:tc>
      </w:tr>
    </w:tbl>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7.5 油漆要求：油漆需使用木器漆，具体效果需打样经监理、甲方设计工程师确认后方可大面积施工。</w:t>
      </w:r>
    </w:p>
    <w:p>
      <w:pPr>
        <w:tabs>
          <w:tab w:val="left" w:pos="0"/>
        </w:tabs>
        <w:spacing w:line="360" w:lineRule="auto"/>
        <w:ind w:left="-15" w:leftChars="-7"/>
        <w:jc w:val="left"/>
        <w:rPr>
          <w:rFonts w:ascii="宋体" w:hAnsi="宋体" w:eastAsia="宋体" w:cs="宋体"/>
          <w:bCs/>
          <w:sz w:val="24"/>
        </w:rPr>
      </w:pPr>
      <w:r>
        <w:rPr>
          <w:rFonts w:hint="eastAsia" w:ascii="宋体" w:hAnsi="宋体" w:eastAsia="宋体" w:cs="宋体"/>
          <w:bCs/>
          <w:sz w:val="24"/>
        </w:rPr>
        <w:t>8、钢结构工艺要求：</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8.1 所有钢构件要求工厂制作，现场组装。钢材按国产优质产品选用。各项性能指标必须满足招标文件要求并符合国家相应规范和技术标准；</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8.2 钢构件表面要进行喷砂除锈处理，除锈等级达到ST2级，构件经除锈处理后应立即喷涂保养底漆，然后涂两道红丹底漆，最后涂面漆，其品牌和表面处理报经甲方同意，钢结构应提交样板供甲方审核和选择，所有样板须有制造商发出的有关表面处理方法的报告；</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8.3 所有的预埋铁件焊接完成后在隐蔽前要做防锈处理；</w:t>
      </w:r>
    </w:p>
    <w:p>
      <w:pPr>
        <w:tabs>
          <w:tab w:val="left" w:pos="0"/>
        </w:tabs>
        <w:spacing w:line="360" w:lineRule="auto"/>
        <w:ind w:left="17" w:hanging="16" w:hangingChars="7"/>
        <w:jc w:val="left"/>
        <w:rPr>
          <w:rFonts w:hint="eastAsia" w:ascii="宋体" w:hAnsi="宋体" w:eastAsia="宋体" w:cs="宋体"/>
          <w:sz w:val="24"/>
        </w:rPr>
      </w:pPr>
      <w:r>
        <w:rPr>
          <w:rFonts w:hint="eastAsia" w:ascii="宋体" w:hAnsi="宋体" w:eastAsia="宋体" w:cs="宋体"/>
          <w:sz w:val="24"/>
        </w:rPr>
        <w:t>8.4 高强螺栓连接件表面采用喷砂</w:t>
      </w:r>
    </w:p>
    <w:p>
      <w:pPr>
        <w:tabs>
          <w:tab w:val="left" w:pos="0"/>
        </w:tabs>
        <w:spacing w:line="360" w:lineRule="auto"/>
        <w:ind w:left="17" w:hanging="16" w:hangingChars="7"/>
        <w:jc w:val="left"/>
        <w:rPr>
          <w:rFonts w:hint="eastAsia"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tbl>
      <w:tblPr>
        <w:tblStyle w:val="9"/>
        <w:tblW w:w="6121" w:type="dxa"/>
        <w:jc w:val="center"/>
        <w:tblCellSpacing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634"/>
        <w:gridCol w:w="1665"/>
        <w:gridCol w:w="2450"/>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blCellSpacing w:w="15" w:type="dxa"/>
          <w:jc w:val="center"/>
        </w:trPr>
        <w:tc>
          <w:tcPr>
            <w:tcW w:w="589"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项次</w:t>
            </w:r>
          </w:p>
        </w:tc>
        <w:tc>
          <w:tcPr>
            <w:tcW w:w="4085" w:type="dxa"/>
            <w:gridSpan w:val="2"/>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项 目</w:t>
            </w:r>
          </w:p>
        </w:tc>
        <w:tc>
          <w:tcPr>
            <w:tcW w:w="1327"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允许偏差(mm)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blCellSpacing w:w="15" w:type="dxa"/>
          <w:jc w:val="center"/>
        </w:trPr>
        <w:tc>
          <w:tcPr>
            <w:tcW w:w="589" w:type="dxa"/>
            <w:vMerge w:val="restart"/>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w:t>
            </w:r>
          </w:p>
        </w:tc>
        <w:tc>
          <w:tcPr>
            <w:tcW w:w="1635" w:type="dxa"/>
            <w:vMerge w:val="restart"/>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构件截面尺寸</w:t>
            </w:r>
          </w:p>
        </w:tc>
        <w:tc>
          <w:tcPr>
            <w:tcW w:w="2420"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方林构件高度、宽度</w:t>
            </w:r>
          </w:p>
        </w:tc>
        <w:tc>
          <w:tcPr>
            <w:tcW w:w="1327"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255" w:hRule="atLeast"/>
          <w:tblCellSpacing w:w="15" w:type="dxa"/>
          <w:jc w:val="center"/>
        </w:trPr>
        <w:tc>
          <w:tcPr>
            <w:tcW w:w="589" w:type="dxa"/>
            <w:vMerge w:val="continue"/>
            <w:vAlign w:val="center"/>
          </w:tcPr>
          <w:p>
            <w:pPr>
              <w:tabs>
                <w:tab w:val="left" w:pos="0"/>
              </w:tabs>
              <w:ind w:left="17" w:hanging="16" w:hangingChars="7"/>
              <w:jc w:val="left"/>
              <w:rPr>
                <w:rFonts w:ascii="宋体" w:hAnsi="宋体" w:eastAsia="宋体" w:cs="宋体"/>
                <w:sz w:val="24"/>
              </w:rPr>
            </w:pPr>
          </w:p>
        </w:tc>
        <w:tc>
          <w:tcPr>
            <w:tcW w:w="1635" w:type="dxa"/>
            <w:vMerge w:val="continue"/>
            <w:vAlign w:val="center"/>
          </w:tcPr>
          <w:p>
            <w:pPr>
              <w:tabs>
                <w:tab w:val="left" w:pos="0"/>
              </w:tabs>
              <w:ind w:left="17" w:hanging="16" w:hangingChars="7"/>
              <w:jc w:val="left"/>
              <w:rPr>
                <w:rFonts w:ascii="宋体" w:hAnsi="宋体" w:eastAsia="宋体" w:cs="宋体"/>
                <w:sz w:val="24"/>
              </w:rPr>
            </w:pPr>
          </w:p>
        </w:tc>
        <w:tc>
          <w:tcPr>
            <w:tcW w:w="2420"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原木构件梢径</w:t>
            </w:r>
          </w:p>
        </w:tc>
        <w:tc>
          <w:tcPr>
            <w:tcW w:w="1327"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330" w:hRule="atLeast"/>
          <w:tblCellSpacing w:w="15" w:type="dxa"/>
          <w:jc w:val="center"/>
        </w:trPr>
        <w:tc>
          <w:tcPr>
            <w:tcW w:w="589" w:type="dxa"/>
            <w:vMerge w:val="restart"/>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2</w:t>
            </w:r>
          </w:p>
        </w:tc>
        <w:tc>
          <w:tcPr>
            <w:tcW w:w="1635" w:type="dxa"/>
            <w:vMerge w:val="restart"/>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结构长度</w:t>
            </w:r>
          </w:p>
        </w:tc>
        <w:tc>
          <w:tcPr>
            <w:tcW w:w="2420"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方木构件长度≥4</w:t>
            </w:r>
          </w:p>
        </w:tc>
        <w:tc>
          <w:tcPr>
            <w:tcW w:w="1327"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blCellSpacing w:w="15" w:type="dxa"/>
          <w:jc w:val="center"/>
        </w:trPr>
        <w:tc>
          <w:tcPr>
            <w:tcW w:w="589" w:type="dxa"/>
            <w:vMerge w:val="continue"/>
            <w:vAlign w:val="center"/>
          </w:tcPr>
          <w:p>
            <w:pPr>
              <w:tabs>
                <w:tab w:val="left" w:pos="0"/>
              </w:tabs>
              <w:ind w:left="17" w:hanging="16" w:hangingChars="7"/>
              <w:jc w:val="left"/>
              <w:rPr>
                <w:rFonts w:ascii="宋体" w:hAnsi="宋体" w:eastAsia="宋体" w:cs="宋体"/>
                <w:sz w:val="24"/>
              </w:rPr>
            </w:pPr>
          </w:p>
        </w:tc>
        <w:tc>
          <w:tcPr>
            <w:tcW w:w="1635" w:type="dxa"/>
            <w:vMerge w:val="continue"/>
            <w:vAlign w:val="center"/>
          </w:tcPr>
          <w:p>
            <w:pPr>
              <w:tabs>
                <w:tab w:val="left" w:pos="0"/>
              </w:tabs>
              <w:ind w:left="17" w:hanging="16" w:hangingChars="7"/>
              <w:jc w:val="left"/>
              <w:rPr>
                <w:rFonts w:ascii="宋体" w:hAnsi="宋体" w:eastAsia="宋体" w:cs="宋体"/>
                <w:sz w:val="24"/>
              </w:rPr>
            </w:pPr>
          </w:p>
        </w:tc>
        <w:tc>
          <w:tcPr>
            <w:tcW w:w="2420"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方木构件长度&gt;4</w:t>
            </w:r>
          </w:p>
        </w:tc>
        <w:tc>
          <w:tcPr>
            <w:tcW w:w="1327"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rHeight w:val="390" w:hRule="atLeast"/>
          <w:tblCellSpacing w:w="15" w:type="dxa"/>
          <w:jc w:val="center"/>
        </w:trPr>
        <w:tc>
          <w:tcPr>
            <w:tcW w:w="589"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4085" w:type="dxa"/>
            <w:gridSpan w:val="2"/>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结构中心线的间距</w:t>
            </w:r>
          </w:p>
        </w:tc>
        <w:tc>
          <w:tcPr>
            <w:tcW w:w="1327"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blCellSpacing w:w="15" w:type="dxa"/>
          <w:jc w:val="center"/>
        </w:trPr>
        <w:tc>
          <w:tcPr>
            <w:tcW w:w="589"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4</w:t>
            </w:r>
          </w:p>
        </w:tc>
        <w:tc>
          <w:tcPr>
            <w:tcW w:w="4085" w:type="dxa"/>
            <w:gridSpan w:val="2"/>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垂直度</w:t>
            </w:r>
          </w:p>
        </w:tc>
        <w:tc>
          <w:tcPr>
            <w:tcW w:w="1327"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1/500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blCellSpacing w:w="15" w:type="dxa"/>
          <w:jc w:val="center"/>
        </w:trPr>
        <w:tc>
          <w:tcPr>
            <w:tcW w:w="589"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5</w:t>
            </w:r>
          </w:p>
        </w:tc>
        <w:tc>
          <w:tcPr>
            <w:tcW w:w="4085" w:type="dxa"/>
            <w:gridSpan w:val="2"/>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受压或压弯构件纵向弯曲</w:t>
            </w:r>
          </w:p>
        </w:tc>
        <w:tc>
          <w:tcPr>
            <w:tcW w:w="1327"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1/400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cantSplit/>
          <w:tblCellSpacing w:w="15" w:type="dxa"/>
          <w:jc w:val="center"/>
        </w:trPr>
        <w:tc>
          <w:tcPr>
            <w:tcW w:w="589"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6</w:t>
            </w:r>
          </w:p>
        </w:tc>
        <w:tc>
          <w:tcPr>
            <w:tcW w:w="4085" w:type="dxa"/>
            <w:gridSpan w:val="2"/>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螺杆伸出螺帽长度</w:t>
            </w:r>
          </w:p>
        </w:tc>
        <w:tc>
          <w:tcPr>
            <w:tcW w:w="1327" w:type="dxa"/>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&lt;10</w:t>
            </w:r>
          </w:p>
        </w:tc>
      </w:tr>
    </w:tbl>
    <w:p>
      <w:pPr>
        <w:tabs>
          <w:tab w:val="left" w:pos="0"/>
        </w:tabs>
        <w:ind w:left="-15" w:leftChars="-7"/>
        <w:jc w:val="left"/>
        <w:rPr>
          <w:rFonts w:ascii="宋体" w:hAnsi="宋体" w:eastAsia="宋体" w:cs="宋体"/>
          <w:bCs/>
          <w:sz w:val="24"/>
        </w:rPr>
      </w:pPr>
    </w:p>
    <w:p>
      <w:pPr>
        <w:tabs>
          <w:tab w:val="left" w:pos="0"/>
        </w:tabs>
        <w:ind w:left="-15" w:leftChars="-7"/>
        <w:jc w:val="left"/>
        <w:rPr>
          <w:rFonts w:ascii="宋体" w:hAnsi="宋体" w:eastAsia="宋体" w:cs="宋体"/>
          <w:bCs/>
          <w:sz w:val="24"/>
        </w:rPr>
      </w:pPr>
    </w:p>
    <w:p>
      <w:pPr>
        <w:tabs>
          <w:tab w:val="left" w:pos="0"/>
        </w:tabs>
        <w:spacing w:line="360" w:lineRule="auto"/>
        <w:ind w:left="-15" w:leftChars="-7"/>
        <w:jc w:val="left"/>
        <w:rPr>
          <w:rFonts w:ascii="宋体" w:hAnsi="宋体" w:eastAsia="宋体" w:cs="宋体"/>
          <w:bCs/>
          <w:sz w:val="24"/>
        </w:rPr>
      </w:pPr>
      <w:r>
        <w:rPr>
          <w:rFonts w:hint="eastAsia" w:ascii="宋体" w:hAnsi="宋体" w:eastAsia="宋体" w:cs="宋体"/>
          <w:bCs/>
          <w:sz w:val="24"/>
        </w:rPr>
        <w:t>8.5 基础、柱桩、土方尺寸的允许偏差</w:t>
      </w:r>
    </w:p>
    <w:tbl>
      <w:tblPr>
        <w:tblStyle w:val="9"/>
        <w:tblW w:w="6167" w:type="dxa"/>
        <w:jc w:val="center"/>
        <w:tblCellSpacing w:w="1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85"/>
        <w:gridCol w:w="1380"/>
        <w:gridCol w:w="2408"/>
        <w:gridCol w:w="149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840"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项次</w:t>
            </w:r>
          </w:p>
        </w:tc>
        <w:tc>
          <w:tcPr>
            <w:tcW w:w="3758" w:type="dxa"/>
            <w:gridSpan w:val="2"/>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项目</w:t>
            </w:r>
          </w:p>
        </w:tc>
        <w:tc>
          <w:tcPr>
            <w:tcW w:w="1449"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允许偏差(mm)</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84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3758" w:type="dxa"/>
            <w:gridSpan w:val="2"/>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1449"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基南、柱桩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540" w:hRule="atLeast"/>
          <w:tblCellSpacing w:w="15" w:type="dxa"/>
          <w:jc w:val="center"/>
        </w:trPr>
        <w:tc>
          <w:tcPr>
            <w:tcW w:w="840"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1</w:t>
            </w:r>
          </w:p>
        </w:tc>
        <w:tc>
          <w:tcPr>
            <w:tcW w:w="1350"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基础</w:t>
            </w:r>
          </w:p>
        </w:tc>
        <w:tc>
          <w:tcPr>
            <w:tcW w:w="2378"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标高</w:t>
            </w:r>
          </w:p>
        </w:tc>
        <w:tc>
          <w:tcPr>
            <w:tcW w:w="1449" w:type="dxa"/>
            <w:tcBorders>
              <w:top w:val="outset" w:color="auto" w:sz="6" w:space="0"/>
              <w:left w:val="outset" w:color="auto" w:sz="6" w:space="0"/>
              <w:bottom w:val="outset" w:color="auto" w:sz="6" w:space="0"/>
              <w:right w:val="outset" w:color="auto" w:sz="6" w:space="0"/>
            </w:tcBorders>
            <w:vAlign w:val="center"/>
          </w:tcPr>
          <w:p>
            <w:pPr>
              <w:pStyle w:val="8"/>
              <w:tabs>
                <w:tab w:val="left" w:pos="0"/>
              </w:tabs>
              <w:spacing w:before="0" w:beforeAutospacing="0" w:after="0" w:afterAutospacing="0"/>
              <w:ind w:left="17" w:hanging="16" w:hangingChars="7"/>
              <w:rPr>
                <w:rFonts w:ascii="宋体" w:hAnsi="宋体" w:eastAsia="宋体" w:cs="宋体"/>
              </w:rPr>
            </w:pPr>
            <w:r>
              <w:rPr>
                <w:rFonts w:hint="eastAsia" w:ascii="宋体" w:hAnsi="宋体" w:eastAsia="宋体" w:cs="宋体"/>
              </w:rPr>
              <w:t xml:space="preserve">+0 </w:t>
            </w:r>
            <w:r>
              <w:rPr>
                <w:rFonts w:hint="eastAsia" w:ascii="宋体" w:hAnsi="宋体" w:eastAsia="宋体" w:cs="宋体"/>
              </w:rPr>
              <w:br w:type="textWrapping"/>
            </w:r>
            <w:r>
              <w:rPr>
                <w:rFonts w:hint="eastAsia" w:ascii="宋体" w:hAnsi="宋体" w:eastAsia="宋体" w:cs="宋体"/>
              </w:rPr>
              <w: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84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135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2378"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长、宽度</w:t>
            </w:r>
          </w:p>
        </w:tc>
        <w:tc>
          <w:tcPr>
            <w:tcW w:w="1449"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240" w:hRule="atLeast"/>
          <w:tblCellSpacing w:w="15" w:type="dxa"/>
          <w:jc w:val="center"/>
        </w:trPr>
        <w:tc>
          <w:tcPr>
            <w:tcW w:w="840"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2</w:t>
            </w:r>
          </w:p>
        </w:tc>
        <w:tc>
          <w:tcPr>
            <w:tcW w:w="1350" w:type="dxa"/>
            <w:vMerge w:val="restart"/>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柱桩</w:t>
            </w:r>
          </w:p>
        </w:tc>
        <w:tc>
          <w:tcPr>
            <w:tcW w:w="2378"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长</w:t>
            </w:r>
          </w:p>
        </w:tc>
        <w:tc>
          <w:tcPr>
            <w:tcW w:w="1449"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0</w:t>
            </w:r>
            <w:r>
              <w:rPr>
                <w:rFonts w:hint="eastAsia" w:ascii="宋体" w:hAnsi="宋体" w:eastAsia="宋体" w:cs="宋体"/>
                <w:sz w:val="24"/>
              </w:rPr>
              <w:br w:type="textWrapping"/>
            </w:r>
            <w:r>
              <w:rPr>
                <w:rFonts w:hint="eastAsia" w:ascii="宋体" w:hAnsi="宋体" w:eastAsia="宋体" w:cs="宋体"/>
                <w:sz w:val="24"/>
              </w:rPr>
              <w: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blCellSpacing w:w="15" w:type="dxa"/>
          <w:jc w:val="center"/>
        </w:trPr>
        <w:tc>
          <w:tcPr>
            <w:tcW w:w="84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135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2378"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粗</w:t>
            </w:r>
          </w:p>
        </w:tc>
        <w:tc>
          <w:tcPr>
            <w:tcW w:w="1449"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-0</w:t>
            </w:r>
            <w:r>
              <w:rPr>
                <w:rFonts w:hint="eastAsia" w:ascii="宋体" w:hAnsi="宋体" w:eastAsia="宋体" w:cs="宋体"/>
                <w:sz w:val="24"/>
              </w:rPr>
              <w:br w:type="textWrapping"/>
            </w:r>
            <w:r>
              <w:rPr>
                <w:rFonts w:hint="eastAsia" w:ascii="宋体" w:hAnsi="宋体" w:eastAsia="宋体" w:cs="宋体"/>
                <w:sz w:val="24"/>
              </w:rPr>
              <w: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512" w:hRule="atLeast"/>
          <w:tblCellSpacing w:w="15" w:type="dxa"/>
          <w:jc w:val="center"/>
        </w:trPr>
        <w:tc>
          <w:tcPr>
            <w:tcW w:w="84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1350" w:type="dxa"/>
            <w:vMerge w:val="continue"/>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2378"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间距</w:t>
            </w:r>
          </w:p>
        </w:tc>
        <w:tc>
          <w:tcPr>
            <w:tcW w:w="1449" w:type="dxa"/>
            <w:tcBorders>
              <w:top w:val="outset" w:color="auto" w:sz="6" w:space="0"/>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 xml:space="preserve">+20 </w:t>
            </w:r>
            <w:r>
              <w:rPr>
                <w:rFonts w:hint="eastAsia" w:ascii="宋体" w:hAnsi="宋体" w:eastAsia="宋体" w:cs="宋体"/>
                <w:sz w:val="24"/>
              </w:rPr>
              <w:br w:type="textWrapping"/>
            </w:r>
            <w:r>
              <w:rPr>
                <w:rFonts w:hint="eastAsia" w:ascii="宋体" w:hAnsi="宋体" w:eastAsia="宋体" w:cs="宋体"/>
                <w:sz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312" w:hRule="atLeast"/>
          <w:tblCellSpacing w:w="15" w:type="dxa"/>
          <w:jc w:val="center"/>
        </w:trPr>
        <w:tc>
          <w:tcPr>
            <w:tcW w:w="840" w:type="dxa"/>
            <w:vMerge w:val="restart"/>
            <w:tcBorders>
              <w:top w:val="outset" w:color="auto" w:sz="6" w:space="0"/>
              <w:left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3</w:t>
            </w:r>
          </w:p>
        </w:tc>
        <w:tc>
          <w:tcPr>
            <w:tcW w:w="3758" w:type="dxa"/>
            <w:gridSpan w:val="2"/>
            <w:vMerge w:val="restart"/>
            <w:tcBorders>
              <w:top w:val="outset" w:color="auto" w:sz="6" w:space="0"/>
              <w:left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土方表面平整度</w:t>
            </w:r>
          </w:p>
        </w:tc>
        <w:tc>
          <w:tcPr>
            <w:tcW w:w="1449" w:type="dxa"/>
            <w:vMerge w:val="restart"/>
            <w:tcBorders>
              <w:top w:val="outset" w:color="auto" w:sz="6" w:space="0"/>
              <w:left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r>
              <w:rPr>
                <w:rFonts w:hint="eastAsia" w:ascii="宋体" w:hAnsi="宋体" w:eastAsia="宋体" w:cs="宋体"/>
                <w:sz w:val="24"/>
              </w:rPr>
              <w:t>+0</w:t>
            </w:r>
            <w:r>
              <w:rPr>
                <w:rFonts w:hint="eastAsia" w:ascii="宋体" w:hAnsi="宋体" w:eastAsia="宋体" w:cs="宋体"/>
                <w:sz w:val="24"/>
              </w:rPr>
              <w:br w:type="textWrapping"/>
            </w:r>
            <w:r>
              <w:rPr>
                <w:rFonts w:hint="eastAsia" w:ascii="宋体" w:hAnsi="宋体" w:eastAsia="宋体" w:cs="宋体"/>
                <w:sz w:val="24"/>
              </w:rPr>
              <w: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312" w:hRule="atLeast"/>
          <w:tblCellSpacing w:w="15" w:type="dxa"/>
          <w:jc w:val="center"/>
        </w:trPr>
        <w:tc>
          <w:tcPr>
            <w:tcW w:w="840" w:type="dxa"/>
            <w:vMerge w:val="continue"/>
            <w:tcBorders>
              <w:left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3758" w:type="dxa"/>
            <w:gridSpan w:val="2"/>
            <w:vMerge w:val="continue"/>
            <w:tcBorders>
              <w:left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1449" w:type="dxa"/>
            <w:vMerge w:val="continue"/>
            <w:tcBorders>
              <w:left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cantSplit/>
          <w:trHeight w:val="312" w:hRule="atLeast"/>
          <w:tblCellSpacing w:w="15" w:type="dxa"/>
          <w:jc w:val="center"/>
        </w:trPr>
        <w:tc>
          <w:tcPr>
            <w:tcW w:w="840" w:type="dxa"/>
            <w:vMerge w:val="continue"/>
            <w:tcBorders>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3758" w:type="dxa"/>
            <w:gridSpan w:val="2"/>
            <w:vMerge w:val="continue"/>
            <w:tcBorders>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c>
          <w:tcPr>
            <w:tcW w:w="1449" w:type="dxa"/>
            <w:vMerge w:val="continue"/>
            <w:tcBorders>
              <w:left w:val="outset" w:color="auto" w:sz="6" w:space="0"/>
              <w:bottom w:val="outset" w:color="auto" w:sz="6" w:space="0"/>
              <w:right w:val="outset" w:color="auto" w:sz="6" w:space="0"/>
            </w:tcBorders>
            <w:vAlign w:val="center"/>
          </w:tcPr>
          <w:p>
            <w:pPr>
              <w:tabs>
                <w:tab w:val="left" w:pos="0"/>
              </w:tabs>
              <w:ind w:left="17" w:hanging="16" w:hangingChars="7"/>
              <w:jc w:val="left"/>
              <w:rPr>
                <w:rFonts w:ascii="宋体" w:hAnsi="宋体" w:eastAsia="宋体" w:cs="宋体"/>
                <w:sz w:val="24"/>
              </w:rPr>
            </w:pPr>
          </w:p>
        </w:tc>
      </w:tr>
    </w:tbl>
    <w:p>
      <w:pPr>
        <w:tabs>
          <w:tab w:val="left" w:pos="0"/>
        </w:tabs>
        <w:spacing w:line="360" w:lineRule="auto"/>
        <w:ind w:left="-15" w:leftChars="-7"/>
        <w:jc w:val="left"/>
        <w:rPr>
          <w:rFonts w:ascii="宋体" w:hAnsi="宋体" w:eastAsia="宋体" w:cs="宋体"/>
          <w:bCs/>
          <w:sz w:val="24"/>
        </w:rPr>
      </w:pPr>
      <w:r>
        <w:rPr>
          <w:rFonts w:hint="eastAsia" w:ascii="宋体" w:hAnsi="宋体" w:eastAsia="宋体" w:cs="宋体"/>
          <w:bCs/>
          <w:sz w:val="24"/>
        </w:rPr>
        <w:t>9、反碱——强调项目已有详细说明</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承包人不能以任何原因做为铺装石材出现反碱现象的借口，在施工期间必须严格对所用石材进行5面滲透性防水密闭剂处理并在晾干后使用，对水景、花池等的粘贴砂浆须使用水泥基防水砂浆必要时对基层满挂防水粘贴剂</w:t>
      </w:r>
    </w:p>
    <w:p>
      <w:pPr>
        <w:tabs>
          <w:tab w:val="left" w:pos="0"/>
        </w:tabs>
        <w:spacing w:line="360" w:lineRule="auto"/>
        <w:ind w:left="-15" w:leftChars="-7"/>
        <w:jc w:val="left"/>
        <w:rPr>
          <w:rFonts w:ascii="宋体" w:hAnsi="宋体" w:eastAsia="宋体" w:cs="宋体"/>
          <w:bCs/>
          <w:sz w:val="24"/>
        </w:rPr>
      </w:pPr>
      <w:r>
        <w:rPr>
          <w:rFonts w:hint="eastAsia" w:ascii="宋体" w:hAnsi="宋体" w:eastAsia="宋体" w:cs="宋体"/>
          <w:bCs/>
          <w:sz w:val="24"/>
        </w:rPr>
        <w:t>10、水电预埋及安装，调试严格按照国家相关规范技术要求进行施工。</w:t>
      </w:r>
    </w:p>
    <w:p>
      <w:pPr>
        <w:tabs>
          <w:tab w:val="left" w:pos="0"/>
        </w:tabs>
        <w:spacing w:line="360" w:lineRule="auto"/>
        <w:ind w:left="-15" w:leftChars="-7"/>
        <w:jc w:val="left"/>
        <w:rPr>
          <w:rFonts w:ascii="宋体" w:hAnsi="宋体" w:eastAsia="宋体" w:cs="宋体"/>
          <w:bCs/>
          <w:sz w:val="24"/>
        </w:rPr>
      </w:pPr>
      <w:r>
        <w:rPr>
          <w:rFonts w:hint="eastAsia" w:ascii="宋体" w:hAnsi="宋体" w:eastAsia="宋体" w:cs="宋体"/>
          <w:bCs/>
          <w:sz w:val="24"/>
        </w:rPr>
        <w:t>11、机电其他注意事项：</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11.1 景观配电柜位置得选择需施工单位深化设计，并经甲方确认；</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11.2 一些灯位（如埋地灯）的确定，会有调整的过程，甲方有权根据现场效果对灯位进行调整；</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11.3 固定灯座的螺栓数量不应少于灯具底座上固定孔的数量，安装完成后，灯具的绝缘外壳不应有破损和漏电现象。不允许仅通过水泥砂浆进行灯套的固定。</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11.4 所有管线不得有露出表面的情况</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11.5 水景喷头须选择不锈钢或铜等耐腐材质，包括转接头同样须采用不锈钢材质</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11.6 灯具基础顶标高低于完成面15cm</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11.7 水景蓄水池内表面需贴面</w:t>
      </w:r>
    </w:p>
    <w:p>
      <w:pPr>
        <w:tabs>
          <w:tab w:val="left" w:pos="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四、标准及规范</w:t>
      </w:r>
    </w:p>
    <w:p>
      <w:pPr>
        <w:numPr>
          <w:ilvl w:val="0"/>
          <w:numId w:val="20"/>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施工现场临时用电安全技术规范（JGJ46—88）</w:t>
      </w:r>
      <w:r>
        <w:rPr>
          <w:rFonts w:hint="eastAsia" w:ascii="宋体" w:hAnsi="宋体" w:eastAsia="宋体" w:cs="宋体"/>
          <w:sz w:val="24"/>
        </w:rPr>
        <w:tab/>
      </w:r>
    </w:p>
    <w:p>
      <w:pPr>
        <w:numPr>
          <w:ilvl w:val="0"/>
          <w:numId w:val="20"/>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建设工程施工现场供用电安全规范（GB50194—93）</w:t>
      </w:r>
    </w:p>
    <w:p>
      <w:pPr>
        <w:numPr>
          <w:ilvl w:val="0"/>
          <w:numId w:val="20"/>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土方及爆破工程施工及验收规范（GBJ201—83）</w:t>
      </w:r>
    </w:p>
    <w:p>
      <w:pPr>
        <w:numPr>
          <w:ilvl w:val="0"/>
          <w:numId w:val="20"/>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建筑安装工程质量检验评定统一标准（GBJ30088）</w:t>
      </w:r>
    </w:p>
    <w:p>
      <w:pPr>
        <w:numPr>
          <w:ilvl w:val="0"/>
          <w:numId w:val="20"/>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建筑工程质量检验评定标准（GBJ301—88）</w:t>
      </w:r>
    </w:p>
    <w:p>
      <w:pPr>
        <w:numPr>
          <w:ilvl w:val="0"/>
          <w:numId w:val="20"/>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建筑机械使用安全技术规程（JGJ33—86）</w:t>
      </w:r>
    </w:p>
    <w:p>
      <w:pPr>
        <w:numPr>
          <w:ilvl w:val="0"/>
          <w:numId w:val="20"/>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建筑工程冬期施工规程（JGJ104—97）</w:t>
      </w:r>
    </w:p>
    <w:p>
      <w:pPr>
        <w:numPr>
          <w:ilvl w:val="0"/>
          <w:numId w:val="20"/>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建筑基坑支护技术规程（JGJ120—99）</w:t>
      </w:r>
    </w:p>
    <w:p>
      <w:pPr>
        <w:numPr>
          <w:ilvl w:val="0"/>
          <w:numId w:val="20"/>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筑施工安全检查标准（JGJ59—99）</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10、地基与基础工程施工及验收规范（GBJ202—83）</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11、建筑地基处理技术规范（JGJ79—91）</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12、建筑桩基技术规范（JGJ94—94）</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13、混凝土及预制混凝土构件质量控制规程（CECS40—92）</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14、砌体工程施工及验收规范（GB50203—98）</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15、屋面工程技术规范（GB50207—94）</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16、预制混凝土构件质量检验评定标准（GBJ321—90）</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17、钢筋焊接接头实验方法（JGJ27—86）</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18、混凝土质量控制标准（GB50164—92）</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19、混凝土强度检验评定标准（GBJ107—87）</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20、普通混凝土用砂质量标准及检验方法（JGJ52—92）</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21、普通混凝土用碎石或卵石质量标准及检验方法（JGJ53—92）</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22、地下工程防水技术规范（GB50108—2001）</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23、混凝土强度检验评定标准（GBJ107—87）</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24、砖石工程施工及验收规范（GBJ203—83）</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25、木结构工程施工及验收规范（GBJ206—83）</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26、混凝土结构工程施工及验收规范（GB50204——92）</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27、电气装置安装工程电缆线路施工及验收评定标准（GB50168—92）</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28、电气装置安装工程接地装置施工及验收规范（GB50169—92）</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29、电气装置安装工程盘、柜及二次回路结线施工及验收规范（GB50171—92）</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30、电气装置安装工程母线装置施工及验收规范（GBJ149—90）</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31、电气装置安装工程低压电器施工及验收规范（GB50254—96）</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32、电气装置安装工程1kV及以下配线工程施工及验收规范（GB50258—96）</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33、电气装置安装工程电气照明装置施工及验收规范（GB50259—96）</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34、建筑电气安装工程质量检验评定标准（GBJ303—88）</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35、建筑给水排水及采暖工程施工及验收规范（GB50242-2002）</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36、建筑装饰工程施工及验收规范（JGJ73—91）</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37、城市绿化工程施工及验收规范（CJJ/T82—99）</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38、园林工程质量检验评定标准（DG/TJ08-701-2000）</w:t>
      </w:r>
    </w:p>
    <w:p>
      <w:pPr>
        <w:tabs>
          <w:tab w:val="left" w:pos="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五、后期保护、管理</w:t>
      </w:r>
    </w:p>
    <w:p>
      <w:pPr>
        <w:numPr>
          <w:ilvl w:val="0"/>
          <w:numId w:val="21"/>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施工单位必须做好成品保护，在施工组织设计中必须包括成品保护措施，禁止出现大面积的污染。</w:t>
      </w:r>
    </w:p>
    <w:p>
      <w:pPr>
        <w:numPr>
          <w:ilvl w:val="0"/>
          <w:numId w:val="21"/>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现场</w:t>
      </w:r>
      <w:r>
        <w:rPr>
          <w:rFonts w:hint="eastAsia" w:ascii="宋体" w:hAnsi="宋体" w:eastAsia="宋体" w:cs="宋体"/>
          <w:sz w:val="24"/>
          <w:lang w:val="en-GB"/>
        </w:rPr>
        <w:t>建筑垃圾应及时清理并运走。</w:t>
      </w:r>
    </w:p>
    <w:p>
      <w:pPr>
        <w:numPr>
          <w:ilvl w:val="0"/>
          <w:numId w:val="21"/>
        </w:numPr>
        <w:tabs>
          <w:tab w:val="left" w:pos="0"/>
          <w:tab w:val="clear" w:pos="360"/>
        </w:tabs>
        <w:spacing w:line="360" w:lineRule="auto"/>
        <w:ind w:left="17" w:hanging="16" w:hangingChars="7"/>
        <w:jc w:val="left"/>
        <w:rPr>
          <w:rFonts w:ascii="宋体" w:hAnsi="宋体" w:eastAsia="宋体" w:cs="宋体"/>
          <w:sz w:val="24"/>
        </w:rPr>
      </w:pPr>
      <w:r>
        <w:rPr>
          <w:rFonts w:hint="eastAsia" w:ascii="宋体" w:hAnsi="宋体" w:eastAsia="宋体" w:cs="宋体"/>
          <w:sz w:val="24"/>
        </w:rPr>
        <w:t>工程竣工前10天内清理现场，做到工完场清。</w:t>
      </w:r>
    </w:p>
    <w:p>
      <w:pPr>
        <w:tabs>
          <w:tab w:val="left" w:pos="0"/>
        </w:tabs>
        <w:spacing w:line="360" w:lineRule="auto"/>
        <w:ind w:left="17" w:hanging="17" w:hangingChars="7"/>
        <w:jc w:val="left"/>
        <w:outlineLvl w:val="0"/>
        <w:rPr>
          <w:rFonts w:ascii="宋体" w:hAnsi="宋体" w:eastAsia="宋体" w:cs="宋体"/>
          <w:b/>
          <w:bCs/>
          <w:sz w:val="24"/>
        </w:rPr>
      </w:pPr>
      <w:r>
        <w:rPr>
          <w:rFonts w:hint="eastAsia" w:ascii="宋体" w:hAnsi="宋体" w:eastAsia="宋体" w:cs="宋体"/>
          <w:b/>
          <w:bCs/>
          <w:sz w:val="24"/>
        </w:rPr>
        <w:t>六、工程竣工验收</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1、竣工验收以施工及验收规范、验收标准、政府有关规定及施工图纸等为依据。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乙方认为工程具备竣工验收条件后，应于竣工验收前十天向甲方提供完整的竣工验收所需资料和竣工验收申请。甲方收到申请后，由甲方、监理、物业管理公司组成初验小组对本工程进行全面验收，初验提出的整改要求全部完成并经初验小组核实后，甲方组织复验。</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3、工程在未移交甲方之前，乙方负责保管及维护。</w:t>
      </w:r>
    </w:p>
    <w:p>
      <w:pPr>
        <w:tabs>
          <w:tab w:val="left" w:pos="0"/>
        </w:tabs>
        <w:spacing w:line="360" w:lineRule="auto"/>
        <w:ind w:left="17" w:hanging="16" w:hangingChars="7"/>
        <w:jc w:val="left"/>
        <w:rPr>
          <w:rFonts w:ascii="宋体" w:hAnsi="宋体" w:eastAsia="宋体" w:cs="宋体"/>
          <w:b/>
          <w:bCs/>
          <w:sz w:val="24"/>
        </w:rPr>
      </w:pPr>
      <w:r>
        <w:rPr>
          <w:rFonts w:hint="eastAsia" w:ascii="宋体" w:hAnsi="宋体" w:eastAsia="宋体" w:cs="宋体"/>
          <w:sz w:val="24"/>
        </w:rPr>
        <w:t>4、乙方在竣工验收后20天内向甲方移交完整的竣工资料及竣工图纸四套及相应的光盘资料</w:t>
      </w:r>
      <w:r>
        <w:rPr>
          <w:rFonts w:hint="eastAsia" w:ascii="宋体" w:hAnsi="宋体" w:eastAsia="宋体" w:cs="宋体"/>
          <w:bCs/>
          <w:sz w:val="24"/>
        </w:rPr>
        <w:t>（竣工资料及竣工图纸必须准确真实的反映实际施工情况）。</w:t>
      </w:r>
    </w:p>
    <w:p>
      <w:pPr>
        <w:tabs>
          <w:tab w:val="left" w:pos="0"/>
        </w:tabs>
        <w:spacing w:line="360" w:lineRule="auto"/>
        <w:ind w:left="17" w:hanging="16" w:hangingChars="7"/>
        <w:jc w:val="left"/>
        <w:rPr>
          <w:rFonts w:ascii="宋体" w:hAnsi="宋体" w:eastAsia="宋体" w:cs="宋体"/>
          <w:bCs/>
          <w:sz w:val="24"/>
        </w:rPr>
      </w:pPr>
    </w:p>
    <w:p>
      <w:pPr>
        <w:tabs>
          <w:tab w:val="left" w:pos="0"/>
        </w:tabs>
        <w:spacing w:line="360" w:lineRule="auto"/>
        <w:ind w:left="17" w:hanging="16" w:hangingChars="7"/>
        <w:jc w:val="left"/>
        <w:rPr>
          <w:rFonts w:ascii="宋体" w:hAnsi="宋体" w:eastAsia="宋体" w:cs="宋体"/>
          <w:bCs/>
          <w:sz w:val="24"/>
        </w:rPr>
      </w:pPr>
    </w:p>
    <w:p>
      <w:pPr>
        <w:numPr>
          <w:ilvl w:val="1"/>
          <w:numId w:val="21"/>
        </w:numPr>
        <w:tabs>
          <w:tab w:val="left" w:pos="0"/>
          <w:tab w:val="clear" w:pos="840"/>
        </w:tabs>
        <w:spacing w:line="360" w:lineRule="auto"/>
        <w:ind w:left="17" w:hanging="17" w:hangingChars="7"/>
        <w:jc w:val="center"/>
        <w:rPr>
          <w:rFonts w:ascii="宋体" w:hAnsi="宋体" w:eastAsia="宋体" w:cs="宋体"/>
          <w:b/>
          <w:bCs/>
          <w:sz w:val="24"/>
        </w:rPr>
      </w:pPr>
      <w:r>
        <w:rPr>
          <w:rFonts w:hint="eastAsia" w:ascii="宋体" w:hAnsi="宋体" w:eastAsia="宋体" w:cs="宋体"/>
          <w:b/>
          <w:bCs/>
          <w:sz w:val="24"/>
        </w:rPr>
        <w:t>绿化施工及养护技术要求</w:t>
      </w:r>
    </w:p>
    <w:p>
      <w:pPr>
        <w:tabs>
          <w:tab w:val="left" w:pos="0"/>
        </w:tabs>
        <w:spacing w:line="360" w:lineRule="auto"/>
        <w:ind w:left="17" w:hanging="17" w:hangingChars="7"/>
        <w:jc w:val="left"/>
        <w:rPr>
          <w:rFonts w:ascii="宋体" w:hAnsi="宋体" w:eastAsia="宋体" w:cs="宋体"/>
          <w:b/>
          <w:bCs/>
          <w:sz w:val="24"/>
        </w:rPr>
      </w:pPr>
      <w:r>
        <w:rPr>
          <w:rFonts w:hint="eastAsia" w:ascii="宋体" w:hAnsi="宋体" w:eastAsia="宋体" w:cs="宋体"/>
          <w:b/>
          <w:bCs/>
          <w:sz w:val="24"/>
        </w:rPr>
        <w:t>一、施工前准备</w:t>
      </w:r>
    </w:p>
    <w:p>
      <w:pPr>
        <w:tabs>
          <w:tab w:val="left" w:pos="0"/>
        </w:tabs>
        <w:spacing w:line="360" w:lineRule="auto"/>
        <w:ind w:left="17" w:hanging="17" w:hangingChars="7"/>
        <w:jc w:val="left"/>
        <w:rPr>
          <w:rFonts w:ascii="宋体" w:hAnsi="宋体" w:eastAsia="宋体" w:cs="宋体"/>
          <w:b/>
          <w:sz w:val="24"/>
        </w:rPr>
      </w:pPr>
      <w:r>
        <w:rPr>
          <w:rFonts w:hint="eastAsia" w:ascii="宋体" w:hAnsi="宋体" w:eastAsia="宋体" w:cs="宋体"/>
          <w:b/>
          <w:sz w:val="24"/>
        </w:rPr>
        <w:t>A、强调项目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1、在苗木施工前，中标单位需安排圈苗，实地确定各大乔木的尺寸，样式等。所有胸径大于10cm的乔木必须确定并做好标记，点景大树更是定苗重点；</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2、所有地被、球类、小灌木、草花等进场前先送样确定；</w:t>
      </w:r>
    </w:p>
    <w:p>
      <w:pPr>
        <w:tabs>
          <w:tab w:val="left" w:pos="0"/>
        </w:tabs>
        <w:spacing w:line="360" w:lineRule="auto"/>
        <w:ind w:left="17" w:hanging="17" w:hangingChars="7"/>
        <w:jc w:val="left"/>
        <w:rPr>
          <w:rFonts w:ascii="宋体" w:hAnsi="宋体" w:eastAsia="宋体" w:cs="宋体"/>
          <w:b/>
          <w:sz w:val="24"/>
        </w:rPr>
      </w:pPr>
      <w:r>
        <w:rPr>
          <w:rFonts w:hint="eastAsia" w:ascii="宋体" w:hAnsi="宋体" w:eastAsia="宋体" w:cs="宋体"/>
          <w:b/>
          <w:sz w:val="24"/>
        </w:rPr>
        <w:t>B、一般项目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1、植树工程施工前必须做好各项施工的准备工作，以确保工程顺利进行。准备工作内容包括：掌握资料、 熟悉设计、勘查现场、制定方案、编制预算、材料供应和现场准备。</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2、施工前必须做好圈苗工作</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2、开工前应了解掌握工程的有关资料，如用地手续、上级批示、工程要求等。</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3、施工前必须熟悉设计的指导思想、设计意图、图纸、质量、艺术水平的要求，并由设计人员向施工单位进行设计交底。</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现场勘查，施工人员了解设计意图及组织有关人员到现场勘查，一般包括：现场周围环境、施工条件、电源、水源、土源、交通道路、堆料场地、生活暂设的位置，以及市政、电讯应配合的部门和定点放线的依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5、工程开工前应制定施工方案(施工组织设计)。</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6、重点材料的准备：如特殊需要的苗木、材料应事先了解来源、材料质量、价格、可供应情况。</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7、关于劳动力、机械、运输力应事先由专人负责联系安排好。</w:t>
      </w:r>
    </w:p>
    <w:p>
      <w:pPr>
        <w:tabs>
          <w:tab w:val="left" w:pos="0"/>
        </w:tabs>
        <w:spacing w:line="360" w:lineRule="auto"/>
        <w:ind w:left="17" w:hanging="16" w:hangingChars="7"/>
        <w:jc w:val="left"/>
        <w:rPr>
          <w:rFonts w:ascii="宋体" w:hAnsi="宋体" w:eastAsia="宋体" w:cs="宋体"/>
          <w:sz w:val="24"/>
        </w:rPr>
      </w:pPr>
    </w:p>
    <w:p>
      <w:pPr>
        <w:tabs>
          <w:tab w:val="left" w:pos="0"/>
        </w:tabs>
        <w:spacing w:line="360" w:lineRule="auto"/>
        <w:ind w:left="17" w:hanging="17" w:hangingChars="7"/>
        <w:jc w:val="left"/>
        <w:rPr>
          <w:rFonts w:ascii="宋体" w:hAnsi="宋体" w:eastAsia="宋体" w:cs="宋体"/>
          <w:b/>
          <w:bCs/>
          <w:sz w:val="24"/>
        </w:rPr>
      </w:pPr>
      <w:r>
        <w:rPr>
          <w:rFonts w:hint="eastAsia" w:ascii="宋体" w:hAnsi="宋体" w:eastAsia="宋体" w:cs="宋体"/>
          <w:b/>
          <w:bCs/>
          <w:sz w:val="24"/>
        </w:rPr>
        <w:t>二、采购苗木质量要求</w:t>
      </w:r>
    </w:p>
    <w:p>
      <w:pPr>
        <w:tabs>
          <w:tab w:val="left" w:pos="0"/>
        </w:tabs>
        <w:spacing w:line="360" w:lineRule="auto"/>
        <w:ind w:left="17" w:hanging="16" w:hangingChars="7"/>
        <w:jc w:val="left"/>
        <w:rPr>
          <w:rFonts w:ascii="宋体" w:hAnsi="宋体" w:eastAsia="宋体" w:cs="宋体"/>
          <w:bCs/>
          <w:sz w:val="24"/>
        </w:rPr>
      </w:pPr>
      <w:r>
        <w:rPr>
          <w:rFonts w:hint="eastAsia" w:ascii="宋体" w:hAnsi="宋体" w:eastAsia="宋体" w:cs="宋体"/>
          <w:bCs/>
          <w:sz w:val="24"/>
        </w:rPr>
        <w:t>1、 进场的所有苗木必须生长健壮，冠形优美，无蛀干害虫和未愈合的机械损伤。树冠丰满，枝条分布均匀、无严重病虫危害，常绿树叶色正常。根系发育良好、无严重病虫危害，移植时根系或土球大小，应为苗木胸径的8—1O倍，所有苗木规格均以修剪完成后尺寸为准。</w:t>
      </w:r>
    </w:p>
    <w:p>
      <w:pPr>
        <w:tabs>
          <w:tab w:val="left" w:pos="0"/>
        </w:tabs>
        <w:spacing w:line="360" w:lineRule="auto"/>
        <w:ind w:left="17" w:hanging="16" w:hangingChars="7"/>
        <w:jc w:val="left"/>
        <w:rPr>
          <w:rFonts w:ascii="宋体" w:hAnsi="宋体" w:eastAsia="宋体" w:cs="宋体"/>
          <w:bCs/>
          <w:sz w:val="24"/>
        </w:rPr>
      </w:pPr>
      <w:r>
        <w:rPr>
          <w:rFonts w:hint="eastAsia" w:ascii="宋体" w:hAnsi="宋体" w:eastAsia="宋体" w:cs="宋体"/>
          <w:bCs/>
          <w:sz w:val="24"/>
        </w:rPr>
        <w:t>2、 大、中乔木的质量标准：树干挺直，不应有明显弯曲，要求基本全冠，常绿乔木要求全冠移栽；落叶乔木在种植时要求不疏枝，保留全冠，栽种前修剪量必须控制在总枝量的20%以下，并采取相关技术措施保证成活率，最短时间内恢复苗木的长势。乔木种植后，用统一木桩绑扎固定，桩头高度一致，粗度一致，并涂刷黑色防腐漆（胸径小于10㎝的，采用两根桩支撑；胸径超过10㎝的，采用三根桩支撑，特大乔木需采用四根桩支撑）。</w:t>
      </w:r>
    </w:p>
    <w:p>
      <w:pPr>
        <w:tabs>
          <w:tab w:val="left" w:pos="0"/>
        </w:tabs>
        <w:spacing w:line="360" w:lineRule="auto"/>
        <w:ind w:left="17" w:hanging="16" w:hangingChars="7"/>
        <w:jc w:val="left"/>
        <w:rPr>
          <w:rFonts w:ascii="宋体" w:hAnsi="宋体" w:eastAsia="宋体" w:cs="宋体"/>
          <w:bCs/>
          <w:sz w:val="24"/>
        </w:rPr>
      </w:pPr>
      <w:r>
        <w:rPr>
          <w:rFonts w:hint="eastAsia" w:ascii="宋体" w:hAnsi="宋体" w:eastAsia="宋体" w:cs="宋体"/>
          <w:bCs/>
          <w:sz w:val="24"/>
        </w:rPr>
        <w:t>3、 小乔木、大灌木的质量标准：根系发达，生长茁壮，无严重病虫危害，丛生大灌木枝条至少在10根以上，枝条分布均匀，有主干的小乔木主干应明显。</w:t>
      </w:r>
    </w:p>
    <w:p>
      <w:pPr>
        <w:tabs>
          <w:tab w:val="left" w:pos="0"/>
        </w:tabs>
        <w:spacing w:line="360" w:lineRule="auto"/>
        <w:ind w:left="17" w:hanging="16" w:hangingChars="7"/>
        <w:jc w:val="left"/>
        <w:rPr>
          <w:rFonts w:ascii="宋体" w:hAnsi="宋体" w:eastAsia="宋体" w:cs="宋体"/>
          <w:bCs/>
          <w:sz w:val="24"/>
        </w:rPr>
      </w:pPr>
      <w:r>
        <w:rPr>
          <w:rFonts w:hint="eastAsia" w:ascii="宋体" w:hAnsi="宋体" w:eastAsia="宋体" w:cs="宋体"/>
          <w:bCs/>
          <w:sz w:val="24"/>
        </w:rPr>
        <w:t>4、 地被灌木的质量标准：灌木进场验收时必须严格按照设计要求进苗。灌木种植需根据设计密度要求进行种植，必须做到黄土不露天。</w:t>
      </w:r>
    </w:p>
    <w:p>
      <w:pPr>
        <w:tabs>
          <w:tab w:val="left" w:pos="0"/>
        </w:tabs>
        <w:spacing w:line="360" w:lineRule="auto"/>
        <w:ind w:left="17" w:hanging="16" w:hangingChars="7"/>
        <w:jc w:val="left"/>
        <w:rPr>
          <w:rFonts w:ascii="宋体" w:hAnsi="宋体" w:eastAsia="宋体" w:cs="宋体"/>
          <w:bCs/>
          <w:sz w:val="24"/>
        </w:rPr>
      </w:pPr>
      <w:r>
        <w:rPr>
          <w:rFonts w:hint="eastAsia" w:ascii="宋体" w:hAnsi="宋体" w:eastAsia="宋体" w:cs="宋体"/>
          <w:bCs/>
          <w:sz w:val="24"/>
        </w:rPr>
        <w:t>5、 草坪的质量标准：在土方回填前要考虑土方的沉降，精整前需漫灌浇透水，使坪床充分沉降，坪床必须反复平整，土壤粒径须控制在1.5cm以内，并反复碾压平整。基层土壤上必须加铺黄沙和有机质，草皮铺设要求满铺，不留挤缝。</w:t>
      </w:r>
      <w:r>
        <w:rPr>
          <w:rFonts w:hint="eastAsia" w:ascii="宋体" w:hAnsi="宋体" w:eastAsia="宋体" w:cs="宋体"/>
          <w:b/>
          <w:bCs/>
          <w:sz w:val="24"/>
        </w:rPr>
        <w:t>草</w:t>
      </w:r>
      <w:r>
        <w:rPr>
          <w:rFonts w:hint="eastAsia" w:ascii="宋体" w:hAnsi="宋体" w:eastAsia="宋体" w:cs="宋体"/>
          <w:bCs/>
          <w:sz w:val="24"/>
        </w:rPr>
        <w:t>皮铺设完成后两周内要加强对草皮的养护，严禁踩踏，并在草皮恢复后进行精修剪。</w:t>
      </w:r>
    </w:p>
    <w:p>
      <w:pPr>
        <w:tabs>
          <w:tab w:val="left" w:pos="0"/>
        </w:tabs>
        <w:spacing w:line="360" w:lineRule="auto"/>
        <w:ind w:left="17" w:hanging="16" w:hangingChars="7"/>
        <w:jc w:val="left"/>
        <w:rPr>
          <w:rFonts w:ascii="宋体" w:hAnsi="宋体" w:eastAsia="宋体" w:cs="宋体"/>
          <w:bCs/>
          <w:sz w:val="24"/>
        </w:rPr>
      </w:pPr>
      <w:r>
        <w:rPr>
          <w:rFonts w:hint="eastAsia" w:ascii="宋体" w:hAnsi="宋体" w:eastAsia="宋体" w:cs="宋体"/>
          <w:bCs/>
          <w:sz w:val="24"/>
        </w:rPr>
        <w:t>6、 植株在运送前应在叶面上喷洒防脱水剂。不可将苗木置于工地壹天以上而不栽种，不能立即栽植的苗木应采取假植措施。</w:t>
      </w:r>
    </w:p>
    <w:p>
      <w:pPr>
        <w:tabs>
          <w:tab w:val="left" w:pos="0"/>
        </w:tabs>
        <w:spacing w:line="360" w:lineRule="auto"/>
        <w:ind w:left="17" w:hanging="17" w:hangingChars="7"/>
        <w:jc w:val="left"/>
        <w:rPr>
          <w:rFonts w:ascii="宋体" w:hAnsi="宋体" w:eastAsia="宋体" w:cs="宋体"/>
          <w:b/>
          <w:bCs/>
          <w:sz w:val="24"/>
        </w:rPr>
      </w:pPr>
    </w:p>
    <w:p>
      <w:pPr>
        <w:tabs>
          <w:tab w:val="left" w:pos="0"/>
        </w:tabs>
        <w:spacing w:line="360" w:lineRule="auto"/>
        <w:ind w:left="17" w:hanging="17" w:hangingChars="7"/>
        <w:jc w:val="left"/>
        <w:rPr>
          <w:rFonts w:ascii="宋体" w:hAnsi="宋体" w:eastAsia="宋体" w:cs="宋体"/>
          <w:b/>
          <w:bCs/>
          <w:sz w:val="24"/>
        </w:rPr>
      </w:pPr>
      <w:r>
        <w:rPr>
          <w:rFonts w:hint="eastAsia" w:ascii="宋体" w:hAnsi="宋体" w:eastAsia="宋体" w:cs="宋体"/>
          <w:b/>
          <w:bCs/>
          <w:sz w:val="24"/>
        </w:rPr>
        <w:t>三、装运、卸苗和假植的注意事项</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 装、运、卸和假植苗木的各环节均应保护好苗木，轻拿、轻放，必须保证根系和土球的完好，严禁摔坨。</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 装裸根苗木应顺序码放整齐，根部朝前，装时将树干加垫、捆牢，树冠用绳拢好。</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 长途运输应特别注意保持根部湿润，一般可采取沾泥浆、喷保湿剂和用苫布遮盖等方法。</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 装带土球苗木，应将土球放稳、固定好，不使其在车内滚动，土球应朝车头，树冠拢好。装绿篱苗时最多不得超过三层，以免压坏土球。</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5、 运输过程应保护好苗木，要配备押运人员，装运超长、宽的苗木要办理超长、超宽手续，押运人员应与司机配合好。</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6、 卸车时应顺序进行，按品种规格码放整齐，及时假植，缩短根部暴露时问。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7、 使用吊车装卸苗木时，必须保证土球完好，拴绳必须拴土球，严禁捆树干吊树干。</w:t>
      </w:r>
    </w:p>
    <w:p>
      <w:pPr>
        <w:tabs>
          <w:tab w:val="left" w:pos="0"/>
        </w:tabs>
        <w:spacing w:line="360" w:lineRule="auto"/>
        <w:ind w:left="17" w:hanging="16" w:hangingChars="7"/>
        <w:jc w:val="left"/>
        <w:rPr>
          <w:rFonts w:ascii="宋体" w:hAnsi="宋体" w:eastAsia="宋体" w:cs="宋体"/>
          <w:sz w:val="24"/>
        </w:rPr>
      </w:pPr>
    </w:p>
    <w:p>
      <w:pPr>
        <w:tabs>
          <w:tab w:val="left" w:pos="0"/>
        </w:tabs>
        <w:spacing w:line="360" w:lineRule="auto"/>
        <w:ind w:left="17" w:hanging="17" w:hangingChars="7"/>
        <w:jc w:val="left"/>
        <w:rPr>
          <w:rFonts w:ascii="宋体" w:hAnsi="宋体" w:eastAsia="宋体" w:cs="宋体"/>
          <w:b/>
          <w:sz w:val="24"/>
        </w:rPr>
      </w:pPr>
      <w:r>
        <w:rPr>
          <w:rFonts w:hint="eastAsia" w:ascii="宋体" w:hAnsi="宋体" w:eastAsia="宋体" w:cs="宋体"/>
          <w:b/>
          <w:sz w:val="24"/>
        </w:rPr>
        <w:t xml:space="preserve">四、种植时修剪--强调项目 </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 xml:space="preserve">1、所有图纸规格的苗木均为种植、修剪后的规格； </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2、硬质地面相接的绿化种植土标高低于硬质完成面50mm；所有道路、树池、花阶等部位种植沿阶草，以免灌木亮脚；</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乔木要求全冠到场栽植，为平衡生长，提高植物成活率，可进行适度内向枝的修剪，但整个冠形应尽量保证全冠。具体标准可参考二期样板区大乔。为保活截枝（特别是截除顶枝或主干枝）超过10%的植株，不视为其成活修剪时应在保证成活，施工方需补苗或移栽。修剪的剪口必须平滑，不得劈裂并注意留芽的方位。超过2 cm以上的剪口，应用刀削平，涂抹防腐剂。修剪的方法，一般采取疏枝和短截。</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 高大乔木树冠的修剪，均应在散苗后种植前进行，一般剪去劈、裂、断根、断枝、过长根、徒长枝和病虫根、枝。</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5、 灌木、绿篱、花篱或需造型修剪的植物，除根部修剪在种植前进行，树冠部分应在种植二遍水扶直后进行。</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6、 常绿小乔木一般可不修剪，仅剪去病虫、枯死、劈、裂、断枝条和疏剪过密、重叠、轮生枝。剪口处留1-2 cm小木橛，不得紧贴枝条基部剪去。</w:t>
      </w:r>
    </w:p>
    <w:p>
      <w:pPr>
        <w:tabs>
          <w:tab w:val="left" w:pos="0"/>
        </w:tabs>
        <w:spacing w:line="360" w:lineRule="auto"/>
        <w:ind w:left="17" w:hanging="16" w:hangingChars="7"/>
        <w:jc w:val="left"/>
        <w:rPr>
          <w:rFonts w:ascii="宋体" w:hAnsi="宋体" w:eastAsia="宋体" w:cs="宋体"/>
          <w:sz w:val="24"/>
        </w:rPr>
      </w:pPr>
    </w:p>
    <w:p>
      <w:pPr>
        <w:tabs>
          <w:tab w:val="left" w:pos="0"/>
        </w:tabs>
        <w:spacing w:line="360" w:lineRule="auto"/>
        <w:ind w:left="17" w:hanging="17" w:hangingChars="7"/>
        <w:jc w:val="left"/>
        <w:rPr>
          <w:rFonts w:ascii="宋体" w:hAnsi="宋体" w:eastAsia="宋体" w:cs="宋体"/>
          <w:b/>
          <w:sz w:val="24"/>
        </w:rPr>
      </w:pPr>
      <w:r>
        <w:rPr>
          <w:rFonts w:hint="eastAsia" w:ascii="宋体" w:hAnsi="宋体" w:eastAsia="宋体" w:cs="宋体"/>
          <w:b/>
          <w:sz w:val="24"/>
        </w:rPr>
        <w:t>五、种植--强调项目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注：以下每个过程均需经业主工程师、监理工程师检验过后方可进行下一步工程，特别是苗木在高、中、低每个层次种植完成后必须经监理工程师、业主设计工程师审查、调整并确认后，方可进行下一步程序，详见后附流程图及审批表：</w:t>
      </w:r>
    </w:p>
    <w:p>
      <w:pPr>
        <w:tabs>
          <w:tab w:val="left" w:pos="0"/>
        </w:tabs>
        <w:jc w:val="left"/>
        <w:rPr>
          <w:rFonts w:ascii="宋体" w:hAnsi="宋体" w:eastAsia="宋体" w:cs="宋体"/>
          <w:sz w:val="24"/>
        </w:rPr>
      </w:pPr>
    </w:p>
    <w:p>
      <w:pPr>
        <w:tabs>
          <w:tab w:val="left" w:pos="0"/>
        </w:tabs>
        <w:ind w:left="17" w:hanging="17" w:hangingChars="7"/>
        <w:jc w:val="left"/>
        <w:rPr>
          <w:rFonts w:ascii="宋体" w:hAnsi="宋体" w:eastAsia="宋体" w:cs="宋体"/>
          <w:b/>
          <w:bCs/>
          <w:sz w:val="24"/>
        </w:rPr>
      </w:pPr>
      <w:r>
        <w:rPr>
          <w:rFonts w:hint="eastAsia" w:ascii="宋体" w:hAnsi="宋体" w:eastAsia="宋体" w:cs="宋体"/>
          <w:b/>
          <w:bCs/>
          <w:sz w:val="24"/>
        </w:rPr>
        <w:t>植物施工监控程序</w:t>
      </w:r>
    </w:p>
    <w:p>
      <w:pPr>
        <w:tabs>
          <w:tab w:val="left" w:pos="0"/>
        </w:tabs>
        <w:jc w:val="left"/>
        <w:rPr>
          <w:rFonts w:ascii="宋体" w:hAnsi="宋体" w:eastAsia="宋体" w:cs="宋体"/>
          <w:sz w:val="24"/>
        </w:rPr>
      </w:pPr>
    </w:p>
    <w:p>
      <w:pPr>
        <w:tabs>
          <w:tab w:val="left" w:pos="0"/>
        </w:tabs>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214" o:spid="_x0000_s1091" o:spt="202" type="#_x0000_t202" style="position:absolute;left:0pt;margin-left:414pt;margin-top:70.2pt;height:54.6pt;width:36pt;z-index:251688960;mso-width-relative:page;mso-height-relative:page;" filled="f" stroked="f" coordsize="21600,21600" o:gfxdata="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DmCVe52wAAAAsBAAAPAAAAAAAAAAEAIAAAACIA&#10;AABkcnMvZG93bnJldi54bWxQSwECFAAUAAAACACHTuJAmkFhQJQBAAAYAwAADgAAAAAAAAABACAA&#10;AAAqAQAAZHJzL2Uyb0RvYy54bWxQSwUGAAAAAAYABgBZAQAAMAUAAAAA&#10;">
            <v:path/>
            <v:fill on="f" focussize="0,0"/>
            <v:stroke on="f" joinstyle="miter"/>
            <v:imagedata o:title=""/>
            <o:lock v:ext="edit"/>
            <v:textbox style="layout-flow:vertical-ideographic;">
              <w:txbxContent>
                <w:p>
                  <w:pPr>
                    <w:pStyle w:val="5"/>
                  </w:pPr>
                  <w:r>
                    <w:rPr>
                      <w:rFonts w:hint="eastAsia"/>
                      <w:sz w:val="18"/>
                      <w:szCs w:val="18"/>
                    </w:rPr>
                    <w:t>验收通过</w:t>
                  </w:r>
                </w:p>
              </w:txbxContent>
            </v:textbox>
          </v:shape>
        </w:pict>
      </w:r>
      <w:r>
        <w:rPr>
          <w:rFonts w:ascii="宋体" w:hAnsi="宋体" w:eastAsia="宋体" w:cs="宋体"/>
          <w:sz w:val="24"/>
        </w:rPr>
        <w:pict>
          <v:line id="Line 203" o:spid="_x0000_s1090" o:spt="20" style="position:absolute;left:0pt;margin-left:423pt;margin-top:62.4pt;height:62.4pt;width:0.05pt;z-index:251677696;mso-width-relative:page;mso-height-relative:page;" coordsize="21600,21600" o:gfxdata="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OCktvaAAAACwEAAA8AAAAAAAAAAQAgAAAAIgAA&#10;AGRycy9kb3ducmV2LnhtbFBLAQIUABQAAAAIAIdO4kCSDNL/zQEAAJMDAAAOAAAAAAAAAAEAIAAA&#10;ACkBAABkcnMvZTJvRG9jLnhtbFBLBQYAAAAABgAGAFkBAABoBQAAAAA=&#10;">
            <v:path arrowok="t"/>
            <v:fill focussize="0,0"/>
            <v:stroke endarrow="block"/>
            <v:imagedata o:title=""/>
            <o:lock v:ext="edit"/>
          </v:line>
        </w:pict>
      </w:r>
      <w:r>
        <w:rPr>
          <w:rFonts w:ascii="宋体" w:hAnsi="宋体" w:eastAsia="宋体" w:cs="宋体"/>
          <w:sz w:val="24"/>
        </w:rPr>
        <w:pict>
          <v:shape id="Text Box 188" o:spid="_x0000_s1089" o:spt="202" type="#_x0000_t202" style="position:absolute;left:0pt;margin-left:396pt;margin-top:23.4pt;height:39pt;width:63pt;z-index:251662336;mso-width-relative:page;mso-height-relative:page;" coordsize="21600,21600" o:gfxdata="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FFJ+XYAAAACgEA&#10;AA8AAAAAAAAAAQAgAAAAIgAAAGRycy9kb3ducmV2LnhtbFBLAQIUABQAAAAIAIdO4kC/q57K4QEA&#10;AOkDAAAOAAAAAAAAAAEAIAAAACcBAABkcnMvZTJvRG9jLnhtbFBLBQYAAAAABgAGAFkBAAB6BQAA&#10;AAA=&#10;">
            <v:path/>
            <v:fill focussize="0,0"/>
            <v:stroke joinstyle="miter"/>
            <v:imagedata o:title=""/>
            <o:lock v:ext="edit"/>
            <v:textbox>
              <w:txbxContent>
                <w:p>
                  <w:r>
                    <w:rPr>
                      <w:rFonts w:hint="eastAsia"/>
                    </w:rPr>
                    <w:t>土壤粗平、造形</w:t>
                  </w:r>
                </w:p>
              </w:txbxContent>
            </v:textbox>
          </v:shape>
        </w:pict>
      </w:r>
      <w:r>
        <w:rPr>
          <w:rFonts w:ascii="宋体" w:hAnsi="宋体" w:eastAsia="宋体" w:cs="宋体"/>
          <w:sz w:val="24"/>
        </w:rPr>
        <w:pict>
          <v:line id="Line 201" o:spid="_x0000_s1088" o:spt="20" style="position:absolute;left:0pt;margin-left:243pt;margin-top:39pt;height:0pt;width:42.5pt;z-index:251675648;mso-width-relative:page;mso-height-relative:page;" coordsize="21600,21600" o:gfxdata="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xKOetgAAAAJAQAADwAAAAAAAAABACAAAAAiAAAAZHJzL2Rv&#10;d25yZXYueG1sUEsBAhQAFAAAAAgAh07iQD1Pus7IAQAAkQMAAA4AAAAAAAAAAQAgAAAAJwEAAGRy&#10;cy9lMm9Eb2MueG1sUEsFBgAAAAAGAAYAWQEAAGEFAAAAAA==&#10;">
            <v:path arrowok="t"/>
            <v:fill focussize="0,0"/>
            <v:stroke endarrow="block"/>
            <v:imagedata o:title=""/>
            <o:lock v:ext="edit"/>
          </v:line>
        </w:pict>
      </w:r>
      <w:r>
        <w:rPr>
          <w:rFonts w:ascii="宋体" w:hAnsi="宋体" w:eastAsia="宋体" w:cs="宋体"/>
          <w:sz w:val="24"/>
        </w:rPr>
        <w:pict>
          <v:shape id="Text Box 200" o:spid="_x0000_s1087" o:spt="202" type="#_x0000_t202" style="position:absolute;left:0pt;margin-left:99pt;margin-top:23.4pt;height:39pt;width:63pt;z-index:251674624;mso-width-relative:page;mso-height-relative:page;" filled="f" stroked="f" coordsize="21600,21600" o:gfxdata="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Ce/2mJ1gAAAAoBAAAPAAAAAAAAAAEAIAAAACIAAABkcnMvZG93bnJldi54bWxQ&#10;SwECFAAUAAAACACHTuJA4WO3XYcBAAAKAwAADgAAAAAAAAABACAAAAAlAQAAZHJzL2Uyb0RvYy54&#10;bWxQSwUGAAAAAAYABgBZAQAAHgUAAAAA&#10;">
            <v:path/>
            <v:fill on="f" focussize="0,0"/>
            <v:stroke on="f" joinstyle="miter"/>
            <v:imagedata o:title=""/>
            <o:lock v:ext="edit"/>
            <v:textbox>
              <w:txbxContent>
                <w:p>
                  <w:pPr>
                    <w:pStyle w:val="5"/>
                    <w:rPr>
                      <w:sz w:val="18"/>
                      <w:szCs w:val="18"/>
                    </w:rPr>
                  </w:pPr>
                  <w:r>
                    <w:rPr>
                      <w:rFonts w:hint="eastAsia"/>
                      <w:sz w:val="18"/>
                      <w:szCs w:val="18"/>
                    </w:rPr>
                    <w:t>清理建渣堆积物等</w:t>
                  </w:r>
                </w:p>
              </w:txbxContent>
            </v:textbox>
          </v:shape>
        </w:pict>
      </w:r>
      <w:r>
        <w:rPr>
          <w:rFonts w:ascii="宋体" w:hAnsi="宋体" w:eastAsia="宋体" w:cs="宋体"/>
          <w:sz w:val="24"/>
        </w:rPr>
        <w:pict>
          <v:line id="Line 199" o:spid="_x0000_s1086" o:spt="20" style="position:absolute;left:0pt;margin-left:108pt;margin-top:39pt;height:0pt;width:45pt;z-index:251673600;mso-width-relative:page;mso-height-relative:page;" coordsize="21600,21600" o:gfxdata="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Uo57YAAAACQEAAA8AAAAAAAAAAQAgAAAAIgAAAGRycy9k&#10;b3ducmV2LnhtbFBLAQIUABQAAAAIAIdO4kDS3/HUyQEAAJEDAAAOAAAAAAAAAAEAIAAAACcBAABk&#10;cnMvZTJvRG9jLnhtbFBLBQYAAAAABgAGAFkBAABiBQAAAAA=&#10;">
            <v:path arrowok="t"/>
            <v:fill focussize="0,0"/>
            <v:stroke endarrow="block"/>
            <v:imagedata o:title=""/>
            <o:lock v:ext="edit"/>
          </v:line>
        </w:pict>
      </w:r>
      <w:r>
        <w:rPr>
          <w:rFonts w:ascii="宋体" w:hAnsi="宋体" w:eastAsia="宋体" w:cs="宋体"/>
          <w:sz w:val="24"/>
        </w:rPr>
        <w:pict>
          <v:shape id="Text Box 186" o:spid="_x0000_s1085" o:spt="202" type="#_x0000_t202" style="position:absolute;left:0pt;margin-left:162pt;margin-top:23.4pt;height:23.4pt;width:81pt;z-index:251660288;mso-width-relative:page;mso-height-relative:page;" coordsize="21600,21600" o:gfxdata="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OwpTA2AAA&#10;AAkBAAAPAAAAAAAAAAEAIAAAACIAAABkcnMvZG93bnJldi54bWxQSwECFAAUAAAACACHTuJAb+/4&#10;z+UBAADqAwAADgAAAAAAAAABACAAAAAnAQAAZHJzL2Uyb0RvYy54bWxQSwUGAAAAAAYABgBZAQAA&#10;fgUAAAAA&#10;">
            <v:path/>
            <v:fill focussize="0,0"/>
            <v:stroke joinstyle="miter"/>
            <v:imagedata o:title=""/>
            <o:lock v:ext="edit"/>
            <v:textbox>
              <w:txbxContent>
                <w:p>
                  <w:r>
                    <w:rPr>
                      <w:rFonts w:hint="eastAsia"/>
                    </w:rPr>
                    <w:t>回填种植土</w:t>
                  </w:r>
                </w:p>
              </w:txbxContent>
            </v:textbox>
          </v:shape>
        </w:pict>
      </w:r>
      <w:r>
        <w:rPr>
          <w:rFonts w:ascii="宋体" w:hAnsi="宋体" w:eastAsia="宋体" w:cs="宋体"/>
          <w:sz w:val="24"/>
        </w:rPr>
        <w:pict>
          <v:shape id="Text Box 185" o:spid="_x0000_s1084" o:spt="202" type="#_x0000_t202" style="position:absolute;left:0pt;margin-left:18pt;margin-top:23.4pt;height:23.4pt;width:81pt;z-index:251659264;mso-width-relative:page;mso-height-relative:page;" coordsize="21600,21600" o:gfxdata="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nPP7NcAAAAI&#10;AQAADwAAAAAAAAABACAAAAAiAAAAZHJzL2Rvd25yZXYueG1sUEsBAhQAFAAAAAgAh07iQKI2jdjk&#10;AQAA6gMAAA4AAAAAAAAAAQAgAAAAJgEAAGRycy9lMm9Eb2MueG1sUEsFBgAAAAAGAAYAWQEAAHwF&#10;AAAAAA==&#10;">
            <v:path/>
            <v:fill focussize="0,0"/>
            <v:stroke joinstyle="miter"/>
            <v:imagedata o:title=""/>
            <o:lock v:ext="edit"/>
            <v:textbox>
              <w:txbxContent>
                <w:p>
                  <w:r>
                    <w:rPr>
                      <w:rFonts w:hint="eastAsia"/>
                    </w:rPr>
                    <w:t>总平场地平整</w:t>
                  </w:r>
                </w:p>
              </w:txbxContent>
            </v:textbox>
          </v:shape>
        </w:pict>
      </w:r>
      <w:r>
        <w:rPr>
          <w:rFonts w:hint="eastAsia" w:ascii="宋体" w:hAnsi="宋体" w:eastAsia="宋体" w:cs="宋体"/>
          <w:sz w:val="24"/>
        </w:rPr>
        <w:t>注：需先选苗确定具体苗木或标准--验收通过</w:t>
      </w:r>
    </w:p>
    <w:p>
      <w:pPr>
        <w:pStyle w:val="5"/>
        <w:tabs>
          <w:tab w:val="left" w:pos="0"/>
        </w:tabs>
        <w:spacing w:after="0"/>
        <w:ind w:left="17" w:hanging="16" w:hangingChars="7"/>
        <w:jc w:val="left"/>
        <w:rPr>
          <w:rFonts w:ascii="宋体" w:hAnsi="宋体" w:eastAsia="宋体" w:cs="宋体"/>
          <w:sz w:val="24"/>
        </w:rPr>
      </w:pPr>
      <w:r>
        <w:rPr>
          <w:rFonts w:ascii="宋体" w:hAnsi="宋体" w:eastAsia="宋体" w:cs="宋体"/>
          <w:sz w:val="24"/>
        </w:rPr>
        <w:pict>
          <v:shape id="Text Box 187" o:spid="_x0000_s1083" o:spt="202" type="#_x0000_t202" style="position:absolute;left:0pt;margin-left:286.45pt;margin-top:8.35pt;height:24pt;width:61.2pt;z-index:251661312;mso-width-relative:page;mso-height-relative:page;" coordsize="21600,21600" o:gfxdata="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QL0wtkA&#10;AAAJAQAADwAAAAAAAAABACAAAAAiAAAAZHJzL2Rvd25yZXYueG1sUEsBAhQAFAAAAAgAh07iQLnx&#10;WVflAQAA6QMAAA4AAAAAAAAAAQAgAAAAKAEAAGRycy9lMm9Eb2MueG1sUEsFBgAAAAAGAAYAWQEA&#10;AH8FAAAAAA==&#10;">
            <v:path/>
            <v:fill focussize="0,0"/>
            <v:stroke joinstyle="miter"/>
            <v:imagedata o:title=""/>
            <o:lock v:ext="edit"/>
            <v:textbox>
              <w:txbxContent>
                <w:p>
                  <w:r>
                    <w:rPr>
                      <w:rFonts w:hint="eastAsia"/>
                    </w:rPr>
                    <w:t>土壤沉降</w:t>
                  </w:r>
                </w:p>
              </w:txbxContent>
            </v:textbox>
          </v:shape>
        </w:pict>
      </w:r>
      <w:r>
        <w:rPr>
          <w:rFonts w:hint="eastAsia" w:ascii="宋体" w:hAnsi="宋体" w:eastAsia="宋体" w:cs="宋体"/>
          <w:sz w:val="24"/>
        </w:rPr>
        <w:t xml:space="preserve">    </w:t>
      </w:r>
    </w:p>
    <w:p>
      <w:pPr>
        <w:tabs>
          <w:tab w:val="left" w:pos="0"/>
        </w:tabs>
        <w:ind w:left="17" w:hanging="16" w:hangingChars="7"/>
        <w:jc w:val="left"/>
        <w:rPr>
          <w:rFonts w:ascii="宋体" w:hAnsi="宋体" w:eastAsia="宋体" w:cs="宋体"/>
          <w:sz w:val="24"/>
        </w:rPr>
      </w:pPr>
      <w:r>
        <w:rPr>
          <w:rFonts w:ascii="宋体" w:hAnsi="宋体" w:eastAsia="宋体" w:cs="宋体"/>
          <w:sz w:val="24"/>
        </w:rPr>
        <w:pict>
          <v:line id="Line 202" o:spid="_x0000_s1082" o:spt="20" style="position:absolute;left:0pt;margin-left:350.35pt;margin-top:8.5pt;height:0.1pt;width:44.65pt;z-index:251676672;mso-width-relative:page;mso-height-relative:page;" coordsize="21600,21600" o:gfxdata="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&#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kSfuvYAAAACQEAAA8AAAAAAAAAAQAgAAAAIgAAAGRy&#10;cy9kb3ducmV2LnhtbFBLAQIUABQAAAAIAIdO4kBhVnpTzAEAAJQDAAAOAAAAAAAAAAEAIAAAACcB&#10;AABkcnMvZTJvRG9jLnhtbFBLBQYAAAAABgAGAFkBAABlBQAAAAA=&#10;">
            <v:path arrowok="t"/>
            <v:fill focussize="0,0"/>
            <v:stroke endarrow="block"/>
            <v:imagedata o:title=""/>
            <o:lock v:ext="edit"/>
          </v:line>
        </w:pict>
      </w:r>
    </w:p>
    <w:p>
      <w:pPr>
        <w:tabs>
          <w:tab w:val="left" w:pos="0"/>
        </w:tabs>
        <w:ind w:left="17" w:hanging="16" w:hangingChars="7"/>
        <w:jc w:val="left"/>
        <w:rPr>
          <w:rFonts w:ascii="宋体" w:hAnsi="宋体" w:eastAsia="宋体" w:cs="宋体"/>
          <w:sz w:val="24"/>
        </w:rPr>
      </w:pPr>
      <w:r>
        <w:rPr>
          <w:rFonts w:hint="eastAsia" w:ascii="宋体" w:hAnsi="宋体" w:eastAsia="宋体" w:cs="宋体"/>
          <w:sz w:val="24"/>
        </w:rPr>
        <w:br w:type="textWrapping"/>
      </w:r>
      <w:r>
        <w:rPr>
          <w:rFonts w:hint="eastAsia" w:ascii="宋体" w:hAnsi="宋体" w:eastAsia="宋体" w:cs="宋体"/>
          <w:sz w:val="24"/>
        </w:rPr>
        <w:br w:type="textWrapping"/>
      </w:r>
      <w:r>
        <w:rPr>
          <w:rFonts w:hint="eastAsia" w:ascii="宋体" w:hAnsi="宋体" w:eastAsia="宋体" w:cs="宋体"/>
          <w:sz w:val="24"/>
        </w:rPr>
        <w:br w:type="textWrapping"/>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217" o:spid="_x0000_s1081" o:spt="202" type="#_x0000_t202" style="position:absolute;left:0pt;margin-left:45pt;margin-top:7.8pt;height:23.4pt;width:63pt;z-index:251692032;mso-width-relative:page;mso-height-relative:page;" filled="f" stroked="f" coordsize="21600,21600" o:gfxdata="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C9nFv/1QAAAAgBAAAPAAAAAAAAAAEAIAAAACIAAABkcnMvZG93bnJldi54bWxQ&#10;SwECFAAUAAAACACHTuJAXsA8XogBAAAKAwAADgAAAAAAAAABACAAAAAkAQAAZHJzL2Uyb0RvYy54&#10;bWxQSwUGAAAAAAYABgBZAQAAHgUAAAAA&#10;">
            <v:path/>
            <v:fill on="f" focussize="0,0"/>
            <v:stroke on="f" joinstyle="miter"/>
            <v:imagedata o:title=""/>
            <o:lock v:ext="edit"/>
            <v:textbox>
              <w:txbxContent>
                <w:p>
                  <w:pPr>
                    <w:pStyle w:val="5"/>
                    <w:rPr>
                      <w:sz w:val="18"/>
                      <w:szCs w:val="18"/>
                    </w:rPr>
                  </w:pPr>
                  <w:r>
                    <w:rPr>
                      <w:rFonts w:hint="eastAsia"/>
                      <w:sz w:val="18"/>
                      <w:szCs w:val="18"/>
                    </w:rPr>
                    <w:t>验收通过</w:t>
                  </w:r>
                </w:p>
              </w:txbxContent>
            </v:textbox>
          </v:shape>
        </w:pict>
      </w:r>
      <w:r>
        <w:rPr>
          <w:rFonts w:ascii="宋体" w:hAnsi="宋体" w:eastAsia="宋体" w:cs="宋体"/>
          <w:sz w:val="24"/>
        </w:rPr>
        <w:pict>
          <v:shape id="Text Box 193" o:spid="_x0000_s1080" o:spt="202" type="#_x0000_t202" style="position:absolute;left:0pt;margin-left:-18pt;margin-top:0pt;height:39pt;width:63pt;z-index:251667456;mso-width-relative:page;mso-height-relative:page;" coordsize="21600,21600" o:gfxdata="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gzMi01gAAAAYBAAAP&#10;AAAAAAAAAAEAIAAAACIAAABkcnMvZG93bnJldi54bWxQSwECFAAUAAAACACHTuJA+1kkNOEBAADp&#10;AwAADgAAAAAAAAABACAAAAAlAQAAZHJzL2Uyb0RvYy54bWxQSwUGAAAAAAYABgBZAQAAeAUAAAAA&#10;">
            <v:path/>
            <v:fill focussize="0,0"/>
            <v:stroke joinstyle="miter"/>
            <v:imagedata o:title=""/>
            <o:lock v:ext="edit"/>
            <v:textbox>
              <w:txbxContent>
                <w:p>
                  <w:r>
                    <w:rPr>
                      <w:rFonts w:hint="eastAsia"/>
                    </w:rPr>
                    <w:t>一般乔木定位放线</w:t>
                  </w:r>
                </w:p>
              </w:txbxContent>
            </v:textbox>
          </v:shape>
        </w:pict>
      </w:r>
      <w:r>
        <w:rPr>
          <w:rFonts w:ascii="宋体" w:hAnsi="宋体" w:eastAsia="宋体" w:cs="宋体"/>
          <w:sz w:val="24"/>
        </w:rPr>
        <w:pict>
          <v:shape id="Text Box 216" o:spid="_x0000_s1079" o:spt="202" type="#_x0000_t202" style="position:absolute;left:0pt;margin-left:153pt;margin-top:7.8pt;height:23.4pt;width:63pt;z-index:251691008;mso-width-relative:page;mso-height-relative:page;" filled="f" stroked="f" coordsize="21600,21600" o:gfxdata="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nVWSTNYAAAAJAQAADwAAAAAAAAABACAAAAAiAAAAZHJzL2Rvd25yZXYueG1s&#10;UEsBAhQAFAAAAAgAh07iQFrd/LSIAQAACgMAAA4AAAAAAAAAAQAgAAAAJQEAAGRycy9lMm9Eb2Mu&#10;eG1sUEsFBgAAAAAGAAYAWQEAAB8FAAAAAA==&#10;">
            <v:path/>
            <v:fill on="f" focussize="0,0"/>
            <v:stroke on="f" joinstyle="miter"/>
            <v:imagedata o:title=""/>
            <o:lock v:ext="edit"/>
            <v:textbox>
              <w:txbxContent>
                <w:p>
                  <w:pPr>
                    <w:pStyle w:val="5"/>
                    <w:rPr>
                      <w:sz w:val="18"/>
                      <w:szCs w:val="18"/>
                    </w:rPr>
                  </w:pPr>
                  <w:r>
                    <w:rPr>
                      <w:rFonts w:hint="eastAsia"/>
                      <w:sz w:val="18"/>
                      <w:szCs w:val="18"/>
                    </w:rPr>
                    <w:t>验收通过</w:t>
                  </w:r>
                </w:p>
              </w:txbxContent>
            </v:textbox>
          </v:shape>
        </w:pict>
      </w:r>
      <w:r>
        <w:rPr>
          <w:rFonts w:ascii="宋体" w:hAnsi="宋体" w:eastAsia="宋体" w:cs="宋体"/>
          <w:sz w:val="24"/>
        </w:rPr>
        <w:pict>
          <v:shape id="Text Box 215" o:spid="_x0000_s1078" o:spt="202" type="#_x0000_t202" style="position:absolute;left:0pt;margin-left:261pt;margin-top:7.8pt;height:23.4pt;width:63pt;z-index:251689984;mso-width-relative:page;mso-height-relative:page;" filled="f" stroked="f" coordsize="21600,21600" o:gfxdata="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KCnOeNYAAAAJAQAADwAAAAAAAAABACAAAAAiAAAAZHJzL2Rvd25yZXYueG1s&#10;UEsBAhQAFAAAAAgAh07iQL4rLsCIAQAACgMAAA4AAAAAAAAAAQAgAAAAJQEAAGRycy9lMm9Eb2Mu&#10;eG1sUEsFBgAAAAAGAAYAWQEAAB8FAAAAAA==&#10;">
            <v:path/>
            <v:fill on="f" focussize="0,0"/>
            <v:stroke on="f" joinstyle="miter"/>
            <v:imagedata o:title=""/>
            <o:lock v:ext="edit"/>
            <v:textbox>
              <w:txbxContent>
                <w:p>
                  <w:pPr>
                    <w:pStyle w:val="5"/>
                    <w:rPr>
                      <w:sz w:val="18"/>
                      <w:szCs w:val="18"/>
                    </w:rPr>
                  </w:pPr>
                  <w:r>
                    <w:rPr>
                      <w:rFonts w:hint="eastAsia"/>
                      <w:sz w:val="18"/>
                      <w:szCs w:val="18"/>
                    </w:rPr>
                    <w:t>验收通过</w:t>
                  </w:r>
                </w:p>
              </w:txbxContent>
            </v:textbox>
          </v:shape>
        </w:pict>
      </w:r>
      <w:r>
        <w:rPr>
          <w:rFonts w:ascii="宋体" w:hAnsi="宋体" w:eastAsia="宋体" w:cs="宋体"/>
          <w:sz w:val="24"/>
        </w:rPr>
        <w:pict>
          <v:shape id="Text Box 191" o:spid="_x0000_s1077" o:spt="202" type="#_x0000_t202" style="position:absolute;left:0pt;margin-left:198pt;margin-top:0pt;height:39pt;width:63pt;z-index:251665408;mso-width-relative:page;mso-height-relative:page;" coordsize="21600,21600" o:gfxdata="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6V9BdcAAAAHAQAA&#10;DwAAAAAAAAABACAAAAAiAAAAZHJzL2Rvd25yZXYueG1sUEsBAhQAFAAAAAgAh07iQBcGQunhAQAA&#10;6QMAAA4AAAAAAAAAAQAgAAAAJgEAAGRycy9lMm9Eb2MueG1sUEsFBgAAAAAGAAYAWQEAAHkFAAAA&#10;AA==&#10;">
            <v:path/>
            <v:fill focussize="0,0"/>
            <v:stroke joinstyle="miter"/>
            <v:imagedata o:title=""/>
            <o:lock v:ext="edit"/>
            <v:textbox>
              <w:txbxContent>
                <w:p>
                  <w:r>
                    <w:rPr>
                      <w:rFonts w:hint="eastAsia"/>
                    </w:rPr>
                    <w:t>大型乔木定点放线</w:t>
                  </w:r>
                </w:p>
              </w:txbxContent>
            </v:textbox>
          </v:shape>
        </w:pict>
      </w:r>
      <w:r>
        <w:rPr>
          <w:rFonts w:ascii="宋体" w:hAnsi="宋体" w:eastAsia="宋体" w:cs="宋体"/>
          <w:sz w:val="24"/>
        </w:rPr>
        <w:pict>
          <v:shape id="Text Box 192" o:spid="_x0000_s1076" o:spt="202" type="#_x0000_t202" style="position:absolute;left:0pt;margin-left:90pt;margin-top:0pt;height:39pt;width:63pt;z-index:251666432;mso-width-relative:page;mso-height-relative:page;" coordsize="21600,21600" o:gfxdata="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eLs9YAAAAHAQAA&#10;DwAAAAAAAAABACAAAAAiAAAAZHJzL2Rvd25yZXYueG1sUEsBAhQAFAAAAAgAh07iQImIJSviAQAA&#10;6QMAAA4AAAAAAAAAAQAgAAAAJQEAAGRycy9lMm9Eb2MueG1sUEsFBgAAAAAGAAYAWQEAAHkFAAAA&#10;AA==&#10;">
            <v:path/>
            <v:fill focussize="0,0"/>
            <v:stroke joinstyle="miter"/>
            <v:imagedata o:title=""/>
            <o:lock v:ext="edit"/>
            <v:textbox>
              <w:txbxContent>
                <w:p>
                  <w:r>
                    <w:rPr>
                      <w:rFonts w:hint="eastAsia"/>
                    </w:rPr>
                    <w:t>大型乔木栽植</w:t>
                  </w:r>
                </w:p>
              </w:txbxContent>
            </v:textbox>
          </v:shape>
        </w:pict>
      </w:r>
      <w:r>
        <w:rPr>
          <w:rFonts w:ascii="宋体" w:hAnsi="宋体" w:eastAsia="宋体" w:cs="宋体"/>
          <w:sz w:val="24"/>
        </w:rPr>
        <w:pict>
          <v:shape id="Text Box 190" o:spid="_x0000_s1075" o:spt="202" type="#_x0000_t202" style="position:absolute;left:0pt;margin-left:306pt;margin-top:7.8pt;height:23.4pt;width:63pt;z-index:251664384;mso-width-relative:page;mso-height-relative:page;" coordsize="21600,21600" o:gfxdata="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TFS0H2AAAAAkB&#10;AAAPAAAAAAAAAAEAIAAAACIAAABkcnMvZG93bnJldi54bWxQSwECFAAUAAAACACHTuJArzOnH+IB&#10;AADpAwAADgAAAAAAAAABACAAAAAnAQAAZHJzL2Uyb0RvYy54bWxQSwUGAAAAAAYABgBZAQAAewUA&#10;AAAA&#10;">
            <v:path/>
            <v:fill focussize="0,0"/>
            <v:stroke joinstyle="miter"/>
            <v:imagedata o:title=""/>
            <o:lock v:ext="edit"/>
            <v:textbox>
              <w:txbxContent>
                <w:p>
                  <w:r>
                    <w:rPr>
                      <w:rFonts w:hint="eastAsia"/>
                    </w:rPr>
                    <w:t>土壤细平</w:t>
                  </w:r>
                </w:p>
              </w:txbxContent>
            </v:textbox>
          </v:shape>
        </w:pict>
      </w:r>
      <w:r>
        <w:rPr>
          <w:rFonts w:ascii="宋体" w:hAnsi="宋体" w:eastAsia="宋体" w:cs="宋体"/>
          <w:sz w:val="24"/>
        </w:rPr>
        <w:pict>
          <v:shape id="Text Box 189" o:spid="_x0000_s1074" o:spt="202" type="#_x0000_t202" style="position:absolute;left:0pt;margin-left:387pt;margin-top:0pt;height:39pt;width:63pt;z-index:251663360;mso-width-relative:page;mso-height-relative:page;" coordsize="21600,21600" o:gfxdata="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sbcAS1gAAAAcBAAAP&#10;AAAAAAAAAAEAIAAAACIAAABkcnMvZG93bnJldi54bWxQSwECFAAUAAAACACHTuJAsQoXmOEBAADp&#10;AwAADgAAAAAAAAABACAAAAAlAQAAZHJzL2Uyb0RvYy54bWxQSwUGAAAAAAYABgBZAQAAeAUAAAAA&#10;">
            <v:path/>
            <v:fill focussize="0,0"/>
            <v:stroke joinstyle="miter"/>
            <v:imagedata o:title=""/>
            <o:lock v:ext="edit"/>
            <v:textbox>
              <w:txbxContent>
                <w:p>
                  <w:r>
                    <w:rPr>
                      <w:rFonts w:hint="eastAsia"/>
                    </w:rPr>
                    <w:t>土壤处理、消毒</w:t>
                  </w:r>
                </w:p>
              </w:txbxContent>
            </v:textbox>
          </v:shape>
        </w:pict>
      </w:r>
    </w:p>
    <w:p>
      <w:pPr>
        <w:tabs>
          <w:tab w:val="left" w:pos="0"/>
        </w:tabs>
        <w:ind w:left="17" w:hanging="16" w:hangingChars="7"/>
        <w:jc w:val="left"/>
        <w:rPr>
          <w:rFonts w:ascii="宋体" w:hAnsi="宋体" w:eastAsia="宋体" w:cs="宋体"/>
          <w:sz w:val="24"/>
        </w:rPr>
      </w:pPr>
      <w:r>
        <w:rPr>
          <w:rFonts w:ascii="宋体" w:hAnsi="宋体" w:eastAsia="宋体" w:cs="宋体"/>
          <w:sz w:val="24"/>
        </w:rPr>
        <w:pict>
          <v:line id="Line 207" o:spid="_x0000_s1073" o:spt="20" style="position:absolute;left:0pt;flip:x;margin-left:45pt;margin-top:7.8pt;height:0pt;width:45pt;z-index:251681792;mso-width-relative:page;mso-height-relative:page;" coordsize="21600,21600" o:gfxdata="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Feua+tUAAAAIAQAADwAAAAAAAAABACAAAAAiAAAA&#10;ZHJzL2Rvd25yZXYueG1sUEsBAhQAFAAAAAgAh07iQFIRu8HRAQAAmwMAAA4AAAAAAAAAAQAgAAAA&#10;JAEAAGRycy9lMm9Eb2MueG1sUEsFBgAAAAAGAAYAWQEAAGcFAAAAAA==&#10;">
            <v:path arrowok="t"/>
            <v:fill focussize="0,0"/>
            <v:stroke endarrow="block"/>
            <v:imagedata o:title=""/>
            <o:lock v:ext="edit"/>
          </v:line>
        </w:pict>
      </w:r>
      <w:r>
        <w:rPr>
          <w:rFonts w:ascii="宋体" w:hAnsi="宋体" w:eastAsia="宋体" w:cs="宋体"/>
          <w:sz w:val="24"/>
        </w:rPr>
        <w:pict>
          <v:line id="Line 206" o:spid="_x0000_s1072" o:spt="20" style="position:absolute;left:0pt;flip:x;margin-left:153pt;margin-top:7.8pt;height:0pt;width:45pt;z-index:251680768;mso-width-relative:page;mso-height-relative:page;" coordsize="21600,21600" o:gfxdata="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22kE89cAAAAJAQAADwAAAAAAAAABACAAAAAiAAAA&#10;ZHJzL2Rvd25yZXYueG1sUEsBAhQAFAAAAAgAh07iQA13qXPPAQAAmwMAAA4AAAAAAAAAAQAgAAAA&#10;JgEAAGRycy9lMm9Eb2MueG1sUEsFBgAAAAAGAAYAWQEAAGcFAAAAAA==&#10;">
            <v:path arrowok="t"/>
            <v:fill focussize="0,0"/>
            <v:stroke endarrow="block"/>
            <v:imagedata o:title=""/>
            <o:lock v:ext="edit"/>
          </v:line>
        </w:pict>
      </w:r>
      <w:r>
        <w:rPr>
          <w:rFonts w:ascii="宋体" w:hAnsi="宋体" w:eastAsia="宋体" w:cs="宋体"/>
          <w:sz w:val="24"/>
        </w:rPr>
        <w:pict>
          <v:line id="Line 204" o:spid="_x0000_s1071" o:spt="20" style="position:absolute;left:0pt;flip:x;margin-left:261pt;margin-top:7.8pt;height:0pt;width:45pt;z-index:251678720;mso-width-relative:page;mso-height-relative:page;" coordsize="21600,21600" o:gfxdata="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W0ybWAAAACQEAAA8AAAAAAAAAAQAgAAAAIgAA&#10;AGRycy9kb3ducmV2LnhtbFBLAQIUABQAAAAIAIdO4kCf6WGv0QEAAJsDAAAOAAAAAAAAAAEAIAAA&#10;ACUBAABkcnMvZTJvRG9jLnhtbFBLBQYAAAAABgAGAFkBAABoBQAAAAA=&#10;">
            <v:path arrowok="t"/>
            <v:fill focussize="0,0"/>
            <v:stroke endarrow="block"/>
            <v:imagedata o:title=""/>
            <o:lock v:ext="edit"/>
          </v:line>
        </w:pict>
      </w:r>
      <w:r>
        <w:rPr>
          <w:rFonts w:ascii="宋体" w:hAnsi="宋体" w:eastAsia="宋体" w:cs="宋体"/>
          <w:sz w:val="24"/>
        </w:rPr>
        <w:pict>
          <v:line id="Line 205" o:spid="_x0000_s1070" o:spt="20" style="position:absolute;left:0pt;flip:x;margin-left:360pt;margin-top:7.8pt;height:0pt;width:26.95pt;z-index:251679744;mso-width-relative:page;mso-height-relative:page;" coordsize="21600,21600" o:gfxdata="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j68HA1wAAAAkBAAAPAAAAAAAAAAEAIAAAACIA&#10;AABkcnMvZG93bnJldi54bWxQSwECFAAUAAAACACHTuJADZcvl9EBAACbAwAADgAAAAAAAAABACAA&#10;AAAmAQAAZHJzL2Uyb0RvYy54bWxQSwUGAAAAAAYABgBZAQAAaQUAAAAA&#10;">
            <v:path arrowok="t"/>
            <v:fill focussize="0,0"/>
            <v:stroke endarrow="block"/>
            <v:imagedata o:title=""/>
            <o:lock v:ext="edit"/>
          </v:line>
        </w:pic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218" o:spid="_x0000_s1069" o:spt="202" type="#_x0000_t202" style="position:absolute;left:0pt;margin-left:-18pt;margin-top:0pt;height:54.6pt;width:36pt;z-index:251693056;mso-width-relative:page;mso-height-relative:page;" filled="f" stroked="f" coordsize="21600,21600" o:gfxdata="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NcyaUrXAAAABwEAAA8AAAAAAAAAAQAgAAAAIgAAAGRy&#10;cy9kb3ducmV2LnhtbFBLAQIUABQAAAAIAIdO4kDINlOZlAEAABgDAAAOAAAAAAAAAAEAIAAAACYB&#10;AABkcnMvZTJvRG9jLnhtbFBLBQYAAAAABgAGAFkBAAAsBQAAAAA=&#10;">
            <v:path/>
            <v:fill on="f" focussize="0,0"/>
            <v:stroke on="f" joinstyle="miter"/>
            <v:imagedata o:title=""/>
            <o:lock v:ext="edit"/>
            <v:textbox style="layout-flow:vertical-ideographic;">
              <w:txbxContent>
                <w:p>
                  <w:pPr>
                    <w:pStyle w:val="5"/>
                  </w:pPr>
                  <w:r>
                    <w:rPr>
                      <w:rFonts w:hint="eastAsia"/>
                    </w:rPr>
                    <w:t>验收通过</w:t>
                  </w:r>
                </w:p>
              </w:txbxContent>
            </v:textbox>
          </v:shape>
        </w:pict>
      </w:r>
      <w:r>
        <w:rPr>
          <w:rFonts w:ascii="宋体" w:hAnsi="宋体" w:eastAsia="宋体" w:cs="宋体"/>
          <w:sz w:val="24"/>
        </w:rPr>
        <w:pict>
          <v:line id="Line 208" o:spid="_x0000_s1068" o:spt="20" style="position:absolute;left:0pt;margin-left:18pt;margin-top:0pt;height:46.8pt;width:0.05pt;z-index:251682816;mso-width-relative:page;mso-height-relative:page;" coordsize="21600,21600" o:gfxdata="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&#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daDb7XAAAABQEAAA8AAAAAAAAAAQAgAAAAIgAAAGRy&#10;cy9kb3ducmV2LnhtbFBLAQIUABQAAAAIAIdO4kBbOc5HzQEAAJMDAAAOAAAAAAAAAAEAIAAAACYB&#10;AABkcnMvZTJvRG9jLnhtbFBLBQYAAAAABgAGAFkBAABlBQAAAAA=&#10;">
            <v:path arrowok="t"/>
            <v:fill focussize="0,0"/>
            <v:stroke endarrow="block"/>
            <v:imagedata o:title=""/>
            <o:lock v:ext="edit"/>
          </v:line>
        </w:pic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221" o:spid="_x0000_s1067" o:spt="202" type="#_x0000_t202" style="position:absolute;left:0pt;margin-left:279pt;margin-top:7.8pt;height:31.2pt;width:54pt;z-index:251696128;mso-width-relative:page;mso-height-relative:page;" filled="f" stroked="f" coordsize="21600,21600" o:gfxdata="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QpDDs9UAAAAJAQAADwAAAAAAAAABACAAAAAiAAAAZHJzL2Rvd25yZXYueG1s&#10;UEsBAhQAFAAAAAgAh07iQNZvTu2JAQAACgMAAA4AAAAAAAAAAQAgAAAAJAEAAGRycy9lMm9Eb2Mu&#10;eG1sUEsFBgAAAAAGAAYAWQEAAB8FAAAAAA==&#10;">
            <v:path/>
            <v:fill on="f" focussize="0,0"/>
            <v:stroke on="f" joinstyle="miter"/>
            <v:imagedata o:title=""/>
            <o:lock v:ext="edit"/>
            <v:textbox>
              <w:txbxContent>
                <w:p>
                  <w:pPr>
                    <w:pStyle w:val="5"/>
                    <w:rPr>
                      <w:sz w:val="18"/>
                      <w:szCs w:val="18"/>
                    </w:rPr>
                  </w:pPr>
                  <w:r>
                    <w:rPr>
                      <w:rFonts w:hint="eastAsia"/>
                      <w:sz w:val="18"/>
                      <w:szCs w:val="18"/>
                    </w:rPr>
                    <w:t>验收通过</w:t>
                  </w:r>
                </w:p>
              </w:txbxContent>
            </v:textbox>
          </v:shape>
        </w:pict>
      </w:r>
      <w:r>
        <w:rPr>
          <w:rFonts w:ascii="宋体" w:hAnsi="宋体" w:eastAsia="宋体" w:cs="宋体"/>
          <w:sz w:val="24"/>
        </w:rPr>
        <w:pict>
          <v:shape id="Text Box 195" o:spid="_x0000_s1066" o:spt="202" type="#_x0000_t202" style="position:absolute;left:0pt;margin-left:99pt;margin-top:7.8pt;height:39pt;width:63pt;z-index:251669504;mso-width-relative:page;mso-height-relative:page;" coordsize="21600,21600" o:gfxdata="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MDxzO2AAAAAkB&#10;AAAPAAAAAAAAAAEAIAAAACIAAABkcnMvZG93bnJldi54bWxQSwECFAAUAAAACACHTuJAYwzEu+IB&#10;AADpAwAADgAAAAAAAAABACAAAAAnAQAAZHJzL2Uyb0RvYy54bWxQSwUGAAAAAAYABgBZAQAAewUA&#10;AAAA&#10;">
            <v:path/>
            <v:fill focussize="0,0"/>
            <v:stroke joinstyle="miter"/>
            <v:imagedata o:title=""/>
            <o:lock v:ext="edit"/>
            <v:textbox>
              <w:txbxContent>
                <w:p>
                  <w:r>
                    <w:rPr>
                      <w:rFonts w:hint="eastAsia"/>
                    </w:rPr>
                    <w:t>灌木定位放线</w:t>
                  </w:r>
                </w:p>
              </w:txbxContent>
            </v:textbox>
          </v:shape>
        </w:pict>
      </w:r>
      <w:r>
        <w:rPr>
          <w:rFonts w:ascii="宋体" w:hAnsi="宋体" w:eastAsia="宋体" w:cs="宋体"/>
          <w:sz w:val="24"/>
        </w:rPr>
        <w:pict>
          <v:shape id="Text Box 194" o:spid="_x0000_s1065" o:spt="202" type="#_x0000_t202" style="position:absolute;left:0pt;margin-left:-9pt;margin-top:7.8pt;height:39pt;width:63pt;z-index:251668480;mso-width-relative:page;mso-height-relative:page;" coordsize="21600,21600" o:gfxdata="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KekdcAAAAJAQAA&#10;DwAAAAAAAAABACAAAAAiAAAAZHJzL2Rvd25yZXYueG1sUEsBAhQAFAAAAAgAh07iQDrknUrhAQAA&#10;6QMAAA4AAAAAAAAAAQAgAAAAJgEAAGRycy9lMm9Eb2MueG1sUEsFBgAAAAAGAAYAWQEAAHkFAAAA&#10;AA==&#10;">
            <v:path/>
            <v:fill focussize="0,0"/>
            <v:stroke joinstyle="miter"/>
            <v:imagedata o:title=""/>
            <o:lock v:ext="edit"/>
            <v:textbox>
              <w:txbxContent>
                <w:p>
                  <w:r>
                    <w:rPr>
                      <w:rFonts w:hint="eastAsia"/>
                    </w:rPr>
                    <w:t>一般乔木栽植</w:t>
                  </w:r>
                </w:p>
              </w:txbxContent>
            </v:textbox>
          </v:shape>
        </w:pict>
      </w: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198" o:spid="_x0000_s1064" o:spt="202" type="#_x0000_t202" style="position:absolute;left:0pt;margin-left:396pt;margin-top:0pt;height:23.4pt;width:108pt;z-index:251672576;mso-width-relative:page;mso-height-relative:page;" coordsize="21600,21600" o:gfxdata="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4BBOR2AAA&#10;AAgBAAAPAAAAAAAAAAEAIAAAACIAAABkcnMvZG93bnJldi54bWxQSwECFAAUAAAACACHTuJAbEin&#10;T+UBAADqAwAADgAAAAAAAAABACAAAAAnAQAAZHJzL2Uyb0RvYy54bWxQSwUGAAAAAAYABgBZAQAA&#10;fgUAAAAA&#10;">
            <v:path/>
            <v:fill focussize="0,0"/>
            <v:stroke joinstyle="miter"/>
            <v:imagedata o:title=""/>
            <o:lock v:ext="edit"/>
            <v:textbox>
              <w:txbxContent>
                <w:p>
                  <w:r>
                    <w:rPr>
                      <w:rFonts w:hint="eastAsia"/>
                    </w:rPr>
                    <w:t>建植草坪、时令花卉</w:t>
                  </w:r>
                </w:p>
              </w:txbxContent>
            </v:textbox>
          </v:shape>
        </w:pict>
      </w:r>
      <w:r>
        <w:rPr>
          <w:rFonts w:ascii="宋体" w:hAnsi="宋体" w:eastAsia="宋体" w:cs="宋体"/>
          <w:sz w:val="24"/>
        </w:rPr>
        <w:pict>
          <v:shape id="Text Box 196" o:spid="_x0000_s1063" o:spt="202" type="#_x0000_t202" style="position:absolute;left:0pt;margin-left:216pt;margin-top:0pt;height:23.4pt;width:63pt;z-index:251670528;mso-width-relative:page;mso-height-relative:page;" coordsize="21600,21600" o:gfxdata="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9fGV9cAAAAH&#10;AQAADwAAAAAAAAABACAAAAAiAAAAZHJzL2Rvd25yZXYueG1sUEsBAhQAFAAAAAgAh07iQDK3nXHk&#10;AQAA6QMAAA4AAAAAAAAAAQAgAAAAJgEAAGRycy9lMm9Eb2MueG1sUEsFBgAAAAAGAAYAWQEAAHwF&#10;AAAAAA==&#10;">
            <v:path/>
            <v:fill focussize="0,0"/>
            <v:stroke joinstyle="miter"/>
            <v:imagedata o:title=""/>
            <o:lock v:ext="edit"/>
            <v:textbox>
              <w:txbxContent>
                <w:p>
                  <w:r>
                    <w:rPr>
                      <w:rFonts w:hint="eastAsia"/>
                    </w:rPr>
                    <w:t>灌木栽植</w:t>
                  </w:r>
                </w:p>
              </w:txbxContent>
            </v:textbox>
          </v:shape>
        </w:pict>
      </w:r>
      <w:r>
        <w:rPr>
          <w:rFonts w:ascii="宋体" w:hAnsi="宋体" w:eastAsia="宋体" w:cs="宋体"/>
          <w:sz w:val="24"/>
        </w:rPr>
        <w:pict>
          <v:shape id="Text Box 197" o:spid="_x0000_s1062" o:spt="202" type="#_x0000_t202" style="position:absolute;left:0pt;margin-left:324pt;margin-top:0pt;height:23.4pt;width:45pt;z-index:251671552;mso-width-relative:page;mso-height-relative:page;" coordsize="21600,21600" o:gfxdata="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G7IL9cAAAAH&#10;AQAADwAAAAAAAAABACAAAAAiAAAAZHJzL2Rvd25yZXYueG1sUEsBAhQAFAAAAAgAh07iQMmz2uXk&#10;AQAA6QMAAA4AAAAAAAAAAQAgAAAAJgEAAGRycy9lMm9Eb2MueG1sUEsFBgAAAAAGAAYAWQEAAHwF&#10;AAAAAA==&#10;">
            <v:path/>
            <v:fill focussize="0,0"/>
            <v:stroke joinstyle="miter"/>
            <v:imagedata o:title=""/>
            <o:lock v:ext="edit"/>
            <v:textbox>
              <w:txbxContent>
                <w:p>
                  <w:r>
                    <w:rPr>
                      <w:rFonts w:hint="eastAsia"/>
                    </w:rPr>
                    <w:t>整地</w:t>
                  </w:r>
                </w:p>
              </w:txbxContent>
            </v:textbox>
          </v:shape>
        </w:pict>
      </w:r>
      <w:r>
        <w:rPr>
          <w:rFonts w:ascii="宋体" w:hAnsi="宋体" w:eastAsia="宋体" w:cs="宋体"/>
          <w:sz w:val="24"/>
        </w:rPr>
        <w:pict>
          <v:shape id="Text Box 220" o:spid="_x0000_s1061" o:spt="202" type="#_x0000_t202" style="position:absolute;left:0pt;margin-left:162pt;margin-top:0pt;height:31.2pt;width:54pt;z-index:251695104;mso-width-relative:page;mso-height-relative:page;" filled="f" stroked="f" coordsize="21600,21600" o:gfxdata="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Hnw6nHVAAAABwEAAA8AAAAAAAAAAQAgAAAAIgAAAGRycy9kb3ducmV2LnhtbFBL&#10;AQIUABQAAAAIAIdO4kCFz7AvhwEAAAoDAAAOAAAAAAAAAAEAIAAAACQBAABkcnMvZTJvRG9jLnht&#10;bFBLBQYAAAAABgAGAFkBAAAdBQAAAAA=&#10;">
            <v:path/>
            <v:fill on="f" focussize="0,0"/>
            <v:stroke on="f" joinstyle="miter"/>
            <v:imagedata o:title=""/>
            <o:lock v:ext="edit"/>
            <v:textbox>
              <w:txbxContent>
                <w:p>
                  <w:pPr>
                    <w:pStyle w:val="5"/>
                    <w:rPr>
                      <w:sz w:val="18"/>
                      <w:szCs w:val="18"/>
                    </w:rPr>
                  </w:pPr>
                  <w:r>
                    <w:rPr>
                      <w:rFonts w:hint="eastAsia"/>
                      <w:sz w:val="18"/>
                      <w:szCs w:val="18"/>
                    </w:rPr>
                    <w:t>验收通过</w:t>
                  </w:r>
                </w:p>
              </w:txbxContent>
            </v:textbox>
          </v:shape>
        </w:pict>
      </w:r>
      <w:r>
        <w:rPr>
          <w:rFonts w:ascii="宋体" w:hAnsi="宋体" w:eastAsia="宋体" w:cs="宋体"/>
          <w:sz w:val="24"/>
        </w:rPr>
        <w:pict>
          <v:shape id="Text Box 219" o:spid="_x0000_s1060" o:spt="202" type="#_x0000_t202" style="position:absolute;left:0pt;margin-left:54pt;margin-top:0pt;height:31.2pt;width:54pt;z-index:251694080;mso-width-relative:page;mso-height-relative:page;" filled="f" stroked="f" coordsize="21600,21600" o:gfxdata="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Deuk9i1AAAAAcBAAAPAAAAAAAAAAEAIAAAACIAAABkcnMvZG93bnJldi54bWxQ&#10;SwECFAAUAAAACACHTuJANQ1/XIkBAAAKAwAADgAAAAAAAAABACAAAAAjAQAAZHJzL2Uyb0RvYy54&#10;bWxQSwUGAAAAAAYABgBZAQAAHgUAAAAA&#10;">
            <v:path/>
            <v:fill on="f" focussize="0,0"/>
            <v:stroke on="f" joinstyle="miter"/>
            <v:imagedata o:title=""/>
            <o:lock v:ext="edit"/>
            <v:textbox>
              <w:txbxContent>
                <w:p>
                  <w:pPr>
                    <w:pStyle w:val="5"/>
                    <w:rPr>
                      <w:sz w:val="18"/>
                      <w:szCs w:val="18"/>
                    </w:rPr>
                  </w:pPr>
                  <w:r>
                    <w:rPr>
                      <w:rFonts w:hint="eastAsia"/>
                      <w:sz w:val="18"/>
                      <w:szCs w:val="18"/>
                    </w:rPr>
                    <w:t>验收通过</w:t>
                  </w:r>
                </w:p>
              </w:txbxContent>
            </v:textbox>
          </v:shape>
        </w:pict>
      </w: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223" o:spid="_x0000_s1059" o:spt="202" type="#_x0000_t202" style="position:absolute;left:0pt;margin-left:414pt;margin-top:7.8pt;height:85.8pt;width:36pt;z-index:251698176;mso-width-relative:page;mso-height-relative:page;" filled="f" stroked="f" coordsize="21600,21600" o:gfxdata="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DB8/Op2gAAAAoBAAAPAAAAAAAAAAEAIAAAACIAAABk&#10;cnMvZG93bnJldi54bWxQSwECFAAUAAAACACHTuJAZpPBnZIBAAAZAwAADgAAAAAAAAABACAAAAAp&#10;AQAAZHJzL2Uyb0RvYy54bWxQSwUGAAAAAAYABgBZAQAALQUAAAAA&#10;">
            <v:path/>
            <v:fill on="f" focussize="0,0"/>
            <v:stroke on="f" joinstyle="miter"/>
            <v:imagedata o:title=""/>
            <o:lock v:ext="edit"/>
            <v:textbox style="layout-flow:vertical-ideographic;">
              <w:txbxContent>
                <w:p>
                  <w:pPr>
                    <w:pStyle w:val="5"/>
                  </w:pPr>
                  <w:r>
                    <w:rPr>
                      <w:rFonts w:hint="eastAsia"/>
                      <w:sz w:val="18"/>
                      <w:szCs w:val="18"/>
                    </w:rPr>
                    <w:t>直至合格满意为止</w:t>
                  </w:r>
                </w:p>
              </w:txbxContent>
            </v:textbox>
          </v:shape>
        </w:pict>
      </w:r>
      <w:r>
        <w:rPr>
          <w:rFonts w:ascii="宋体" w:hAnsi="宋体" w:eastAsia="宋体" w:cs="宋体"/>
          <w:sz w:val="24"/>
        </w:rPr>
        <w:pict>
          <v:line id="Line 213" o:spid="_x0000_s1058" o:spt="20" style="position:absolute;left:0pt;margin-left:423pt;margin-top:7.8pt;height:85.8pt;width:0.05pt;z-index:251687936;mso-width-relative:page;mso-height-relative:page;" coordsize="21600,21600" o:gfxdata="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suYY9kAAAAKAQAADwAAAAAAAAABACAAAAAiAAAA&#10;ZHJzL2Rvd25yZXYueG1sUEsBAhQAFAAAAAgAh07iQGWZNWHNAQAAlAMAAA4AAAAAAAAAAQAgAAAA&#10;KAEAAGRycy9lMm9Eb2MueG1sUEsFBgAAAAAGAAYAWQEAAGcFAAAAAA==&#10;">
            <v:path arrowok="t"/>
            <v:fill focussize="0,0"/>
            <v:stroke endarrow="block"/>
            <v:imagedata o:title=""/>
            <o:lock v:ext="edit"/>
          </v:line>
        </w:pict>
      </w:r>
      <w:r>
        <w:rPr>
          <w:rFonts w:ascii="宋体" w:hAnsi="宋体" w:eastAsia="宋体" w:cs="宋体"/>
          <w:sz w:val="24"/>
        </w:rPr>
        <w:pict>
          <v:line id="Line 211" o:spid="_x0000_s1057" o:spt="20" style="position:absolute;left:0pt;margin-left:279pt;margin-top:0pt;height:0pt;width:45pt;z-index:251685888;mso-width-relative:page;mso-height-relative:page;" coordsize="21600,21600" o:gfxdata="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wpgStUAAAAFAQAADwAAAAAAAAABACAAAAAiAAAAZHJzL2Rvd25y&#10;ZXYueG1sUEsBAhQAFAAAAAgAh07iQHjo72jIAQAAkQMAAA4AAAAAAAAAAQAgAAAAJAEAAGRycy9l&#10;Mm9Eb2MueG1sUEsFBgAAAAAGAAYAWQEAAF4FAAAAAA==&#10;">
            <v:path arrowok="t"/>
            <v:fill focussize="0,0"/>
            <v:stroke endarrow="block"/>
            <v:imagedata o:title=""/>
            <o:lock v:ext="edit"/>
          </v:line>
        </w:pict>
      </w:r>
      <w:r>
        <w:rPr>
          <w:rFonts w:ascii="宋体" w:hAnsi="宋体" w:eastAsia="宋体" w:cs="宋体"/>
          <w:sz w:val="24"/>
        </w:rPr>
        <w:pict>
          <v:line id="Line 212" o:spid="_x0000_s1056" o:spt="20" style="position:absolute;left:0pt;margin-left:369pt;margin-top:0pt;height:0pt;width:27pt;z-index:251686912;mso-width-relative:page;mso-height-relative:page;" coordsize="21600,21600" o:gfxdata="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8ypONcAAAAFAQAADwAAAAAAAAABACAAAAAiAAAAZHJzL2Rv&#10;d25yZXYueG1sUEsBAhQAFAAAAAgAh07iQN3OACrJAQAAkQMAAA4AAAAAAAAAAQAgAAAAJgEAAGRy&#10;cy9lMm9Eb2MueG1sUEsFBgAAAAAGAAYAWQEAAGEFAAAAAA==&#10;">
            <v:path arrowok="t"/>
            <v:fill focussize="0,0"/>
            <v:stroke endarrow="block"/>
            <v:imagedata o:title=""/>
            <o:lock v:ext="edit"/>
          </v:line>
        </w:pict>
      </w:r>
      <w:r>
        <w:rPr>
          <w:rFonts w:ascii="宋体" w:hAnsi="宋体" w:eastAsia="宋体" w:cs="宋体"/>
          <w:sz w:val="24"/>
        </w:rPr>
        <w:pict>
          <v:line id="Line 210" o:spid="_x0000_s1055" o:spt="20" style="position:absolute;left:0pt;margin-left:162pt;margin-top:0pt;height:0pt;width:54pt;z-index:251684864;mso-width-relative:page;mso-height-relative:page;" coordsize="21600,21600" o:gfxdata="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aAueNYAAAAFAQAADwAAAAAAAAABACAAAAAiAAAAZHJzL2Rvd25y&#10;ZXYueG1sUEsBAhQAFAAAAAgAh07iQEBpuyDHAQAAkQMAAA4AAAAAAAAAAQAgAAAAJQEAAGRycy9l&#10;Mm9Eb2MueG1sUEsFBgAAAAAGAAYAWQEAAF4FAAAAAA==&#10;">
            <v:path arrowok="t"/>
            <v:fill focussize="0,0"/>
            <v:stroke endarrow="block"/>
            <v:imagedata o:title=""/>
            <o:lock v:ext="edit"/>
          </v:line>
        </w:pict>
      </w:r>
      <w:r>
        <w:rPr>
          <w:rFonts w:ascii="宋体" w:hAnsi="宋体" w:eastAsia="宋体" w:cs="宋体"/>
          <w:sz w:val="24"/>
        </w:rPr>
        <w:pict>
          <v:line id="Line 209" o:spid="_x0000_s1054" o:spt="20" style="position:absolute;left:0pt;margin-left:54pt;margin-top:0pt;height:0pt;width:45pt;z-index:251683840;mso-width-relative:page;mso-height-relative:page;" coordsize="21600,21600" o:gfxdata="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H1QM0wAAAAUBAAAPAAAAAAAAAAEAIAAAACIAAABkcnMvZG93bnJl&#10;di54bWxQSwECFAAUAAAACACHTuJA+X/SY8kBAACRAwAADgAAAAAAAAABACAAAAAiAQAAZHJzL2Uy&#10;b0RvYy54bWxQSwUGAAAAAAYABgBZAQAAXQUAAAAA&#10;">
            <v:path arrowok="t"/>
            <v:fill focussize="0,0"/>
            <v:stroke endarrow="block"/>
            <v:imagedata o:title=""/>
            <o:lock v:ext="edit"/>
          </v:line>
        </w:pict>
      </w: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222" o:spid="_x0000_s1053" o:spt="202" type="#_x0000_t202" style="position:absolute;left:0pt;margin-left:387pt;margin-top:0pt;height:71.7pt;width:36pt;z-index:251697152;mso-width-relative:page;mso-height-relative:page;" filled="f" stroked="f" coordsize="21600,21600" o:gfxdata="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lNws0doAAAAIAQAADwAAAAAAAAABACAAAAAiAAAAZHJz&#10;L2Rvd25yZXYueG1sUEsBAhQAFAAAAAgAh07iQF9DYy+QAQAAGAMAAA4AAAAAAAAAAQAgAAAAKQEA&#10;AGRycy9lMm9Eb2MueG1sUEsFBgAAAAAGAAYAWQEAACsFAAAAAA==&#10;">
            <v:path/>
            <v:fill on="f" focussize="0,0"/>
            <v:stroke on="f" joinstyle="miter"/>
            <v:imagedata o:title=""/>
            <o:lock v:ext="edit"/>
            <v:textbox style="layout-flow:vertical-ideographic;">
              <w:txbxContent>
                <w:p>
                  <w:pPr>
                    <w:pStyle w:val="5"/>
                  </w:pPr>
                  <w:r>
                    <w:rPr>
                      <w:rFonts w:hint="eastAsia"/>
                      <w:sz w:val="18"/>
                      <w:szCs w:val="18"/>
                    </w:rPr>
                    <w:t>验收（调整</w:t>
                  </w:r>
                  <w:r>
                    <w:rPr>
                      <w:rFonts w:hint="eastAsia"/>
                    </w:rPr>
                    <w:t>）</w:t>
                  </w:r>
                </w:p>
              </w:txbxContent>
            </v:textbox>
          </v:shape>
        </w:pic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224" o:spid="_x0000_s1052" o:spt="202" type="#_x0000_t202" style="position:absolute;left:0pt;margin-left:396pt;margin-top:15.6pt;height:23.4pt;width:63pt;z-index:251699200;mso-width-relative:page;mso-height-relative:page;" coordsize="21600,21600" o:gfxdata="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vUF5tgAAAAJ&#10;AQAADwAAAAAAAAABACAAAAAiAAAAZHJzL2Rvd25yZXYueG1sUEsBAhQAFAAAAAgAh07iQLPhDM/j&#10;AQAA6QMAAA4AAAAAAAAAAQAgAAAAJwEAAGRycy9lMm9Eb2MueG1sUEsFBgAAAAAGAAYAWQEAAHwF&#10;AAAAAA==&#10;">
            <v:path/>
            <v:fill focussize="0,0"/>
            <v:stroke joinstyle="miter"/>
            <v:imagedata o:title=""/>
            <o:lock v:ext="edit"/>
            <v:textbox>
              <w:txbxContent>
                <w:p>
                  <w:pPr>
                    <w:jc w:val="center"/>
                  </w:pPr>
                  <w:r>
                    <w:rPr>
                      <w:rFonts w:hint="eastAsia"/>
                    </w:rPr>
                    <w:t>完成</w:t>
                  </w:r>
                </w:p>
              </w:txbxContent>
            </v:textbox>
          </v:shape>
        </w:pict>
      </w:r>
    </w:p>
    <w:p>
      <w:pPr>
        <w:tabs>
          <w:tab w:val="left" w:pos="0"/>
        </w:tabs>
        <w:ind w:left="17" w:hanging="16" w:hangingChars="7"/>
        <w:jc w:val="left"/>
        <w:rPr>
          <w:rFonts w:ascii="宋体" w:hAnsi="宋体" w:eastAsia="宋体" w:cs="宋体"/>
          <w:sz w:val="24"/>
        </w:rPr>
        <w:sectPr>
          <w:headerReference r:id="rId3" w:type="default"/>
          <w:footerReference r:id="rId4" w:type="default"/>
          <w:pgSz w:w="11906" w:h="16838"/>
          <w:pgMar w:top="1134" w:right="1800" w:bottom="1134" w:left="1800" w:header="851" w:footer="850" w:gutter="0"/>
          <w:cols w:space="0" w:num="1"/>
          <w:docGrid w:type="lines" w:linePitch="312" w:charSpace="0"/>
        </w:sectPr>
      </w:pPr>
    </w:p>
    <w:p>
      <w:pPr>
        <w:tabs>
          <w:tab w:val="left" w:pos="0"/>
        </w:tabs>
        <w:ind w:left="17" w:hanging="17" w:hangingChars="7"/>
        <w:jc w:val="left"/>
        <w:rPr>
          <w:rFonts w:ascii="宋体" w:hAnsi="宋体" w:eastAsia="宋体" w:cs="宋体"/>
          <w:b/>
          <w:bCs/>
          <w:sz w:val="24"/>
        </w:rPr>
      </w:pPr>
      <w:r>
        <w:rPr>
          <w:rFonts w:hint="eastAsia" w:ascii="宋体" w:hAnsi="宋体" w:eastAsia="宋体" w:cs="宋体"/>
          <w:b/>
          <w:bCs/>
          <w:sz w:val="24"/>
        </w:rPr>
        <w:t>点景大乔木施工监控程序</w:t>
      </w: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227" o:spid="_x0000_s1051" o:spt="202" type="#_x0000_t202" style="position:absolute;left:0pt;margin-left:351pt;margin-top:23.4pt;height:85.8pt;width:90pt;z-index:251702272;mso-width-relative:page;mso-height-relative:page;" coordsize="21600,21600" o:gfxdata="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N5z2LZ&#10;AAAACgEAAA8AAAAAAAAAAQAgAAAAIgAAAGRycy9kb3ducmV2LnhtbFBLAQIUABQAAAAIAIdO4kBL&#10;7s8d5gEAAOsDAAAOAAAAAAAAAAEAIAAAACgBAABkcnMvZTJvRG9jLnhtbFBLBQYAAAAABgAGAFkB&#10;AACABQAAAAA=&#10;">
            <v:path/>
            <v:fill focussize="0,0"/>
            <v:stroke joinstyle="miter"/>
            <v:imagedata o:title=""/>
            <o:lock v:ext="edit"/>
            <v:textbox>
              <w:txbxContent>
                <w:p>
                  <w:pPr>
                    <w:jc w:val="center"/>
                  </w:pPr>
                </w:p>
                <w:p>
                  <w:pPr>
                    <w:jc w:val="center"/>
                  </w:pPr>
                </w:p>
                <w:p>
                  <w:pPr>
                    <w:jc w:val="center"/>
                  </w:pPr>
                  <w:r>
                    <w:rPr>
                      <w:rFonts w:hint="eastAsia"/>
                    </w:rPr>
                    <w:t>包装收枝</w:t>
                  </w:r>
                </w:p>
              </w:txbxContent>
            </v:textbox>
          </v:shape>
        </w:pict>
      </w:r>
      <w:r>
        <w:rPr>
          <w:rFonts w:ascii="宋体" w:hAnsi="宋体" w:eastAsia="宋体" w:cs="宋体"/>
          <w:sz w:val="24"/>
        </w:rPr>
        <w:pict>
          <v:shape id="Text Box 226" o:spid="_x0000_s1050" o:spt="202" type="#_x0000_t202" style="position:absolute;left:0pt;margin-left:153pt;margin-top:23.4pt;height:85.8pt;width:90pt;z-index:251701248;mso-width-relative:page;mso-height-relative:page;" coordsize="21600,21600" o:gfxdata="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MlkavY&#10;AAAACgEAAA8AAAAAAAAAAQAgAAAAIgAAAGRycy9kb3ducmV2LnhtbFBLAQIUABQAAAAIAIdO4kB6&#10;L5vu5wEAAOsDAAAOAAAAAAAAAAEAIAAAACcBAABkcnMvZTJvRG9jLnhtbFBLBQYAAAAABgAGAFkB&#10;AACABQAAAAA=&#10;">
            <v:path/>
            <v:fill focussize="0,0"/>
            <v:stroke joinstyle="miter"/>
            <v:imagedata o:title=""/>
            <o:lock v:ext="edit"/>
            <v:textbox>
              <w:txbxContent>
                <w:p>
                  <w:r>
                    <w:rPr>
                      <w:rFonts w:hint="eastAsia"/>
                    </w:rPr>
                    <w:t>起苗（起苗前可用P.V.O水分蒸腾剂喷洒叶面以减少水分蒸发）</w:t>
                  </w:r>
                </w:p>
              </w:txbxContent>
            </v:textbox>
          </v:shape>
        </w:pict>
      </w:r>
      <w:r>
        <w:rPr>
          <w:rFonts w:ascii="宋体" w:hAnsi="宋体" w:eastAsia="宋体" w:cs="宋体"/>
          <w:sz w:val="24"/>
        </w:rPr>
        <w:pict>
          <v:shape id="Text Box 225" o:spid="_x0000_s1049" o:spt="202" type="#_x0000_t202" style="position:absolute;left:0pt;margin-left:-9pt;margin-top:23.4pt;height:85.8pt;width:90pt;z-index:251700224;mso-width-relative:page;mso-height-relative:page;" coordsize="21600,21600" o:gfxdata="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5FwZU2QAA&#10;AAoBAAAPAAAAAAAAAAEAIAAAACIAAABkcnMvZG93bnJldi54bWxQSwECFAAUAAAACACHTuJAZRoh&#10;EuQBAADsAwAADgAAAAAAAAABACAAAAAoAQAAZHJzL2Uyb0RvYy54bWxQSwUGAAAAAAYABgBZAQAA&#10;fgUAAAAA&#10;">
            <v:path/>
            <v:fill focussize="0,0"/>
            <v:stroke joinstyle="miter"/>
            <v:imagedata o:title=""/>
            <o:lock v:ext="edit"/>
            <v:textbox>
              <w:txbxContent>
                <w:p/>
                <w:p/>
                <w:p>
                  <w:pPr>
                    <w:jc w:val="center"/>
                  </w:pPr>
                  <w:r>
                    <w:rPr>
                      <w:rFonts w:hint="eastAsia"/>
                    </w:rPr>
                    <w:t>施工单位安排选树</w:t>
                  </w:r>
                </w:p>
              </w:txbxContent>
            </v:textbox>
          </v:shape>
        </w:pict>
      </w: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249" o:spid="_x0000_s1048" o:spt="202" type="#_x0000_t202" style="position:absolute;left:0pt;margin-left:-11.85pt;margin-top:254.6pt;height:63.45pt;width:72pt;z-index:251724800;mso-width-relative:page;mso-height-relative:page;" filled="f" stroked="f" coordsize="21600,21600" o:gfxdata="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C5udet3AAAAAsBAAAPAAAAAAAAAAEAIAAAACIAAABk&#10;cnMvZG93bnJldi54bWxQSwECFAAUAAAACACHTuJAT0AEu5ABAAAYAwAADgAAAAAAAAABACAAAAAr&#10;AQAAZHJzL2Uyb0RvYy54bWxQSwUGAAAAAAYABgBZAQAALQUAAAAA&#10;">
            <v:path/>
            <v:fill on="f" focussize="0,0"/>
            <v:stroke on="f" joinstyle="miter"/>
            <v:imagedata o:title=""/>
            <o:lock v:ext="edit"/>
            <v:textbox style="layout-flow:vertical-ideographic;">
              <w:txbxContent>
                <w:p>
                  <w:r>
                    <w:rPr>
                      <w:rFonts w:hint="eastAsia"/>
                    </w:rPr>
                    <w:t>种植穴内填入约20cm营养土</w:t>
                  </w:r>
                </w:p>
              </w:txbxContent>
            </v:textbox>
          </v:shape>
        </w:pict>
      </w:r>
      <w:r>
        <w:rPr>
          <w:rFonts w:ascii="宋体" w:hAnsi="宋体" w:eastAsia="宋体" w:cs="宋体"/>
          <w:sz w:val="24"/>
        </w:rPr>
        <w:pict>
          <v:shape id="Text Box 247" o:spid="_x0000_s1047" o:spt="202" type="#_x0000_t202" style="position:absolute;left:0pt;margin-left:81pt;margin-top:327.6pt;height:39pt;width:72pt;z-index:251722752;mso-width-relative:page;mso-height-relative:page;" filled="f" stroked="f" coordsize="21600,21600" o:gfxdata="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7NlbYAAAACwEAAA8AAAAAAAAAAQAgAAAAIgAAAGRycy9kb3ducmV2Lnht&#10;bFBLAQIUABQAAAAIAIdO4kCt31KFhwEAAAoDAAAOAAAAAAAAAAEAIAAAACcBAABkcnMvZTJvRG9j&#10;LnhtbFBLBQYAAAAABgAGAFkBAAAgBQAAAAA=&#10;">
            <v:path/>
            <v:fill on="f" focussize="0,0"/>
            <v:stroke on="f" joinstyle="miter"/>
            <v:imagedata o:title=""/>
            <o:lock v:ext="edit"/>
            <v:textbox>
              <w:txbxContent>
                <w:p>
                  <w:r>
                    <w:rPr>
                      <w:rFonts w:hint="eastAsia"/>
                    </w:rPr>
                    <w:t>之前可疏枝剪叶</w:t>
                  </w:r>
                </w:p>
              </w:txbxContent>
            </v:textbox>
          </v:shape>
        </w:pict>
      </w:r>
      <w:r>
        <w:rPr>
          <w:rFonts w:ascii="宋体" w:hAnsi="宋体" w:eastAsia="宋体" w:cs="宋体"/>
          <w:sz w:val="24"/>
        </w:rPr>
        <w:pict>
          <v:shape id="Text Box 246" o:spid="_x0000_s1046" o:spt="202" type="#_x0000_t202" style="position:absolute;left:0pt;margin-left:243pt;margin-top:210.6pt;height:39pt;width:117pt;z-index:251721728;mso-width-relative:page;mso-height-relative:page;" filled="f" stroked="f" coordsize="21600,21600" o:gfxdata="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CdGLDd2AAAAAsBAAAPAAAAAAAAAAEAIAAAACIAAABkcnMvZG93bnJldi54&#10;bWxQSwECFAAUAAAACACHTuJAgqoyHYgBAAALAwAADgAAAAAAAAABACAAAAAnAQAAZHJzL2Uyb0Rv&#10;Yy54bWxQSwUGAAAAAAYABgBZAQAAIQUAAAAA&#10;">
            <v:path/>
            <v:fill on="f" focussize="0,0"/>
            <v:stroke on="f" joinstyle="miter"/>
            <v:imagedata o:title=""/>
            <o:lock v:ext="edit"/>
            <v:textbox>
              <w:txbxContent>
                <w:p>
                  <w:r>
                    <w:rPr>
                      <w:rFonts w:hint="eastAsia"/>
                    </w:rPr>
                    <w:t>包裹紧实避免折断</w:t>
                  </w:r>
                </w:p>
              </w:txbxContent>
            </v:textbox>
          </v:shape>
        </w:pict>
      </w:r>
      <w:r>
        <w:rPr>
          <w:rFonts w:ascii="宋体" w:hAnsi="宋体" w:eastAsia="宋体" w:cs="宋体"/>
          <w:sz w:val="24"/>
        </w:rPr>
        <w:pict>
          <v:shape id="Text Box 245" o:spid="_x0000_s1045" o:spt="202" type="#_x0000_t202" style="position:absolute;left:0pt;margin-left:243pt;margin-top:171.6pt;height:39pt;width:117pt;z-index:251720704;mso-width-relative:page;mso-height-relative:page;" filled="f" stroked="f" coordsize="21600,21600" o:gfxdata="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N90nVjYAAAACwEAAA8AAAAAAAAAAQAgAAAAIgAAAGRycy9kb3ducmV2Lnht&#10;bFBLAQIUABQAAAAIAIdO4kBaccbbhwEAAAsDAAAOAAAAAAAAAAEAIAAAACcBAABkcnMvZTJvRG9j&#10;LnhtbFBLBQYAAAAABgAGAFkBAAAgBQAAAAA=&#10;">
            <v:path/>
            <v:fill on="f" focussize="0,0"/>
            <v:stroke on="f" joinstyle="miter"/>
            <v:imagedata o:title=""/>
            <o:lock v:ext="edit"/>
            <v:textbox>
              <w:txbxContent>
                <w:p>
                  <w:r>
                    <w:rPr>
                      <w:rFonts w:hint="eastAsia"/>
                    </w:rPr>
                    <w:t>运输时土球在前方树冠在车尾，易断枝需</w:t>
                  </w:r>
                </w:p>
              </w:txbxContent>
            </v:textbox>
          </v:shape>
        </w:pict>
      </w:r>
      <w:r>
        <w:rPr>
          <w:rFonts w:ascii="宋体" w:hAnsi="宋体" w:eastAsia="宋体" w:cs="宋体"/>
          <w:sz w:val="24"/>
        </w:rPr>
        <w:pict>
          <v:shape id="Text Box 244" o:spid="_x0000_s1044" o:spt="202" type="#_x0000_t202" style="position:absolute;left:0pt;margin-left:81pt;margin-top:7.8pt;height:23.4pt;width:72pt;z-index:251719680;mso-width-relative:page;mso-height-relative:page;" filled="f" stroked="f" coordsize="21600,21600" o:gfxdata="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r4GSsNYAAAAJAQAADwAAAAAAAAABACAAAAAiAAAAZHJzL2Rvd25yZXYueG1s&#10;UEsBAhQAFAAAAAgAh07iQBw5+T6IAQAACgMAAA4AAAAAAAAAAQAgAAAAJQEAAGRycy9lMm9Eb2Mu&#10;eG1sUEsFBgAAAAAGAAYAWQEAAB8FAAAAAA==&#10;">
            <v:path/>
            <v:fill on="f" focussize="0,0"/>
            <v:stroke on="f" joinstyle="miter"/>
            <v:imagedata o:title=""/>
            <o:lock v:ext="edit"/>
            <v:textbox>
              <w:txbxContent>
                <w:p>
                  <w:r>
                    <w:rPr>
                      <w:rFonts w:hint="eastAsia"/>
                    </w:rPr>
                    <w:t>打上记号</w:t>
                  </w:r>
                </w:p>
              </w:txbxContent>
            </v:textbox>
          </v:shape>
        </w:pict>
      </w:r>
      <w:r>
        <w:rPr>
          <w:rFonts w:ascii="宋体" w:hAnsi="宋体" w:eastAsia="宋体" w:cs="宋体"/>
          <w:sz w:val="24"/>
        </w:rPr>
        <w:pict>
          <v:line id="Line 243" o:spid="_x0000_s1043" o:spt="20" style="position:absolute;left:0pt;margin-left:378pt;margin-top:413.4pt;height:78pt;width:0.05pt;z-index:251718656;mso-width-relative:page;mso-height-relative:page;" coordsize="21600,21600" o:gfxdata="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GC462gAAAAsBAAAPAAAAAAAAAAEAIAAAACIAAABk&#10;cnMvZG93bnJldi54bWxQSwECFAAUAAAACACHTuJAHZODBssBAACTAwAADgAAAAAAAAABACAAAAAp&#10;AQAAZHJzL2Uyb0RvYy54bWxQSwUGAAAAAAYABgBZAQAAZgUAAAAA&#10;">
            <v:path arrowok="t"/>
            <v:fill focussize="0,0"/>
            <v:stroke endarrow="block"/>
            <v:imagedata o:title=""/>
            <o:lock v:ext="edit"/>
          </v:line>
        </w:pict>
      </w:r>
      <w:r>
        <w:rPr>
          <w:rFonts w:ascii="宋体" w:hAnsi="宋体" w:eastAsia="宋体" w:cs="宋体"/>
          <w:sz w:val="24"/>
        </w:rPr>
        <w:pict>
          <v:line id="Line 242" o:spid="_x0000_s1042" o:spt="20" style="position:absolute;left:0pt;margin-left:243pt;margin-top:366.6pt;height:0pt;width:63pt;z-index:251717632;mso-width-relative:page;mso-height-relative:page;" coordsize="21600,21600" o:gfxdata="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mAZLfaAAAACwEAAA8AAAAAAAAAAQAgAAAAIgAAAGRycy9k&#10;b3ducmV2LnhtbFBLAQIUABQAAAAIAIdO4kD1X+ajxwEAAJEDAAAOAAAAAAAAAAEAIAAAACkBAABk&#10;cnMvZTJvRG9jLnhtbFBLBQYAAAAABgAGAFkBAABiBQAAAAA=&#10;">
            <v:path arrowok="t"/>
            <v:fill focussize="0,0"/>
            <v:stroke endarrow="block"/>
            <v:imagedata o:title=""/>
            <o:lock v:ext="edit"/>
          </v:line>
        </w:pict>
      </w:r>
      <w:r>
        <w:rPr>
          <w:rFonts w:ascii="宋体" w:hAnsi="宋体" w:eastAsia="宋体" w:cs="宋体"/>
          <w:sz w:val="24"/>
        </w:rPr>
        <w:pict>
          <v:line id="Line 241" o:spid="_x0000_s1041" o:spt="20" style="position:absolute;left:0pt;margin-left:81pt;margin-top:366.6pt;height:0pt;width:72pt;z-index:251716608;mso-width-relative:page;mso-height-relative:page;" coordsize="21600,21600" o:gfxdata="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fJ289kAAAALAQAADwAAAAAAAAABACAAAAAiAAAAZHJzL2Rv&#10;d25yZXYueG1sUEsBAhQAFAAAAAgAh07iQJT1/KjHAQAAkQMAAA4AAAAAAAAAAQAgAAAAKAEAAGRy&#10;cy9lMm9Eb2MueG1sUEsFBgAAAAAGAAYAWQEAAGEFAAAAAA==&#10;">
            <v:path arrowok="t"/>
            <v:fill focussize="0,0"/>
            <v:stroke endarrow="block"/>
            <v:imagedata o:title=""/>
            <o:lock v:ext="edit"/>
          </v:line>
        </w:pict>
      </w:r>
      <w:r>
        <w:rPr>
          <w:rFonts w:ascii="宋体" w:hAnsi="宋体" w:eastAsia="宋体" w:cs="宋体"/>
          <w:sz w:val="24"/>
        </w:rPr>
        <w:pict>
          <v:line id="Line 240" o:spid="_x0000_s1040" o:spt="20" style="position:absolute;left:0pt;margin-left:36pt;margin-top:249.6pt;height:78pt;width:0.05pt;z-index:251715584;mso-width-relative:page;mso-height-relative:page;" coordsize="21600,21600" o:gfxdata="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hWJW2wAAAAkBAAAPAAAAAAAAAAEAIAAAACIAAABkcnMv&#10;ZG93bnJldi54bWxQSwECFAAUAAAACACHTuJAqqfGascBAACTAwAADgAAAAAAAAABACAAAAAqAQAA&#10;ZHJzL2Uyb0RvYy54bWxQSwUGAAAAAAYABgBZAQAAYwUAAAAA&#10;">
            <v:path arrowok="t"/>
            <v:fill focussize="0,0"/>
            <v:stroke endarrow="block"/>
            <v:imagedata o:title=""/>
            <o:lock v:ext="edit"/>
          </v:line>
        </w:pict>
      </w:r>
      <w:r>
        <w:rPr>
          <w:rFonts w:ascii="宋体" w:hAnsi="宋体" w:eastAsia="宋体" w:cs="宋体"/>
          <w:sz w:val="24"/>
        </w:rPr>
        <w:pict>
          <v:line id="Line 239" o:spid="_x0000_s1039" o:spt="20" style="position:absolute;left:0pt;flip:x;margin-left:81pt;margin-top:210.6pt;height:0pt;width:72pt;z-index:251714560;mso-width-relative:page;mso-height-relative:page;" coordsize="21600,21600" o:gfxdata="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c3Si9gAAAALAQAADwAAAAAAAAABACAAAAAi&#10;AAAAZHJzL2Rvd25yZXYueG1sUEsBAhQAFAAAAAgAh07iQGfdLIbRAQAAmwMAAA4AAAAAAAAAAQAg&#10;AAAAJwEAAGRycy9lMm9Eb2MueG1sUEsFBgAAAAAGAAYAWQEAAGoFAAAAAA==&#10;">
            <v:path arrowok="t"/>
            <v:fill focussize="0,0"/>
            <v:stroke endarrow="block"/>
            <v:imagedata o:title=""/>
            <o:lock v:ext="edit"/>
          </v:line>
        </w:pict>
      </w:r>
      <w:r>
        <w:rPr>
          <w:rFonts w:ascii="宋体" w:hAnsi="宋体" w:eastAsia="宋体" w:cs="宋体"/>
          <w:sz w:val="24"/>
        </w:rPr>
        <w:pict>
          <v:line id="Line 238" o:spid="_x0000_s1038" o:spt="20" style="position:absolute;left:0pt;flip:x;margin-left:243pt;margin-top:210.6pt;height:0pt;width:108pt;z-index:251713536;mso-width-relative:page;mso-height-relative:page;" coordsize="21600,21600" o:gfxdata="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y0R/3ZAAAACwEAAA8AAAAAAAAAAQAgAAAA&#10;IgAAAGRycy9kb3ducmV2LnhtbFBLAQIUABQAAAAIAIdO4kDGUqRH0QEAAJwDAAAOAAAAAAAAAAEA&#10;IAAAACgBAABkcnMvZTJvRG9jLnhtbFBLBQYAAAAABgAGAFkBAABrBQAAAAA=&#10;">
            <v:path arrowok="t"/>
            <v:fill focussize="0,0"/>
            <v:stroke endarrow="block"/>
            <v:imagedata o:title=""/>
            <o:lock v:ext="edit"/>
          </v:line>
        </w:pict>
      </w:r>
      <w:r>
        <w:rPr>
          <w:rFonts w:ascii="宋体" w:hAnsi="宋体" w:eastAsia="宋体" w:cs="宋体"/>
          <w:sz w:val="24"/>
        </w:rPr>
        <w:pict>
          <v:line id="Line 237" o:spid="_x0000_s1037" o:spt="20" style="position:absolute;left:0pt;margin-left:396pt;margin-top:78pt;height:85.8pt;width:0.05pt;z-index:251712512;mso-width-relative:page;mso-height-relative:page;" coordsize="21600,21600" o:gfxdata="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27lMjbAAAACwEAAA8AAAAAAAAAAQAgAAAAIgAA&#10;AGRycy9kb3ducmV2LnhtbFBLAQIUABQAAAAIAIdO4kA4AdAOzAEAAJQDAAAOAAAAAAAAAAEAIAAA&#10;ACoBAABkcnMvZTJvRG9jLnhtbFBLBQYAAAAABgAGAFkBAABoBQAAAAA=&#10;">
            <v:path arrowok="t"/>
            <v:fill focussize="0,0"/>
            <v:stroke endarrow="block"/>
            <v:imagedata o:title=""/>
            <o:lock v:ext="edit"/>
          </v:line>
        </w:pict>
      </w:r>
      <w:r>
        <w:rPr>
          <w:rFonts w:ascii="宋体" w:hAnsi="宋体" w:eastAsia="宋体" w:cs="宋体"/>
          <w:sz w:val="24"/>
        </w:rPr>
        <w:pict>
          <v:line id="Line 236" o:spid="_x0000_s1036" o:spt="20" style="position:absolute;left:0pt;margin-left:243pt;margin-top:31.2pt;height:0pt;width:108pt;z-index:251711488;mso-width-relative:page;mso-height-relative:page;" coordsize="21600,21600" o:gfxdata="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r1L9g2AAAAAkBAAAPAAAAAAAAAAEAIAAAACIAAABkcnMv&#10;ZG93bnJldi54bWxQSwECFAAUAAAACACHTuJAPfrSf8oBAACSAwAADgAAAAAAAAABACAAAAAnAQAA&#10;ZHJzL2Uyb0RvYy54bWxQSwUGAAAAAAYABgBZAQAAYwUAAAAA&#10;">
            <v:path arrowok="t"/>
            <v:fill focussize="0,0"/>
            <v:stroke endarrow="block"/>
            <v:imagedata o:title=""/>
            <o:lock v:ext="edit"/>
          </v:line>
        </w:pict>
      </w:r>
      <w:r>
        <w:rPr>
          <w:rFonts w:ascii="宋体" w:hAnsi="宋体" w:eastAsia="宋体" w:cs="宋体"/>
          <w:sz w:val="24"/>
        </w:rPr>
        <w:pict>
          <v:line id="Line 235" o:spid="_x0000_s1035" o:spt="20" style="position:absolute;left:0pt;margin-left:81pt;margin-top:31.2pt;height:0pt;width:72pt;z-index:251710464;mso-width-relative:page;mso-height-relative:page;" coordsize="21600,21600" o:gfxdata="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2opvDXAAAACQEAAA8AAAAAAAAAAQAgAAAAIgAAAGRycy9kb3du&#10;cmV2LnhtbFBLAQIUABQAAAAIAIdO4kCKB0tLxwEAAJIDAAAOAAAAAAAAAAEAIAAAACYBAABkcnMv&#10;ZTJvRG9jLnhtbFBLBQYAAAAABgAGAFkBAABfBQAAAAA=&#10;">
            <v:path arrowok="t"/>
            <v:fill focussize="0,0"/>
            <v:stroke endarrow="block"/>
            <v:imagedata o:title=""/>
            <o:lock v:ext="edit"/>
          </v:line>
        </w:pict>
      </w:r>
      <w:r>
        <w:rPr>
          <w:rFonts w:ascii="宋体" w:hAnsi="宋体" w:eastAsia="宋体" w:cs="宋体"/>
          <w:sz w:val="24"/>
        </w:rPr>
        <w:pict>
          <v:shape id="Text Box 234" o:spid="_x0000_s1034" o:spt="202" type="#_x0000_t202" style="position:absolute;left:0pt;margin-left:306pt;margin-top:491.4pt;height:85.8pt;width:135pt;z-index:251709440;mso-width-relative:page;mso-height-relative:page;" coordsize="21600,21600" o:gfxdata="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O4CB&#10;pdoAAAAMAQAADwAAAAAAAAABACAAAAAiAAAAZHJzL2Rvd25yZXYueG1sUEsBAhQAFAAAAAgAh07i&#10;QIfQCAjnAQAA7AMAAA4AAAAAAAAAAQAgAAAAKQEAAGRycy9lMm9Eb2MueG1sUEsFBgAAAAAGAAYA&#10;WQEAAIIFAAAAAA==&#10;">
            <v:path/>
            <v:fill focussize="0,0"/>
            <v:stroke joinstyle="miter"/>
            <v:imagedata o:title=""/>
            <o:lock v:ext="edit"/>
            <v:textbox>
              <w:txbxContent>
                <w:p>
                  <w:r>
                    <w:rPr>
                      <w:rFonts w:hint="eastAsia"/>
                    </w:rPr>
                    <w:t>移植定栽后立即浇水，培土补实。</w:t>
                  </w:r>
                </w:p>
              </w:txbxContent>
            </v:textbox>
          </v:shape>
        </w:pict>
      </w:r>
      <w:r>
        <w:rPr>
          <w:rFonts w:ascii="宋体" w:hAnsi="宋体" w:eastAsia="宋体" w:cs="宋体"/>
          <w:sz w:val="24"/>
        </w:rPr>
        <w:pict>
          <v:shape id="Text Box 233" o:spid="_x0000_s1033" o:spt="202" type="#_x0000_t202" style="position:absolute;left:0pt;margin-left:306pt;margin-top:327.6pt;height:85.8pt;width:135pt;z-index:251708416;mso-width-relative:page;mso-height-relative:page;" coordsize="21600,21600" o:gfxdata="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6kRvU&#10;2QAAAAsBAAAPAAAAAAAAAAEAIAAAACIAAABkcnMvZG93bnJldi54bWxQSwECFAAUAAAACACHTuJA&#10;Egq/j+cBAADsAwAADgAAAAAAAAABACAAAAAoAQAAZHJzL2Uyb0RvYy54bWxQSwUGAAAAAAYABgBZ&#10;AQAAgQUAAAAA&#10;">
            <v:path/>
            <v:fill focussize="0,0"/>
            <v:stroke joinstyle="miter"/>
            <v:imagedata o:title=""/>
            <o:lock v:ext="edit"/>
            <v:textbox>
              <w:txbxContent>
                <w:p>
                  <w:r>
                    <w:rPr>
                      <w:rFonts w:hint="eastAsia"/>
                    </w:rPr>
                    <w:t>采用“十”字扁担桩与三角支撑相结合，浪风绳用6.5mm钢丝绳锁紧固定在角桩上，三角支撑点在离地3~5m内。（视树高而定）</w:t>
                  </w:r>
                </w:p>
              </w:txbxContent>
            </v:textbox>
          </v:shape>
        </w:pict>
      </w:r>
      <w:r>
        <w:rPr>
          <w:rFonts w:ascii="宋体" w:hAnsi="宋体" w:eastAsia="宋体" w:cs="宋体"/>
          <w:sz w:val="24"/>
        </w:rPr>
        <w:pict>
          <v:shape id="Text Box 232" o:spid="_x0000_s1032" o:spt="202" type="#_x0000_t202" style="position:absolute;left:0pt;margin-left:153pt;margin-top:327.6pt;height:85.8pt;width:90pt;z-index:251707392;mso-width-relative:page;mso-height-relative:page;" coordsize="21600,21600" o:gfxdata="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SFpT&#10;2QAAAAsBAAAPAAAAAAAAAAEAIAAAACIAAABkcnMvZG93bnJldi54bWxQSwECFAAUAAAACACHTuJA&#10;Wl/iiecBAADsAwAADgAAAAAAAAABACAAAAAoAQAAZHJzL2Uyb0RvYy54bWxQSwUGAAAAAAYABgBZ&#10;AQAAgQUAAAAA&#10;">
            <v:path/>
            <v:fill focussize="0,0"/>
            <v:stroke joinstyle="miter"/>
            <v:imagedata o:title=""/>
            <o:lock v:ext="edit"/>
            <v:textbox>
              <w:txbxContent>
                <w:p>
                  <w:r>
                    <w:rPr>
                      <w:rFonts w:hint="eastAsia"/>
                    </w:rPr>
                    <w:t>迅速回土，捣实（拆除土球包装物）</w:t>
                  </w:r>
                </w:p>
              </w:txbxContent>
            </v:textbox>
          </v:shape>
        </w:pict>
      </w:r>
      <w:r>
        <w:rPr>
          <w:rFonts w:ascii="宋体" w:hAnsi="宋体" w:eastAsia="宋体" w:cs="宋体"/>
          <w:sz w:val="24"/>
        </w:rPr>
        <w:pict>
          <v:shape id="Text Box 231" o:spid="_x0000_s1031" o:spt="202" type="#_x0000_t202" style="position:absolute;left:0pt;margin-left:-9pt;margin-top:327.6pt;height:85.8pt;width:90pt;z-index:251706368;mso-width-relative:page;mso-height-relative:page;" coordsize="21600,21600" o:gfxdata="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ezu&#10;QNoAAAALAQAADwAAAAAAAAABACAAAAAiAAAAZHJzL2Rvd25yZXYueG1sUEsBAhQAFAAAAAgAh07i&#10;QPyiyz7nAQAA7AMAAA4AAAAAAAAAAQAgAAAAKQEAAGRycy9lMm9Eb2MueG1sUEsFBgAAAAAGAAYA&#10;WQEAAIIFAAAAAA==&#10;">
            <v:path/>
            <v:fill focussize="0,0"/>
            <v:stroke joinstyle="miter"/>
            <v:imagedata o:title=""/>
            <o:lock v:ext="edit"/>
            <v:textbox>
              <w:txbxContent>
                <w:p>
                  <w:r>
                    <w:rPr>
                      <w:rFonts w:hint="eastAsia"/>
                    </w:rPr>
                    <w:t>吊放苗木树形优美一面转向主要观赏方向</w:t>
                  </w:r>
                </w:p>
              </w:txbxContent>
            </v:textbox>
          </v:shape>
        </w:pict>
      </w:r>
      <w:r>
        <w:rPr>
          <w:rFonts w:ascii="宋体" w:hAnsi="宋体" w:eastAsia="宋体" w:cs="宋体"/>
          <w:sz w:val="24"/>
        </w:rPr>
        <w:pict>
          <v:shape id="Text Box 230" o:spid="_x0000_s1030" o:spt="202" type="#_x0000_t202" style="position:absolute;left:0pt;margin-left:351pt;margin-top:163.8pt;height:85.8pt;width:90pt;z-index:251705344;mso-width-relative:page;mso-height-relative:page;" coordsize="21600,21600" o:gfxdata="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lJTj/Z&#10;AAAACwEAAA8AAAAAAAAAAQAgAAAAIgAAAGRycy9kb3ducmV2LnhtbFBLAQIUABQAAAAIAIdO4kCA&#10;6Yip5gEAAOwDAAAOAAAAAAAAAAEAIAAAACgBAABkcnMvZTJvRG9jLnhtbFBLBQYAAAAABgAGAFkB&#10;AACABQAAAAA=&#10;">
            <v:path/>
            <v:fill focussize="0,0"/>
            <v:stroke joinstyle="miter"/>
            <v:imagedata o:title=""/>
            <o:lock v:ext="edit"/>
            <v:textbox>
              <w:txbxContent>
                <w:p/>
                <w:p/>
                <w:p>
                  <w:pPr>
                    <w:jc w:val="center"/>
                  </w:pPr>
                  <w:r>
                    <w:rPr>
                      <w:rFonts w:hint="eastAsia"/>
                    </w:rPr>
                    <w:t>吊装起运</w:t>
                  </w:r>
                </w:p>
              </w:txbxContent>
            </v:textbox>
          </v:shape>
        </w:pict>
      </w:r>
      <w:r>
        <w:rPr>
          <w:rFonts w:ascii="宋体" w:hAnsi="宋体" w:eastAsia="宋体" w:cs="宋体"/>
          <w:sz w:val="24"/>
        </w:rPr>
        <w:pict>
          <v:shape id="Text Box 229" o:spid="_x0000_s1029" o:spt="202" type="#_x0000_t202" style="position:absolute;left:0pt;margin-left:153pt;margin-top:163.8pt;height:85.8pt;width:90pt;z-index:251704320;mso-width-relative:page;mso-height-relative:page;" coordsize="21600,21600" o:gfxdata="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OU+YK&#10;2QAAAAsBAAAPAAAAAAAAAAEAIAAAACIAAABkcnMvZG93bnJldi54bWxQSwECFAAUAAAACACHTuJA&#10;IWP1xOcBAADsAwAADgAAAAAAAAABACAAAAAoAQAAZHJzL2Uyb0RvYy54bWxQSwUGAAAAAAYABgBZ&#10;AQAAgQUAAAAA&#10;">
            <v:path/>
            <v:fill focussize="0,0"/>
            <v:stroke joinstyle="miter"/>
            <v:imagedata o:title=""/>
            <o:lock v:ext="edit"/>
            <v:textbox>
              <w:txbxContent>
                <w:p>
                  <w:r>
                    <w:rPr>
                      <w:rFonts w:hint="eastAsia"/>
                    </w:rPr>
                    <w:t>下车时用型吊车起吊，接触部位须执入木板条严防损伤树皮、损坏土球</w:t>
                  </w:r>
                </w:p>
              </w:txbxContent>
            </v:textbox>
          </v:shape>
        </w:pict>
      </w:r>
      <w:r>
        <w:rPr>
          <w:rFonts w:ascii="宋体" w:hAnsi="宋体" w:eastAsia="宋体" w:cs="宋体"/>
          <w:sz w:val="24"/>
        </w:rPr>
        <w:pict>
          <v:shape id="Text Box 228" o:spid="_x0000_s1028" o:spt="202" type="#_x0000_t202" style="position:absolute;left:0pt;margin-left:-9pt;margin-top:163.8pt;height:85.8pt;width:90pt;z-index:251703296;mso-width-relative:page;mso-height-relative:page;" coordsize="21600,21600" o:gfxdata="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n3&#10;UhnbAAAACwEAAA8AAAAAAAAAAQAgAAAAIgAAAGRycy9kb3ducmV2LnhtbFBLAQIUABQAAAAIAIdO&#10;4kBdKLZT5wEAAOwDAAAOAAAAAAAAAAEAIAAAACoBAABkcnMvZTJvRG9jLnhtbFBLBQYAAAAABgAG&#10;AFkBAACDBQAAAAA=&#10;">
            <v:path/>
            <v:fill focussize="0,0"/>
            <v:stroke joinstyle="miter"/>
            <v:imagedata o:title=""/>
            <o:lock v:ext="edit"/>
            <v:textbox>
              <w:txbxContent>
                <w:p>
                  <w:r>
                    <w:rPr>
                      <w:rFonts w:hint="eastAsia"/>
                    </w:rPr>
                    <w:t>种植槽穴根据土球大小再次修整确保穴底深度深于土球30cm，宽度大于60cm</w:t>
                  </w:r>
                </w:p>
              </w:txbxContent>
            </v:textbox>
          </v:shape>
        </w:pic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r>
        <w:rPr>
          <w:rFonts w:ascii="宋体" w:hAnsi="宋体" w:eastAsia="宋体" w:cs="宋体"/>
          <w:sz w:val="24"/>
        </w:rPr>
        <w:pict>
          <v:shape id="Text Box 248" o:spid="_x0000_s1027" o:spt="202" type="#_x0000_t202" style="position:absolute;left:0pt;margin-left:237.55pt;margin-top:10.2pt;height:54.6pt;width:72pt;z-index:251723776;mso-width-relative:page;mso-height-relative:page;" filled="f" stroked="f" coordsize="21600,21600" o:gfxdata="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Av4Yz7WAAAACgEAAA8AAAAAAAAAAQAgAAAAIgAAAGRycy9kb3ducmV2Lnht&#10;bFBLAQIUABQAAAAIAIdO4kBCad+UiQEAAAsDAAAOAAAAAAAAAAEAIAAAACUBAABkcnMvZTJvRG9j&#10;LnhtbFBLBQYAAAAABgAGAFkBAAAgBQAAAAA=&#10;">
            <v:path/>
            <v:fill on="f" focussize="0,0"/>
            <v:stroke on="f" joinstyle="miter"/>
            <v:imagedata o:title=""/>
            <o:lock v:ext="edit"/>
            <v:textbox>
              <w:txbxContent>
                <w:p>
                  <w:r>
                    <w:rPr>
                      <w:rFonts w:hint="eastAsia"/>
                    </w:rPr>
                    <w:t>土球土表略高于地表面为宜</w:t>
                  </w:r>
                </w:p>
              </w:txbxContent>
            </v:textbox>
          </v:shape>
        </w:pict>
      </w: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pPr>
    </w:p>
    <w:p>
      <w:pPr>
        <w:tabs>
          <w:tab w:val="left" w:pos="0"/>
        </w:tabs>
        <w:ind w:left="17" w:hanging="16" w:hangingChars="7"/>
        <w:jc w:val="left"/>
        <w:rPr>
          <w:rFonts w:ascii="宋体" w:hAnsi="宋体" w:eastAsia="宋体" w:cs="宋体"/>
          <w:sz w:val="24"/>
        </w:rPr>
        <w:sectPr>
          <w:footerReference r:id="rId5" w:type="default"/>
          <w:pgSz w:w="11906" w:h="16838"/>
          <w:pgMar w:top="1134" w:right="1800" w:bottom="1134" w:left="1800" w:header="851" w:footer="850" w:gutter="0"/>
          <w:cols w:space="0" w:num="1"/>
          <w:docGrid w:type="lines" w:linePitch="312" w:charSpace="0"/>
        </w:sectPr>
      </w:pP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1、定点、放线</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1.1 定点放线要以设计提供的标准点或固定建筑物、构筑物等为依据。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1.2 定点放线应符合设计图纸要求，位置要准确，标记要明显。定点放线后应由监理及甲方设计人员验点，合格后方可施工。</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1.3 规则式种植，树穴位置必须排列整齐，横平竖直。行道树定点，行位必须准确，大约每50米钉一控制木桩，木桩位置应在株距之间。树位中心可用镐刨坑后放白灰。</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1.4 孤立树定点时，应用木桩标志在树穴的中心位置上，木桩上写明树种和树穴的规格。</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1.5 绿篱和色带、色块，应在沟槽边线处用白灰线标明。</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1.6 自然式种植，定点放线应按设计意图保持自然，自然式树丛用白灰线标明范围，其位置和形状应符合设计要求。树丛内的树木分布应有疏有密，不得成规则状，三点不得成行，不得成等腰三角形。树丛中应钉一木桩，标明所种的树种、数量、树穴规格。</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 xml:space="preserve">2、挖种植穴、槽的质量标准 </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2.1 挖种植穴、槽的位置应准确，严格以定点放线的标记为依据。</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2.2 穴、槽的规格，应视土质情况和树木根系大小而定。一般规定：树穴直径和深度，应较根系和土球直径加大15-20厘米，深度加10-15厘米。树槽：宽度应在土球外两侧各加10厘米，深度加10-15厘米，如遇土质不好，需进行客土或采取施肥措施的应适当加大穴槽规格。</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2.3 挖种植穴、槽应垂直下挖，穴槽壁要平滑，上下口径大小要一致，挖出的表土和底土、好土、坏土分别置放。穴、槽壁要平滑，底部应留一土堆或一层活土。挖穴槽应垂直下挖，上下口径大小应一致。</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2.4 在新垫土方地区挖树穴、槽，应将穴、槽底部踏实。在斜坡挖穴、槽应采取鱼鳞坑和水平条的方法。</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2.5 挖植树穴、槽时遇障碍物，如市政设施、电讯、电缆等应先停止操作，请示有关部门解决。</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3、客土、施肥</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3.1 树木生长、发育都离不开土壤，因此土壤好坏影响着树木的成活，具体要求如下：</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3.1.1 种植树木所必须的最低土层应视树木规格大小而定，一般较树木根系至少加深30-40厘米以上。</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3.1.2 种植前对土壤进行勘探，化验理化性质和测定土壤肥力。</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3.1.3 对不宜树木生长的建筑弃土，或含有害成份的土壤，必须进行换土，换上适宜树木生长的种植土。</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3.1.4 如设计规定或有特殊要求还可掺入部分腐殖土，以改良土壤结构和增加肥力，一般可掺入l／5或1／4的腐殖土。</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3.2 为供给树木养分，促进发育生长．可采取施肥措施，一般要求如下：</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3.2.1 施肥所需肥料应是经过充分腐熟的有机肥。</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3.2.2 施肥量应根据树木规格、土壤肥力、有机肥效高低等因素而定。</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3.2.3 施肥的方法：将有机肥搅碎、过筛与细土拌匀，平铺坑底，上面覆1 0厘米种植土。</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4、栽种</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4.1 种植的时间选择，一般应选择在蒸腾量小和有利根系及时恢复的时期，以阴天或小雨天气为佳。</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4.2 种植的质量标准：</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4.2.1 种植的苗木品种、规格、位置、树种搭配应严格按设计施工。</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4.2.2 种植苗木的本身应保持与地面垂直，不得倾斜。</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4.2.3 种植时注意苗木的丰满一面或主要观赏面应朝主要视线方面。</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4.2.4 种植规则式要横平竖直，树木应在一条直线上，不得相差半树干，遇有树弯时方向应一致，行道树一般顺路与路平行。树木高矮，相邻两株不得相差超过30cm。</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4.2.5 原土痕栽深5-10cm，常绿树栽时土球应与地面平或略高于地面5cm。</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4.2.6 种植带包装的土球树木时，必须保持土球完好，包装物应取出。</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4.3 种植的程序和方法：</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4.3.1 散苗：将苗木按定点的标记放至穴内或穴边，路树应与道路平行散放。散苗后再与设计图核对，无误后方可进行下道工序。</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4.3.2 还土：核对根系、土球与种植穴的规格是否符合规范的标准。合格后向种植穴内还土至合适的高度并踏实。</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4.3.3 种植：</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1)裸根树木种植时，应将根部舒展、铺平，不得窝根，随后填土至1／2时，将树干向上提动，但不得错位，使根与土壤密接，沿穴壁踏实，再将土填至地平。</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种植带土球苗木、树木入穴后，土球放稳，树干直立，随后拆除并取出包装物，如取出包装物确有困难时，应将包装物尽量压至穴的底部，随填土随踏实。种植绿篱时，土球完好的应在人槽前拆除包装物，再置于槽内。</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4.3.4 开堰：种植后应在树木四周筑成高15-20 cm的灌水土堰，土堰内边应略大于树穴、槽10 cm左右。筑堰应用细土筑实，不得漏水。</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4.3.5 立支柱：种植后需要支撑的树木，可采取双支柱法、三支柱法，支撑应牢固，采用光洁经清漆处理直径不小于10厘米的原木制作支柱，支柱立于土堰以外，深埋30 cm以上，将土夯实，支柱的方向一般均迎风。树木绑扎处应垫软物，严禁支柱与树干直接接触，以免磨坏树皮。捆扎采用深色棕绳，应尽量避免采用抓钉、捆钢丝等会损害苗木的捆扎手段。支柱立好后树木必须保持直立。</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4.3.6 浇水：新植树木栽后24小时内浇第一遍水，此次水量不宜过大、过急，三日内浇第二遍水，十日内浇上第三遍水，此两次水量要大，应浇透，以后转入后期养护。每次浇水后均应整堰、堵漏、培土、扶直树干，第三遍水后可封堰。</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4.3.7 非种植季节种植，应采取以下措施：</w:t>
      </w:r>
    </w:p>
    <w:p>
      <w:pPr>
        <w:numPr>
          <w:ilvl w:val="0"/>
          <w:numId w:val="22"/>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苗木应提前采取修枝、断根或用容器假植处理。</w:t>
      </w:r>
    </w:p>
    <w:p>
      <w:pPr>
        <w:numPr>
          <w:ilvl w:val="0"/>
          <w:numId w:val="22"/>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对移植的落叶树必须采取强修剪和摘叶措施。</w:t>
      </w:r>
    </w:p>
    <w:p>
      <w:pPr>
        <w:numPr>
          <w:ilvl w:val="0"/>
          <w:numId w:val="22"/>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选择当日气温较低时或小阴雨天进行移植，一般可在下午五点以后移植。</w:t>
      </w:r>
    </w:p>
    <w:p>
      <w:pPr>
        <w:numPr>
          <w:ilvl w:val="0"/>
          <w:numId w:val="22"/>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应采取带土球移植。</w:t>
      </w:r>
    </w:p>
    <w:p>
      <w:pPr>
        <w:numPr>
          <w:ilvl w:val="0"/>
          <w:numId w:val="22"/>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 xml:space="preserve">各工序必须紧凑，尽量缩短暴露时间，随掘、随运、随栽、随浇水。   </w:t>
      </w:r>
    </w:p>
    <w:p>
      <w:pPr>
        <w:numPr>
          <w:ilvl w:val="0"/>
          <w:numId w:val="22"/>
        </w:numPr>
        <w:tabs>
          <w:tab w:val="left" w:pos="0"/>
          <w:tab w:val="clear" w:pos="1253"/>
        </w:tabs>
        <w:spacing w:line="360" w:lineRule="auto"/>
        <w:ind w:left="17" w:hanging="16" w:hangingChars="7"/>
        <w:jc w:val="left"/>
        <w:rPr>
          <w:rFonts w:ascii="宋体" w:hAnsi="宋体" w:eastAsia="宋体" w:cs="宋体"/>
          <w:sz w:val="24"/>
        </w:rPr>
      </w:pPr>
      <w:r>
        <w:rPr>
          <w:rFonts w:hint="eastAsia" w:ascii="宋体" w:hAnsi="宋体" w:eastAsia="宋体" w:cs="宋体"/>
          <w:sz w:val="24"/>
        </w:rPr>
        <w:t xml:space="preserve">夏季移植后可采取搭荫棚、喷雾、降温等措施。  </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4.4 草坪和草花种植注意事项</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4.4.1 草坪种植前，须挖土深度为20-30厘米，捣碎土块，最大土块不能大于2厘米，并用细齿钉耙刨平。</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4.4.2 挖土翻地时，须将砖石、瓦块、碎玻璃渣、草根等杂物全部清除。</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4.4.3 整地按设计标高平整地形，整理出排水坡度。大面积草坪的排水坡度一般为千分之三至千分之四，不得有坑洼处。自然地形按自然起伏坡度整地，但是应注意不得有积水处。</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4.4.4 整地完毕后，须250-500千克铁滚碾压1-2次。低洼处用细土填平。</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4.4.5 草花种植前，须挖土整地，捣碎土块，拣净砖石、瓦块、碎玻璃渣、草根等杂物。挖土深度为30-40厘米，并施加适量有机肥做基肥混合翻耕。</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 xml:space="preserve">    </w:t>
      </w:r>
    </w:p>
    <w:p>
      <w:pPr>
        <w:tabs>
          <w:tab w:val="left" w:pos="0"/>
        </w:tabs>
        <w:spacing w:line="360" w:lineRule="auto"/>
        <w:ind w:left="17" w:hanging="17" w:hangingChars="7"/>
        <w:jc w:val="left"/>
        <w:rPr>
          <w:rFonts w:ascii="宋体" w:hAnsi="宋体" w:eastAsia="宋体" w:cs="宋体"/>
          <w:b/>
          <w:sz w:val="24"/>
        </w:rPr>
      </w:pPr>
      <w:r>
        <w:rPr>
          <w:rFonts w:hint="eastAsia" w:ascii="宋体" w:hAnsi="宋体" w:eastAsia="宋体" w:cs="宋体"/>
          <w:b/>
          <w:sz w:val="24"/>
        </w:rPr>
        <w:t>六、养护管理工作细则</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l、 草坪管养：草坪养护的标准是目的草种生长旺盛，草坪整齐雅观，四季常绿，覆盖率达9 8％以上，杂草率低于3％，无黄土裸露地。生长旺盛，叶片健壮，叶色浓绿，生机勃勃，无枯黄叶。根据草坪的生长需要适当浇水和施肥，特别在秋冬季注意结合浇水施肥，使草坪保持良好的长势，度过干旱季节；其它季节根据草坪的生长情况进行施肥。考虑季节特点和草种的生长发育特性，将草坪高度控制在5-6cm，6 cm以上即须安排剪草，并修边，使草坪整齐美观，边线流畅。经常除杂草，使草坪纯度达97％以上。保持草坪平整，对因施工、改造等其它原因遭受破坏的草坪，要及时恢复原状。及时对裸露地进行补种，使草坪覆盖率达98％以上。</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 灌木和花卉管养：灌木和花卉养护的标准是生长旺盛，花繁叶茂，造型美观，修剪工艺精细，修剪造型与周围环境相协调。生长旺盛，枝叶健壮，枝多叶茂，无枯枝残叶，植株整齐一致：下部不光秃，常年开花植物一年四季花开不断，花坛轮廓清晰，无残缺，绿篱无断层。一般每年春季重剪1次，以促进侧枝发芽；造型植物的修剪标准是新梢长度不超出20cm(如因造型需要除外)，以后根据花坛生长情况、造型需要和养护标准进行修剪造型，修剪时同时将干枯和谢花枝条剪除。对于尚未郁闭的花坛，应经常松土除杂草，为防止草皮侵入花坛，影响植株生长，在松土同时须进行修边工作，修边方法一般以切边为主，修边宽度8-15cm，线条流畅。2-3月份重剪后，重施有机肥(撒施蘑菇肥或穴施花生麸)，以后根据生长情况结合雨天追施复合肥。晴天施肥后应保证浇足水。及时清理死苗，并补植。补植前要施足基肥，补植后加强养护管理工作，保证成活率达98％以上，以保持优良的景观效果。补植后的苗木的养护期从补植当日起算。</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 乔木管养：乔木管养的标准是生长旺盛，枝叶健壮，树形美观，无死树缺株，无枯枝残叶，景观效果优良。生长旺盛，枝叶健壮，枝条粗壮，叶色浓绿，无枯枝残叶。及时修剪荫枝：下垂枝、干枯枝、交错枝，侧缘线以外及下缘线以下的枝条，下缘线高1.8-2。5m，修剪时尽量减小伤口，剪口要平，不能留有树钉，整型修剪效果要与周围环境协调，以增强园林美化效果。施肥后要与土壤充分混合、回填、踏实、浇足水、找平，切忌肥料裸露。及时清理死树，并补植。补植前施足基肥，补植后加强浇水等保养措施。保证成活率达100％。补植后的乔木的养护期从补植当日起算。</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4、 垂直绿化管养：垂直绿化管养的标准是：攀缘植物生长良好，整齐雅观，生长期覆盖率达95％以上，四季常绿(落叶植物除外)，开花攀缘植物适时开花。生长旺盛，枝叶健壮，叶色浓绿，无枯枝残叶，开花的攀缘植物适时开花。及时修剪表面过厚多余的枝条以及病枝、枯枝，一般4-10月每月修剪2次，其它时间每月修剪1次。1-2月份重施基肥，以后每隔3个月施基肥1次，每个月追肥1次，施肥方法以沟施为主。施肥及补种时加强浇水，浇水时应注意水柱不能直射墙面以免造成攀缘植物脱落，也不能冲养护面以免水土流失。及时对缺株部分进行补植。补植后加强浇水等养护管理措施，保证成活率达98％以上。根据不同植物的攀缘特点，采用贴胶纸、插竹签等牵引措施或设置网架等辅助设施让其迅速、均匀地长满墙面。</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5、 病虫害防治：及时做好病虫害防治工作，以防为主，精心管养!使植物增强抗病虫能力，经常检查，早发现早处理。采用定期防治和即时防治相结合的防治方法，即在每月进行一次全面防治的基础上，对个别新发展的病虫害进行即时防治。采用化学防治时，药物、用量及对环境的影响，要符合环保的要求和标准。发生病虫危害，最严重的危害率不超过8％，单株受害程度不超过8％。</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6、 死亡苗木补植：在养护期内，因施工、苗木质量和管理不当以及其它非甲方原因造成的苗木死亡或苗木严重受损（注：乔木存活的认定，特别是主枝死亡但植株存活的情况，不认为该植物成活，所有在养护期间树叶非自然全部枯黄或掉光叶的乔木，均视为苗木不合格，必须及时更换至甲方认可）投标人对死亡或严重损毁的苗木必须自行移栽离场，甲方有权选择补植与否。</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6.1 如甲方选择补植，施工</w:t>
      </w:r>
      <w:r>
        <w:rPr>
          <w:rFonts w:hint="eastAsia" w:ascii="宋体" w:hAnsi="宋体" w:eastAsia="宋体" w:cs="宋体"/>
          <w:sz w:val="24"/>
          <w:lang w:eastAsia="zh-CN"/>
        </w:rPr>
        <w:t>方</w:t>
      </w:r>
      <w:r>
        <w:rPr>
          <w:rFonts w:hint="eastAsia" w:ascii="宋体" w:hAnsi="宋体" w:eastAsia="宋体" w:cs="宋体"/>
          <w:sz w:val="24"/>
        </w:rPr>
        <w:t>应自费在一个月内负责重新选择同品质规格的苗木(须经甲方认可)进行补植，如工作因施工单位原因未完成，甲方有权进行处罚。</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6.2 如甲方选择不再补植，则甲方已支付乙方的该苗木的一切费用将在后期的进度款中扣回，不足部分由乙方补足。</w:t>
      </w:r>
    </w:p>
    <w:p>
      <w:pPr>
        <w:tabs>
          <w:tab w:val="left" w:pos="0"/>
        </w:tabs>
        <w:spacing w:line="360" w:lineRule="auto"/>
        <w:jc w:val="left"/>
        <w:rPr>
          <w:rFonts w:ascii="宋体" w:hAnsi="宋体" w:eastAsia="宋体" w:cs="宋体"/>
          <w:sz w:val="24"/>
        </w:rPr>
      </w:pPr>
      <w:r>
        <w:rPr>
          <w:rFonts w:hint="eastAsia" w:ascii="宋体" w:hAnsi="宋体" w:eastAsia="宋体" w:cs="宋体"/>
          <w:sz w:val="24"/>
        </w:rPr>
        <w:t>7、 绿地卫生管理</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7.1 专人负责，苗木养护管理和环境卫生应明确分工。</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7.2 绿化环境卫生：环境卫生的标准是绿地清洁，无垃圾杂物，无石砾砖块，无干枝枯叶。</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7.3 归堆后的绿化垃圾和垃圾袋等器具摆放在隐蔽的地方。垃圾做到日产日清，不过夜。</w:t>
      </w:r>
    </w:p>
    <w:p>
      <w:pPr>
        <w:tabs>
          <w:tab w:val="left" w:pos="0"/>
        </w:tabs>
        <w:spacing w:line="360" w:lineRule="auto"/>
        <w:ind w:left="17" w:hanging="17" w:hangingChars="7"/>
        <w:jc w:val="left"/>
        <w:rPr>
          <w:rFonts w:ascii="宋体" w:hAnsi="宋体" w:eastAsia="宋体" w:cs="宋体"/>
          <w:b/>
          <w:sz w:val="24"/>
        </w:rPr>
      </w:pPr>
      <w:r>
        <w:rPr>
          <w:rFonts w:hint="eastAsia" w:ascii="宋体" w:hAnsi="宋体" w:eastAsia="宋体" w:cs="宋体"/>
          <w:b/>
          <w:sz w:val="24"/>
        </w:rPr>
        <w:t>七、技术档案</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1、绿化工程技术档案、施工资料应包括以下内容：</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1.1 有关工程任务的批示、设计文件、图纸、概算等有关资料。</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1.2 设计变更、洽商记录等手续。</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1.3 竣工图纸。</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1.4 施工方案和计划、统计资料。</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1.5 工程大事记。</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1.6 工程中使用推广新技术、新工艺或创新资料。</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1.7 竣工、验收和移交手续及资料。</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1.8 工程总结。</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2、苗木情况档案</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对工程单位所种植胸径大于10厘米(包括10厘米)或树冠高大于4米(包括4米)和甲方重点指定的乔木必须进行单株档案管理，包括内容如下：</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2.1 苗木选购阶段：记录所选定乔木树冠高度、胸径、冠径等性状数据，并至少从两个方向进行拍照制作图片档案。</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2.2 工程移栽阶段：记录所移栽乔木树冠高度、胸径、冠径、土球直径等性状数据和起挖、运输、种植等工程情况，并在种植工程完成当日至少从两个方向进行现场拍照存档。</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2.3 养护管理阶段：对养护乔木进行编号、制作金属铭牌等工作；每月一次记录所养护乔木树冠高度、胸径、冠径、枯叶量、病虫危害等性状数据；每周至少一次记录浇水、修剪、打药、施肥等养护工作情况；发生严重损伤、病虫害以及需要替换补植苗木时必须拍照登记。</w:t>
      </w:r>
    </w:p>
    <w:p>
      <w:pPr>
        <w:tabs>
          <w:tab w:val="left" w:pos="0"/>
        </w:tabs>
        <w:spacing w:line="360" w:lineRule="auto"/>
        <w:ind w:left="17" w:hanging="16" w:hangingChars="7"/>
        <w:jc w:val="left"/>
        <w:rPr>
          <w:rFonts w:ascii="宋体" w:hAnsi="宋体" w:eastAsia="宋体" w:cs="宋体"/>
          <w:sz w:val="24"/>
        </w:rPr>
      </w:pPr>
      <w:r>
        <w:rPr>
          <w:rFonts w:hint="eastAsia" w:ascii="宋体" w:hAnsi="宋体" w:eastAsia="宋体" w:cs="宋体"/>
          <w:sz w:val="24"/>
        </w:rPr>
        <w:t>3、以上资料装订成册存入档案。</w:t>
      </w:r>
    </w:p>
    <w:p>
      <w:pPr>
        <w:tabs>
          <w:tab w:val="left" w:pos="0"/>
        </w:tabs>
        <w:ind w:left="15" w:hanging="14" w:hangingChars="7"/>
        <w:rPr>
          <w:rFonts w:ascii="宋体" w:hAnsi="宋体" w:eastAsia="宋体" w:cs="宋体"/>
        </w:rPr>
      </w:pPr>
    </w:p>
    <w:sectPr>
      <w:footerReference r:id="rId6" w:type="default"/>
      <w:pgSz w:w="11906" w:h="16838"/>
      <w:pgMar w:top="1134" w:right="1066" w:bottom="1134" w:left="1380" w:header="851" w:footer="85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6ahQVAgAAFw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N6ahQVAgAAFwQAAA4AAAAAAAAA&#10;AQAgAAAAHwEAAGRycy9lMm9Eb2MueG1sUEsFBgAAAAAGAAYAWQEAAKYFAAAAAA==&#10;">
          <v:path/>
          <v:fill on="f" focussize="0,0"/>
          <v:stroke on="f" weight="0.5pt" joinstyle="miter"/>
          <v:imagedata o:title=""/>
          <o:lock v:ext="edit"/>
          <v:textbox inset="0mm,0mm,0mm,0mm" style="mso-fit-shape-to-text:t;">
            <w:txbxContent>
              <w:p>
                <w:pPr>
                  <w:snapToGrid w:val="0"/>
                  <w:rPr>
                    <w:rFonts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26</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4uGoVAgAAFw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4uGoVAgAAFwQAAA4AAAAAAAAA&#10;AQAgAAAAHwEAAGRycy9lMm9Eb2MueG1sUEsFBgAAAAAGAAYAWQEAAKYFAAAAAA==&#10;">
          <v:path/>
          <v:fill on="f" focussize="0,0"/>
          <v:stroke on="f" weight="0.5pt" joinstyle="miter"/>
          <v:imagedata o:title=""/>
          <o:lock v:ext="edit"/>
          <v:textbox inset="0mm,0mm,0mm,0mm" style="mso-fit-shape-to-text:t;">
            <w:txbxContent>
              <w:p>
                <w:pPr>
                  <w:snapToGrid w:val="0"/>
                  <w:rPr>
                    <w:rFonts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26</w:t>
                </w:r>
                <w:r>
                  <w:rPr>
                    <w:sz w:val="18"/>
                  </w:rPr>
                  <w:fldChar w:fldCharType="end"/>
                </w:r>
                <w:r>
                  <w:rPr>
                    <w:rFonts w:hint="eastAsia"/>
                    <w:sz w:val="18"/>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49" o:spid="_x0000_s2049"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EJvYVAgAAFw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QEJvYVAgAAFwQAAA4AAAAAAAAA&#10;AQAgAAAAHwEAAGRycy9lMm9Eb2MueG1sUEsFBgAAAAAGAAYAWQEAAKYFAAAAAA==&#10;">
          <v:path/>
          <v:fill on="f" focussize="0,0"/>
          <v:stroke on="f" weight="0.5pt" joinstyle="miter"/>
          <v:imagedata o:title=""/>
          <o:lock v:ext="edit"/>
          <v:textbox inset="0mm,0mm,0mm,0mm" style="mso-fit-shape-to-text:t;">
            <w:txbxContent>
              <w:p>
                <w:pPr>
                  <w:snapToGrid w:val="0"/>
                  <w:rPr>
                    <w:rFonts w:eastAsia="宋体"/>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26</w:t>
                </w:r>
                <w:r>
                  <w:rPr>
                    <w:sz w:val="18"/>
                  </w:rPr>
                  <w:fldChar w:fldCharType="end"/>
                </w:r>
                <w:r>
                  <w:rPr>
                    <w:rFonts w:hint="eastAsia"/>
                    <w:sz w:val="18"/>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otted" w:color="auto" w:sz="4" w:space="0"/>
      </w:pBdr>
      <w:rPr>
        <w:rFonts w:eastAsia="宋体"/>
      </w:rPr>
    </w:pPr>
    <w:r>
      <w:rPr>
        <w:rFonts w:hint="eastAsia"/>
      </w:rPr>
      <w:t>洛阳浩德鑫置地有限公司                                   景观施工技术要求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83303"/>
    <w:multiLevelType w:val="multilevel"/>
    <w:tmpl w:val="0B28330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10634B16"/>
    <w:multiLevelType w:val="multilevel"/>
    <w:tmpl w:val="10634B16"/>
    <w:lvl w:ilvl="0" w:tentative="0">
      <w:start w:val="1"/>
      <w:numFmt w:val="decimal"/>
      <w:lvlText w:val="%1、"/>
      <w:lvlJc w:val="left"/>
      <w:pPr>
        <w:tabs>
          <w:tab w:val="left" w:pos="360"/>
        </w:tabs>
        <w:ind w:left="360" w:hanging="36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7371B22"/>
    <w:multiLevelType w:val="multilevel"/>
    <w:tmpl w:val="27371B22"/>
    <w:lvl w:ilvl="0" w:tentative="0">
      <w:start w:val="1"/>
      <w:numFmt w:val="decimal"/>
      <w:lvlText w:val="%1、"/>
      <w:lvlJc w:val="left"/>
      <w:pPr>
        <w:tabs>
          <w:tab w:val="left" w:pos="360"/>
        </w:tabs>
        <w:ind w:left="360" w:hanging="360"/>
      </w:pPr>
      <w:rPr>
        <w:rFonts w:hint="default"/>
      </w:rPr>
    </w:lvl>
    <w:lvl w:ilvl="1" w:tentative="0">
      <w:start w:val="8"/>
      <w:numFmt w:val="decimalEnclosedCircle"/>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0BC2C42"/>
    <w:multiLevelType w:val="multilevel"/>
    <w:tmpl w:val="40BC2C42"/>
    <w:lvl w:ilvl="0" w:tentative="0">
      <w:start w:val="1"/>
      <w:numFmt w:val="upperLetter"/>
      <w:lvlText w:val="%1．"/>
      <w:lvlJc w:val="left"/>
      <w:pPr>
        <w:tabs>
          <w:tab w:val="left" w:pos="360"/>
        </w:tabs>
        <w:ind w:left="360" w:hanging="36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decimal"/>
      <w:lvlText w:val="%3）"/>
      <w:lvlJc w:val="left"/>
      <w:pPr>
        <w:tabs>
          <w:tab w:val="left" w:pos="1200"/>
        </w:tabs>
        <w:ind w:left="1200" w:hanging="360"/>
      </w:pPr>
      <w:rPr>
        <w:rFonts w:hint="default" w:ascii="宋体" w:hAnsi="宋体"/>
        <w:b/>
      </w:rPr>
    </w:lvl>
    <w:lvl w:ilvl="3" w:tentative="0">
      <w:start w:val="1"/>
      <w:numFmt w:val="lowerLetter"/>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E182190"/>
    <w:multiLevelType w:val="multilevel"/>
    <w:tmpl w:val="4E182190"/>
    <w:lvl w:ilvl="0" w:tentative="0">
      <w:start w:val="1"/>
      <w:numFmt w:val="upperLetter"/>
      <w:lvlText w:val="%1."/>
      <w:lvlJc w:val="left"/>
      <w:pPr>
        <w:tabs>
          <w:tab w:val="left" w:pos="1261"/>
        </w:tabs>
        <w:ind w:left="1261" w:hanging="360"/>
      </w:pPr>
      <w:rPr>
        <w:rFonts w:hint="default"/>
      </w:rPr>
    </w:lvl>
    <w:lvl w:ilvl="1" w:tentative="0">
      <w:start w:val="1"/>
      <w:numFmt w:val="lowerLetter"/>
      <w:lvlText w:val="%2)"/>
      <w:lvlJc w:val="left"/>
      <w:pPr>
        <w:tabs>
          <w:tab w:val="left" w:pos="1741"/>
        </w:tabs>
        <w:ind w:left="1741" w:hanging="420"/>
      </w:pPr>
    </w:lvl>
    <w:lvl w:ilvl="2" w:tentative="0">
      <w:start w:val="1"/>
      <w:numFmt w:val="lowerRoman"/>
      <w:lvlText w:val="%3."/>
      <w:lvlJc w:val="right"/>
      <w:pPr>
        <w:tabs>
          <w:tab w:val="left" w:pos="2161"/>
        </w:tabs>
        <w:ind w:left="2161" w:hanging="420"/>
      </w:pPr>
    </w:lvl>
    <w:lvl w:ilvl="3" w:tentative="0">
      <w:start w:val="1"/>
      <w:numFmt w:val="decimal"/>
      <w:lvlText w:val="%4."/>
      <w:lvlJc w:val="left"/>
      <w:pPr>
        <w:tabs>
          <w:tab w:val="left" w:pos="2581"/>
        </w:tabs>
        <w:ind w:left="2581" w:hanging="420"/>
      </w:pPr>
    </w:lvl>
    <w:lvl w:ilvl="4" w:tentative="0">
      <w:start w:val="1"/>
      <w:numFmt w:val="lowerLetter"/>
      <w:lvlText w:val="%5)"/>
      <w:lvlJc w:val="left"/>
      <w:pPr>
        <w:tabs>
          <w:tab w:val="left" w:pos="3001"/>
        </w:tabs>
        <w:ind w:left="3001" w:hanging="420"/>
      </w:pPr>
    </w:lvl>
    <w:lvl w:ilvl="5" w:tentative="0">
      <w:start w:val="1"/>
      <w:numFmt w:val="lowerRoman"/>
      <w:lvlText w:val="%6."/>
      <w:lvlJc w:val="right"/>
      <w:pPr>
        <w:tabs>
          <w:tab w:val="left" w:pos="3421"/>
        </w:tabs>
        <w:ind w:left="3421" w:hanging="420"/>
      </w:pPr>
    </w:lvl>
    <w:lvl w:ilvl="6" w:tentative="0">
      <w:start w:val="1"/>
      <w:numFmt w:val="decimal"/>
      <w:lvlText w:val="%7."/>
      <w:lvlJc w:val="left"/>
      <w:pPr>
        <w:tabs>
          <w:tab w:val="left" w:pos="3841"/>
        </w:tabs>
        <w:ind w:left="3841" w:hanging="420"/>
      </w:pPr>
    </w:lvl>
    <w:lvl w:ilvl="7" w:tentative="0">
      <w:start w:val="1"/>
      <w:numFmt w:val="lowerLetter"/>
      <w:lvlText w:val="%8)"/>
      <w:lvlJc w:val="left"/>
      <w:pPr>
        <w:tabs>
          <w:tab w:val="left" w:pos="4261"/>
        </w:tabs>
        <w:ind w:left="4261" w:hanging="420"/>
      </w:pPr>
    </w:lvl>
    <w:lvl w:ilvl="8" w:tentative="0">
      <w:start w:val="1"/>
      <w:numFmt w:val="lowerRoman"/>
      <w:lvlText w:val="%9."/>
      <w:lvlJc w:val="right"/>
      <w:pPr>
        <w:tabs>
          <w:tab w:val="left" w:pos="4681"/>
        </w:tabs>
        <w:ind w:left="4681" w:hanging="420"/>
      </w:pPr>
    </w:lvl>
  </w:abstractNum>
  <w:abstractNum w:abstractNumId="5">
    <w:nsid w:val="57AA993A"/>
    <w:multiLevelType w:val="singleLevel"/>
    <w:tmpl w:val="57AA993A"/>
    <w:lvl w:ilvl="0" w:tentative="0">
      <w:start w:val="1"/>
      <w:numFmt w:val="decimal"/>
      <w:suff w:val="nothing"/>
      <w:lvlText w:val="%1、"/>
      <w:lvlJc w:val="left"/>
    </w:lvl>
  </w:abstractNum>
  <w:abstractNum w:abstractNumId="6">
    <w:nsid w:val="57D676C1"/>
    <w:multiLevelType w:val="multilevel"/>
    <w:tmpl w:val="57D676C1"/>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7">
    <w:nsid w:val="57D676D6"/>
    <w:multiLevelType w:val="multilevel"/>
    <w:tmpl w:val="57D676D6"/>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8">
    <w:nsid w:val="57D676EB"/>
    <w:multiLevelType w:val="multilevel"/>
    <w:tmpl w:val="57D676EB"/>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9">
    <w:nsid w:val="57D67C48"/>
    <w:multiLevelType w:val="multilevel"/>
    <w:tmpl w:val="57D67C48"/>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10">
    <w:nsid w:val="57D68160"/>
    <w:multiLevelType w:val="multilevel"/>
    <w:tmpl w:val="57D68160"/>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11">
    <w:nsid w:val="57D681F1"/>
    <w:multiLevelType w:val="multilevel"/>
    <w:tmpl w:val="57D681F1"/>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12">
    <w:nsid w:val="57D6820B"/>
    <w:multiLevelType w:val="multilevel"/>
    <w:tmpl w:val="57D6820B"/>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13">
    <w:nsid w:val="57D68272"/>
    <w:multiLevelType w:val="multilevel"/>
    <w:tmpl w:val="57D68272"/>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14">
    <w:nsid w:val="57D682A5"/>
    <w:multiLevelType w:val="multilevel"/>
    <w:tmpl w:val="57D682A5"/>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15">
    <w:nsid w:val="57D68326"/>
    <w:multiLevelType w:val="multilevel"/>
    <w:tmpl w:val="57D68326"/>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16">
    <w:nsid w:val="57D68348"/>
    <w:multiLevelType w:val="multilevel"/>
    <w:tmpl w:val="57D68348"/>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17">
    <w:nsid w:val="57D74D2C"/>
    <w:multiLevelType w:val="multilevel"/>
    <w:tmpl w:val="57D74D2C"/>
    <w:lvl w:ilvl="0" w:tentative="0">
      <w:start w:val="1"/>
      <w:numFmt w:val="upperLetter"/>
      <w:lvlText w:val="%1."/>
      <w:lvlJc w:val="left"/>
      <w:pPr>
        <w:tabs>
          <w:tab w:val="left" w:pos="1253"/>
        </w:tabs>
        <w:ind w:left="1253" w:hanging="360"/>
      </w:pPr>
      <w:rPr>
        <w:rFonts w:hint="default" w:ascii="Times New Roman" w:hAnsi="Times New Roman"/>
        <w:b w:val="0"/>
      </w:rPr>
    </w:lvl>
    <w:lvl w:ilvl="1" w:tentative="0">
      <w:start w:val="1"/>
      <w:numFmt w:val="lowerLetter"/>
      <w:lvlText w:val="%2)"/>
      <w:lvlJc w:val="left"/>
      <w:pPr>
        <w:tabs>
          <w:tab w:val="left" w:pos="1733"/>
        </w:tabs>
        <w:ind w:left="1733" w:hanging="420"/>
      </w:pPr>
    </w:lvl>
    <w:lvl w:ilvl="2" w:tentative="0">
      <w:start w:val="1"/>
      <w:numFmt w:val="lowerRoman"/>
      <w:lvlText w:val="%3."/>
      <w:lvlJc w:val="right"/>
      <w:pPr>
        <w:tabs>
          <w:tab w:val="left" w:pos="2153"/>
        </w:tabs>
        <w:ind w:left="2153" w:hanging="420"/>
      </w:pPr>
    </w:lvl>
    <w:lvl w:ilvl="3" w:tentative="0">
      <w:start w:val="1"/>
      <w:numFmt w:val="decimal"/>
      <w:lvlText w:val="%4."/>
      <w:lvlJc w:val="left"/>
      <w:pPr>
        <w:tabs>
          <w:tab w:val="left" w:pos="2573"/>
        </w:tabs>
        <w:ind w:left="2573" w:hanging="420"/>
      </w:pPr>
    </w:lvl>
    <w:lvl w:ilvl="4" w:tentative="0">
      <w:start w:val="1"/>
      <w:numFmt w:val="lowerLetter"/>
      <w:lvlText w:val="%5)"/>
      <w:lvlJc w:val="left"/>
      <w:pPr>
        <w:tabs>
          <w:tab w:val="left" w:pos="2993"/>
        </w:tabs>
        <w:ind w:left="2993" w:hanging="420"/>
      </w:pPr>
    </w:lvl>
    <w:lvl w:ilvl="5" w:tentative="0">
      <w:start w:val="1"/>
      <w:numFmt w:val="lowerRoman"/>
      <w:lvlText w:val="%6."/>
      <w:lvlJc w:val="right"/>
      <w:pPr>
        <w:tabs>
          <w:tab w:val="left" w:pos="3413"/>
        </w:tabs>
        <w:ind w:left="3413" w:hanging="420"/>
      </w:pPr>
    </w:lvl>
    <w:lvl w:ilvl="6" w:tentative="0">
      <w:start w:val="1"/>
      <w:numFmt w:val="decimal"/>
      <w:lvlText w:val="%7."/>
      <w:lvlJc w:val="left"/>
      <w:pPr>
        <w:tabs>
          <w:tab w:val="left" w:pos="3833"/>
        </w:tabs>
        <w:ind w:left="3833" w:hanging="420"/>
      </w:pPr>
    </w:lvl>
    <w:lvl w:ilvl="7" w:tentative="0">
      <w:start w:val="1"/>
      <w:numFmt w:val="lowerLetter"/>
      <w:lvlText w:val="%8)"/>
      <w:lvlJc w:val="left"/>
      <w:pPr>
        <w:tabs>
          <w:tab w:val="left" w:pos="4253"/>
        </w:tabs>
        <w:ind w:left="4253" w:hanging="420"/>
      </w:pPr>
    </w:lvl>
    <w:lvl w:ilvl="8" w:tentative="0">
      <w:start w:val="1"/>
      <w:numFmt w:val="lowerRoman"/>
      <w:lvlText w:val="%9."/>
      <w:lvlJc w:val="right"/>
      <w:pPr>
        <w:tabs>
          <w:tab w:val="left" w:pos="4673"/>
        </w:tabs>
        <w:ind w:left="4673" w:hanging="420"/>
      </w:pPr>
    </w:lvl>
  </w:abstractNum>
  <w:abstractNum w:abstractNumId="18">
    <w:nsid w:val="65734921"/>
    <w:multiLevelType w:val="multilevel"/>
    <w:tmpl w:val="6573492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98D2722"/>
    <w:multiLevelType w:val="multilevel"/>
    <w:tmpl w:val="698D2722"/>
    <w:lvl w:ilvl="0" w:tentative="0">
      <w:start w:val="1"/>
      <w:numFmt w:val="none"/>
      <w:lvlText w:val="一、"/>
      <w:lvlJc w:val="left"/>
      <w:pPr>
        <w:tabs>
          <w:tab w:val="left" w:pos="720"/>
        </w:tabs>
        <w:ind w:left="720" w:hanging="720"/>
      </w:pPr>
      <w:rPr>
        <w:rFonts w:hint="default"/>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upperLetter"/>
      <w:lvlText w:val="%3．"/>
      <w:lvlJc w:val="left"/>
      <w:pPr>
        <w:tabs>
          <w:tab w:val="left" w:pos="1200"/>
        </w:tabs>
        <w:ind w:left="1200" w:hanging="360"/>
      </w:pPr>
      <w:rPr>
        <w:rFonts w:hint="default"/>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F265352"/>
    <w:multiLevelType w:val="multilevel"/>
    <w:tmpl w:val="6F26535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C615B8D"/>
    <w:multiLevelType w:val="multilevel"/>
    <w:tmpl w:val="7C615B8D"/>
    <w:lvl w:ilvl="0" w:tentative="0">
      <w:start w:val="1"/>
      <w:numFmt w:val="upperLetter"/>
      <w:lvlText w:val="%1."/>
      <w:lvlJc w:val="left"/>
      <w:pPr>
        <w:tabs>
          <w:tab w:val="left" w:pos="1200"/>
        </w:tabs>
        <w:ind w:left="1200" w:hanging="7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18"/>
  </w:num>
  <w:num w:numId="4">
    <w:abstractNumId w:val="2"/>
  </w:num>
  <w:num w:numId="5">
    <w:abstractNumId w:val="19"/>
  </w:num>
  <w:num w:numId="6">
    <w:abstractNumId w:val="4"/>
  </w:num>
  <w:num w:numId="7">
    <w:abstractNumId w:val="21"/>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5"/>
  </w:num>
  <w:num w:numId="20">
    <w:abstractNumId w:val="20"/>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D58F0"/>
    <w:rsid w:val="00030CD9"/>
    <w:rsid w:val="001D3709"/>
    <w:rsid w:val="001D58F0"/>
    <w:rsid w:val="002C1170"/>
    <w:rsid w:val="00457802"/>
    <w:rsid w:val="00495F60"/>
    <w:rsid w:val="005C4E4F"/>
    <w:rsid w:val="0066198A"/>
    <w:rsid w:val="00A36DE3"/>
    <w:rsid w:val="00C03C64"/>
    <w:rsid w:val="00C86DFD"/>
    <w:rsid w:val="00D016A2"/>
    <w:rsid w:val="00FA3AB8"/>
    <w:rsid w:val="011A5B40"/>
    <w:rsid w:val="029D68E0"/>
    <w:rsid w:val="03F763A1"/>
    <w:rsid w:val="04B109E1"/>
    <w:rsid w:val="04C069BE"/>
    <w:rsid w:val="059B5306"/>
    <w:rsid w:val="05A53944"/>
    <w:rsid w:val="05B218CD"/>
    <w:rsid w:val="081519AD"/>
    <w:rsid w:val="08252664"/>
    <w:rsid w:val="084B683E"/>
    <w:rsid w:val="08D5259A"/>
    <w:rsid w:val="09044A52"/>
    <w:rsid w:val="0A7F16B6"/>
    <w:rsid w:val="0AFC66A6"/>
    <w:rsid w:val="0BB2561D"/>
    <w:rsid w:val="0BE82963"/>
    <w:rsid w:val="0CB73813"/>
    <w:rsid w:val="0D6B70E3"/>
    <w:rsid w:val="0DA551E3"/>
    <w:rsid w:val="0E656CAF"/>
    <w:rsid w:val="0EC05D0A"/>
    <w:rsid w:val="0F2D4CDD"/>
    <w:rsid w:val="1054373C"/>
    <w:rsid w:val="105A619F"/>
    <w:rsid w:val="10AA425D"/>
    <w:rsid w:val="10C668F1"/>
    <w:rsid w:val="10C813AA"/>
    <w:rsid w:val="10E71530"/>
    <w:rsid w:val="12167B2B"/>
    <w:rsid w:val="12870DE1"/>
    <w:rsid w:val="12CF65A5"/>
    <w:rsid w:val="14787FD8"/>
    <w:rsid w:val="15030443"/>
    <w:rsid w:val="15813711"/>
    <w:rsid w:val="17354BB9"/>
    <w:rsid w:val="17732554"/>
    <w:rsid w:val="17B673B6"/>
    <w:rsid w:val="1974748E"/>
    <w:rsid w:val="1A203C93"/>
    <w:rsid w:val="1A263952"/>
    <w:rsid w:val="1A372F0B"/>
    <w:rsid w:val="1C1652CB"/>
    <w:rsid w:val="1C193363"/>
    <w:rsid w:val="1C457745"/>
    <w:rsid w:val="1C490A20"/>
    <w:rsid w:val="1D5B6C39"/>
    <w:rsid w:val="1D655AF8"/>
    <w:rsid w:val="1DC17897"/>
    <w:rsid w:val="1DD77286"/>
    <w:rsid w:val="1E7F41A2"/>
    <w:rsid w:val="1EBB47D3"/>
    <w:rsid w:val="1FEC6730"/>
    <w:rsid w:val="20BD0B92"/>
    <w:rsid w:val="20EE6251"/>
    <w:rsid w:val="218E2CF3"/>
    <w:rsid w:val="21B56CDC"/>
    <w:rsid w:val="22E14616"/>
    <w:rsid w:val="233B05C2"/>
    <w:rsid w:val="251720B7"/>
    <w:rsid w:val="255B37FD"/>
    <w:rsid w:val="25BD0449"/>
    <w:rsid w:val="25CD3EC2"/>
    <w:rsid w:val="25F81811"/>
    <w:rsid w:val="273C56B9"/>
    <w:rsid w:val="27DA555C"/>
    <w:rsid w:val="27DD41E2"/>
    <w:rsid w:val="29227426"/>
    <w:rsid w:val="2A523378"/>
    <w:rsid w:val="2B2F51ED"/>
    <w:rsid w:val="2BA50F6A"/>
    <w:rsid w:val="2C1B485A"/>
    <w:rsid w:val="2CD9005E"/>
    <w:rsid w:val="2D2753AC"/>
    <w:rsid w:val="2D2C5310"/>
    <w:rsid w:val="2D4077D0"/>
    <w:rsid w:val="2D8E09D8"/>
    <w:rsid w:val="2E485757"/>
    <w:rsid w:val="2F2238EC"/>
    <w:rsid w:val="2F3F6956"/>
    <w:rsid w:val="2F4D34E4"/>
    <w:rsid w:val="2FF05C78"/>
    <w:rsid w:val="315226D3"/>
    <w:rsid w:val="32B8336D"/>
    <w:rsid w:val="32F93828"/>
    <w:rsid w:val="339A0182"/>
    <w:rsid w:val="33AE651D"/>
    <w:rsid w:val="33E4297E"/>
    <w:rsid w:val="340F0752"/>
    <w:rsid w:val="34150034"/>
    <w:rsid w:val="34286991"/>
    <w:rsid w:val="34B74B4C"/>
    <w:rsid w:val="350B2087"/>
    <w:rsid w:val="35476DBB"/>
    <w:rsid w:val="365F2A48"/>
    <w:rsid w:val="36727B6B"/>
    <w:rsid w:val="36C41AF5"/>
    <w:rsid w:val="37D212A0"/>
    <w:rsid w:val="38AF2CA4"/>
    <w:rsid w:val="38C42FD5"/>
    <w:rsid w:val="39700E1B"/>
    <w:rsid w:val="398E3F98"/>
    <w:rsid w:val="3A8916FB"/>
    <w:rsid w:val="3AE179B7"/>
    <w:rsid w:val="3BA5168D"/>
    <w:rsid w:val="3CB4309D"/>
    <w:rsid w:val="3CD26A55"/>
    <w:rsid w:val="3D2E30F8"/>
    <w:rsid w:val="3E4420EC"/>
    <w:rsid w:val="400F3492"/>
    <w:rsid w:val="42655A7C"/>
    <w:rsid w:val="42984EC8"/>
    <w:rsid w:val="44326528"/>
    <w:rsid w:val="44737B86"/>
    <w:rsid w:val="45426453"/>
    <w:rsid w:val="47371827"/>
    <w:rsid w:val="474906C1"/>
    <w:rsid w:val="4863193F"/>
    <w:rsid w:val="489E2AE7"/>
    <w:rsid w:val="48CC536C"/>
    <w:rsid w:val="48DE563C"/>
    <w:rsid w:val="49792835"/>
    <w:rsid w:val="4A4758AE"/>
    <w:rsid w:val="4BBD2F31"/>
    <w:rsid w:val="4CE54C3D"/>
    <w:rsid w:val="4D74377A"/>
    <w:rsid w:val="4DAF7367"/>
    <w:rsid w:val="4E463DB4"/>
    <w:rsid w:val="4F561524"/>
    <w:rsid w:val="4F9422E2"/>
    <w:rsid w:val="4FB84F46"/>
    <w:rsid w:val="4FF6179B"/>
    <w:rsid w:val="50245D39"/>
    <w:rsid w:val="50481B9A"/>
    <w:rsid w:val="50CF398B"/>
    <w:rsid w:val="518253F4"/>
    <w:rsid w:val="52F93B43"/>
    <w:rsid w:val="53500B40"/>
    <w:rsid w:val="54EC616F"/>
    <w:rsid w:val="55083AEE"/>
    <w:rsid w:val="557A08E3"/>
    <w:rsid w:val="56431392"/>
    <w:rsid w:val="58550F45"/>
    <w:rsid w:val="58FD6197"/>
    <w:rsid w:val="59186AF2"/>
    <w:rsid w:val="59703A0D"/>
    <w:rsid w:val="59872771"/>
    <w:rsid w:val="59F1216C"/>
    <w:rsid w:val="5A561540"/>
    <w:rsid w:val="5AA8791C"/>
    <w:rsid w:val="5B5A1A5F"/>
    <w:rsid w:val="5BA33856"/>
    <w:rsid w:val="5CEE49BF"/>
    <w:rsid w:val="5E42736D"/>
    <w:rsid w:val="5EA15600"/>
    <w:rsid w:val="5EC60949"/>
    <w:rsid w:val="5F1161B2"/>
    <w:rsid w:val="5F1A66D1"/>
    <w:rsid w:val="61490E5D"/>
    <w:rsid w:val="628E6010"/>
    <w:rsid w:val="62B12EB2"/>
    <w:rsid w:val="63330E00"/>
    <w:rsid w:val="63B04815"/>
    <w:rsid w:val="63B60456"/>
    <w:rsid w:val="64190AE7"/>
    <w:rsid w:val="648A3C2C"/>
    <w:rsid w:val="6511013E"/>
    <w:rsid w:val="65BE4246"/>
    <w:rsid w:val="660F7496"/>
    <w:rsid w:val="66381351"/>
    <w:rsid w:val="66891E80"/>
    <w:rsid w:val="66DE4666"/>
    <w:rsid w:val="686237CC"/>
    <w:rsid w:val="68EC7A81"/>
    <w:rsid w:val="69A85F0F"/>
    <w:rsid w:val="69F55030"/>
    <w:rsid w:val="6A220560"/>
    <w:rsid w:val="6AAA0A82"/>
    <w:rsid w:val="6ACB4E68"/>
    <w:rsid w:val="6BA6421B"/>
    <w:rsid w:val="6D1A744A"/>
    <w:rsid w:val="6DA4385F"/>
    <w:rsid w:val="6F2F0302"/>
    <w:rsid w:val="6F466950"/>
    <w:rsid w:val="6F9C20E6"/>
    <w:rsid w:val="701B7A55"/>
    <w:rsid w:val="706D0805"/>
    <w:rsid w:val="70D27814"/>
    <w:rsid w:val="70E70587"/>
    <w:rsid w:val="71B526B7"/>
    <w:rsid w:val="722D61FB"/>
    <w:rsid w:val="7312139A"/>
    <w:rsid w:val="73805F76"/>
    <w:rsid w:val="74E21BB5"/>
    <w:rsid w:val="74F146E2"/>
    <w:rsid w:val="753A38DC"/>
    <w:rsid w:val="76976850"/>
    <w:rsid w:val="76B47893"/>
    <w:rsid w:val="76D779AB"/>
    <w:rsid w:val="77EF65C0"/>
    <w:rsid w:val="78343B53"/>
    <w:rsid w:val="784C6840"/>
    <w:rsid w:val="78F5376A"/>
    <w:rsid w:val="79381946"/>
    <w:rsid w:val="79865296"/>
    <w:rsid w:val="7A3B55BF"/>
    <w:rsid w:val="7AB84787"/>
    <w:rsid w:val="7BF16081"/>
    <w:rsid w:val="7C006A52"/>
    <w:rsid w:val="7D2D39D8"/>
    <w:rsid w:val="7D7A2EE9"/>
    <w:rsid w:val="7E8F1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tabs>
        <w:tab w:val="left" w:pos="576"/>
      </w:tabs>
      <w:spacing w:before="120" w:line="360" w:lineRule="auto"/>
      <w:ind w:left="576" w:hanging="576"/>
      <w:outlineLvl w:val="1"/>
    </w:pPr>
    <w:rPr>
      <w:rFonts w:ascii="Arial" w:hAnsi="Arial" w:eastAsia="仿宋_GB2312"/>
      <w:b/>
      <w:bCs/>
      <w:sz w:val="28"/>
      <w:szCs w:val="32"/>
    </w:rPr>
  </w:style>
  <w:style w:type="paragraph" w:styleId="4">
    <w:name w:val="heading 3"/>
    <w:basedOn w:val="1"/>
    <w:next w:val="1"/>
    <w:unhideWhenUsed/>
    <w:qFormat/>
    <w:uiPriority w:val="0"/>
    <w:pPr>
      <w:keepNext/>
      <w:adjustRightInd w:val="0"/>
      <w:jc w:val="left"/>
      <w:textAlignment w:val="baseline"/>
      <w:outlineLvl w:val="2"/>
    </w:pPr>
    <w:rPr>
      <w:bCs/>
      <w:sz w:val="28"/>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page number"/>
    <w:basedOn w:val="10"/>
    <w:qFormat/>
    <w:uiPriority w:val="0"/>
  </w:style>
  <w:style w:type="paragraph" w:customStyle="1" w:styleId="12">
    <w:name w:val="样式 标题 2 + 仿宋_GB2312"/>
    <w:basedOn w:val="3"/>
    <w:qFormat/>
    <w:uiPriority w:val="0"/>
    <w:pPr>
      <w:spacing w:before="0"/>
      <w:ind w:left="578" w:hanging="578"/>
    </w:pPr>
    <w:rPr>
      <w:rFonts w:ascii="仿宋_GB2312" w:hAnsi="仿宋_GB231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Info spid="_x0000_s1026"/>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21"/>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2633</Words>
  <Characters>15010</Characters>
  <Lines>125</Lines>
  <Paragraphs>35</Paragraphs>
  <TotalTime>27</TotalTime>
  <ScaleCrop>false</ScaleCrop>
  <LinksUpToDate>false</LinksUpToDate>
  <CharactersWithSpaces>17608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DD</cp:lastModifiedBy>
  <dcterms:modified xsi:type="dcterms:W3CDTF">2021-07-28T07:54:41Z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0EC6A695EFA9407B98C1A3464DC0BD65</vt:lpwstr>
  </property>
</Properties>
</file>