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E9" w:rsidRDefault="00BB2AE9">
      <w:pPr>
        <w:spacing w:line="360" w:lineRule="auto"/>
        <w:rPr>
          <w:rFonts w:ascii="宋体" w:hAnsi="宋体" w:cs="宋体"/>
          <w:b/>
          <w:bCs/>
          <w:sz w:val="24"/>
        </w:rPr>
      </w:pPr>
    </w:p>
    <w:p w:rsidR="00BB2AE9" w:rsidRDefault="00BB2AE9">
      <w:pPr>
        <w:spacing w:line="360" w:lineRule="auto"/>
        <w:jc w:val="center"/>
        <w:rPr>
          <w:rFonts w:ascii="宋体" w:hAnsi="宋体" w:cs="宋体"/>
          <w:b/>
          <w:bCs/>
          <w:sz w:val="48"/>
          <w:szCs w:val="48"/>
        </w:rPr>
      </w:pPr>
    </w:p>
    <w:p w:rsidR="00BB2AE9" w:rsidRDefault="00BB2AE9">
      <w:pPr>
        <w:spacing w:line="360" w:lineRule="auto"/>
        <w:jc w:val="center"/>
        <w:rPr>
          <w:rFonts w:ascii="宋体" w:hAnsi="宋体" w:cs="宋体"/>
          <w:b/>
          <w:bCs/>
          <w:sz w:val="48"/>
          <w:szCs w:val="48"/>
        </w:rPr>
      </w:pPr>
    </w:p>
    <w:p w:rsidR="00BB2AE9" w:rsidRDefault="00CC207A">
      <w:pPr>
        <w:spacing w:line="360" w:lineRule="auto"/>
        <w:jc w:val="center"/>
        <w:rPr>
          <w:rFonts w:asciiTheme="minorEastAsia" w:eastAsiaTheme="minorEastAsia" w:hAnsiTheme="minorEastAsia" w:cs="Tahoma"/>
          <w:b/>
          <w:sz w:val="48"/>
          <w:szCs w:val="48"/>
        </w:rPr>
      </w:pPr>
      <w:r>
        <w:rPr>
          <w:rFonts w:asciiTheme="minorEastAsia" w:eastAsiaTheme="minorEastAsia" w:hAnsiTheme="minorEastAsia" w:cs="Tahoma" w:hint="eastAsia"/>
          <w:b/>
          <w:sz w:val="48"/>
          <w:szCs w:val="48"/>
        </w:rPr>
        <w:t>栾川山水文苑临时样板间集装箱主体</w:t>
      </w:r>
    </w:p>
    <w:p w:rsidR="00BB2AE9" w:rsidRDefault="00CC207A">
      <w:pPr>
        <w:spacing w:line="360" w:lineRule="auto"/>
        <w:jc w:val="center"/>
        <w:rPr>
          <w:rFonts w:asciiTheme="minorEastAsia" w:eastAsiaTheme="minorEastAsia" w:hAnsiTheme="minorEastAsia" w:cs="宋体"/>
          <w:b/>
          <w:bCs/>
          <w:sz w:val="48"/>
          <w:szCs w:val="48"/>
        </w:rPr>
      </w:pPr>
      <w:r>
        <w:rPr>
          <w:rFonts w:asciiTheme="minorEastAsia" w:eastAsiaTheme="minorEastAsia" w:hAnsiTheme="minorEastAsia" w:cs="Tahoma" w:hint="eastAsia"/>
          <w:b/>
          <w:sz w:val="48"/>
          <w:szCs w:val="48"/>
        </w:rPr>
        <w:t>施工合同</w:t>
      </w: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rsidP="00A1422E">
      <w:pPr>
        <w:pStyle w:val="1"/>
        <w:ind w:firstLine="482"/>
        <w:rPr>
          <w:rFonts w:ascii="宋体" w:hAnsi="宋体"/>
          <w:b/>
          <w:bCs/>
          <w:sz w:val="24"/>
        </w:rPr>
      </w:pPr>
    </w:p>
    <w:p w:rsidR="00BB2AE9" w:rsidRDefault="00BB2AE9" w:rsidP="00A1422E">
      <w:pPr>
        <w:pStyle w:val="1"/>
        <w:ind w:firstLine="482"/>
        <w:rPr>
          <w:rFonts w:ascii="宋体" w:hAnsi="宋体"/>
          <w:b/>
          <w:bCs/>
          <w:sz w:val="24"/>
        </w:rPr>
      </w:pPr>
    </w:p>
    <w:p w:rsidR="00BB2AE9" w:rsidRDefault="00BB2AE9" w:rsidP="00A1422E">
      <w:pPr>
        <w:pStyle w:val="1"/>
        <w:ind w:firstLine="482"/>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CC207A">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w:t>
      </w:r>
    </w:p>
    <w:p w:rsidR="00BB2AE9" w:rsidRDefault="00CC207A" w:rsidP="00A1422E">
      <w:pPr>
        <w:spacing w:line="360" w:lineRule="auto"/>
        <w:ind w:firstLineChars="550" w:firstLine="1650"/>
        <w:rPr>
          <w:rFonts w:ascii="宋体" w:hAnsi="宋体" w:cs="宋体"/>
          <w:sz w:val="30"/>
          <w:szCs w:val="30"/>
        </w:rPr>
      </w:pPr>
      <w:r>
        <w:rPr>
          <w:rFonts w:ascii="宋体" w:hAnsi="宋体" w:cs="宋体" w:hint="eastAsia"/>
          <w:sz w:val="30"/>
          <w:szCs w:val="30"/>
        </w:rPr>
        <w:t>合同编号：LCS1-YX-080</w:t>
      </w:r>
    </w:p>
    <w:p w:rsidR="00BB2AE9" w:rsidRDefault="00BB2AE9">
      <w:pPr>
        <w:spacing w:line="360" w:lineRule="auto"/>
        <w:rPr>
          <w:rFonts w:ascii="宋体" w:hAnsi="宋体" w:cs="宋体"/>
          <w:sz w:val="30"/>
          <w:szCs w:val="30"/>
        </w:rPr>
      </w:pPr>
    </w:p>
    <w:p w:rsidR="00BB2AE9" w:rsidRDefault="00BB2AE9">
      <w:pPr>
        <w:spacing w:line="360" w:lineRule="auto"/>
        <w:rPr>
          <w:rFonts w:ascii="宋体" w:hAnsi="宋体" w:cs="宋体"/>
          <w:sz w:val="30"/>
          <w:szCs w:val="30"/>
        </w:rPr>
      </w:pPr>
    </w:p>
    <w:p w:rsidR="00BB2AE9" w:rsidRDefault="00BB2AE9">
      <w:pPr>
        <w:spacing w:line="360" w:lineRule="auto"/>
        <w:rPr>
          <w:rFonts w:ascii="宋体" w:hAnsi="宋体" w:cs="宋体"/>
          <w:sz w:val="30"/>
          <w:szCs w:val="30"/>
        </w:rPr>
      </w:pP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 xml:space="preserve">发 包 人：栾川县浩德颐康文旅有限公司 </w:t>
      </w: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承 包 人：河南鼎甲装饰工程有限公司</w:t>
      </w: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签订日期：2021年8月</w:t>
      </w:r>
      <w:bookmarkEnd w:id="0"/>
      <w:r>
        <w:rPr>
          <w:rFonts w:ascii="宋体" w:hAnsi="宋体" w:cs="宋体" w:hint="eastAsia"/>
          <w:sz w:val="30"/>
          <w:szCs w:val="30"/>
          <w:u w:val="single"/>
        </w:rPr>
        <w:t xml:space="preserve">  </w:t>
      </w:r>
      <w:r>
        <w:rPr>
          <w:rFonts w:ascii="宋体" w:hAnsi="宋体" w:cs="宋体" w:hint="eastAsia"/>
          <w:sz w:val="30"/>
          <w:szCs w:val="30"/>
        </w:rPr>
        <w:t xml:space="preserve">日 </w:t>
      </w:r>
    </w:p>
    <w:p w:rsidR="00BB2AE9" w:rsidRDefault="00BB2AE9">
      <w:pPr>
        <w:pStyle w:val="1"/>
        <w:ind w:firstLine="600"/>
        <w:rPr>
          <w:rFonts w:ascii="宋体" w:hAnsi="宋体" w:cs="宋体"/>
          <w:sz w:val="30"/>
          <w:szCs w:val="30"/>
        </w:rPr>
      </w:pPr>
    </w:p>
    <w:p w:rsidR="00BB2AE9" w:rsidRDefault="00BB2AE9">
      <w:pPr>
        <w:pStyle w:val="1"/>
        <w:ind w:firstLineChars="0" w:firstLine="0"/>
        <w:rPr>
          <w:rFonts w:ascii="宋体" w:hAnsi="宋体" w:cs="宋体"/>
          <w:sz w:val="30"/>
          <w:szCs w:val="30"/>
        </w:rPr>
      </w:pPr>
    </w:p>
    <w:p w:rsidR="00BB2AE9" w:rsidRDefault="00BB2AE9">
      <w:pPr>
        <w:spacing w:line="360" w:lineRule="auto"/>
        <w:rPr>
          <w:rFonts w:ascii="宋体" w:hAnsi="宋体" w:cs="宋体"/>
          <w:b/>
          <w:bCs/>
          <w:sz w:val="32"/>
          <w:szCs w:val="32"/>
        </w:rPr>
        <w:sectPr w:rsidR="00BB2AE9">
          <w:pgSz w:w="11906" w:h="16838"/>
          <w:pgMar w:top="1304" w:right="1304" w:bottom="1304" w:left="1304" w:header="851" w:footer="850" w:gutter="0"/>
          <w:cols w:space="425"/>
          <w:docGrid w:type="lines" w:linePitch="312"/>
        </w:sectPr>
      </w:pPr>
    </w:p>
    <w:p w:rsidR="00BB2AE9" w:rsidRDefault="00CC207A" w:rsidP="00A1422E">
      <w:pPr>
        <w:spacing w:line="360" w:lineRule="auto"/>
        <w:jc w:val="center"/>
        <w:rPr>
          <w:rFonts w:asciiTheme="minorEastAsia" w:eastAsiaTheme="minorEastAsia" w:hAnsiTheme="minorEastAsia" w:cs="Tahoma"/>
          <w:b/>
          <w:sz w:val="36"/>
          <w:szCs w:val="36"/>
        </w:rPr>
      </w:pPr>
      <w:r>
        <w:rPr>
          <w:rFonts w:asciiTheme="minorEastAsia" w:eastAsiaTheme="minorEastAsia" w:hAnsiTheme="minorEastAsia" w:cs="Tahoma" w:hint="eastAsia"/>
          <w:b/>
          <w:sz w:val="36"/>
          <w:szCs w:val="36"/>
        </w:rPr>
        <w:lastRenderedPageBreak/>
        <w:t>栾川山水文苑临时样板间集装箱主体施工合同</w:t>
      </w:r>
    </w:p>
    <w:p w:rsidR="00BB2AE9" w:rsidRDefault="00CC207A">
      <w:pPr>
        <w:spacing w:line="360" w:lineRule="auto"/>
        <w:rPr>
          <w:rFonts w:ascii="宋体" w:hAnsi="宋体" w:cs="宋体"/>
          <w:b/>
          <w:sz w:val="24"/>
          <w:u w:val="single"/>
        </w:rPr>
      </w:pPr>
      <w:r>
        <w:rPr>
          <w:rFonts w:ascii="宋体" w:hAnsi="宋体" w:cs="宋体" w:hint="eastAsia"/>
          <w:b/>
          <w:sz w:val="24"/>
        </w:rPr>
        <w:t>甲方（发包人）：</w:t>
      </w:r>
      <w:r>
        <w:rPr>
          <w:rFonts w:ascii="宋体" w:hAnsi="宋体" w:cs="宋体" w:hint="eastAsia"/>
          <w:b/>
          <w:sz w:val="24"/>
          <w:u w:val="single"/>
        </w:rPr>
        <w:t>栾川县浩德颐康文旅有限公司</w:t>
      </w:r>
    </w:p>
    <w:p w:rsidR="00BB2AE9" w:rsidRDefault="00CC207A">
      <w:pPr>
        <w:spacing w:line="360" w:lineRule="auto"/>
        <w:rPr>
          <w:rFonts w:ascii="宋体" w:hAnsi="宋体" w:cs="宋体"/>
          <w:b/>
          <w:sz w:val="30"/>
          <w:szCs w:val="30"/>
          <w:u w:val="single"/>
        </w:rPr>
      </w:pPr>
      <w:r>
        <w:rPr>
          <w:rFonts w:ascii="宋体" w:hAnsi="宋体" w:cs="宋体" w:hint="eastAsia"/>
          <w:b/>
          <w:sz w:val="24"/>
        </w:rPr>
        <w:t>乙方（承包人）：</w:t>
      </w:r>
      <w:r>
        <w:rPr>
          <w:rFonts w:ascii="宋体" w:hAnsi="宋体" w:cs="宋体" w:hint="eastAsia"/>
          <w:b/>
          <w:sz w:val="24"/>
          <w:u w:val="single"/>
        </w:rPr>
        <w:t>河南鼎甲装饰工程有限公司</w:t>
      </w:r>
    </w:p>
    <w:p w:rsidR="00BB2AE9" w:rsidRDefault="00CC207A">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栾川山水文苑临时样板间集装箱主体施工达成一致意见，特签订本合同。</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BB2AE9" w:rsidRDefault="00CC207A">
      <w:pPr>
        <w:spacing w:line="360" w:lineRule="auto"/>
        <w:rPr>
          <w:rFonts w:ascii="宋体" w:hAnsi="宋体" w:cs="宋体"/>
          <w:sz w:val="24"/>
        </w:rPr>
      </w:pPr>
      <w:r>
        <w:rPr>
          <w:rFonts w:ascii="宋体" w:hAnsi="宋体" w:cs="宋体" w:hint="eastAsia"/>
          <w:sz w:val="24"/>
        </w:rPr>
        <w:t xml:space="preserve">工程名称：栾川山水文苑临时样板间集装箱主体施工工程 </w:t>
      </w:r>
      <w:r>
        <w:rPr>
          <w:rFonts w:ascii="宋体" w:hAnsi="宋体" w:cs="宋体" w:hint="eastAsia"/>
          <w:sz w:val="24"/>
        </w:rPr>
        <w:tab/>
      </w:r>
      <w:r>
        <w:rPr>
          <w:rFonts w:ascii="宋体" w:hAnsi="宋体" w:cs="宋体" w:hint="eastAsia"/>
          <w:sz w:val="24"/>
        </w:rPr>
        <w:tab/>
      </w:r>
    </w:p>
    <w:p w:rsidR="00BB2AE9" w:rsidRDefault="00CC207A">
      <w:pPr>
        <w:spacing w:line="360" w:lineRule="auto"/>
        <w:rPr>
          <w:rFonts w:ascii="宋体" w:hAnsi="宋体" w:cs="宋体"/>
          <w:sz w:val="24"/>
        </w:rPr>
      </w:pPr>
      <w:r>
        <w:rPr>
          <w:rFonts w:ascii="宋体" w:hAnsi="宋体" w:cs="宋体" w:hint="eastAsia"/>
          <w:sz w:val="24"/>
        </w:rPr>
        <w:t>工程地点：洛阳市栾川县湾滩村</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BB2AE9" w:rsidRDefault="00CC207A">
      <w:pPr>
        <w:spacing w:line="360" w:lineRule="auto"/>
        <w:ind w:firstLineChars="200" w:firstLine="480"/>
        <w:rPr>
          <w:rFonts w:ascii="宋体" w:hAnsi="宋体" w:cs="华文仿宋"/>
          <w:sz w:val="24"/>
        </w:rPr>
      </w:pPr>
      <w:r>
        <w:rPr>
          <w:rFonts w:ascii="宋体" w:hAnsi="宋体" w:cs="宋体" w:hint="eastAsia"/>
          <w:sz w:val="24"/>
        </w:rPr>
        <w:t>乙方承包栾川山水文苑临时样板间集装箱主体施工：</w:t>
      </w:r>
      <w:r>
        <w:rPr>
          <w:rFonts w:ascii="宋体" w:hAnsi="宋体" w:cs="华文仿宋" w:hint="eastAsia"/>
          <w:sz w:val="24"/>
        </w:rPr>
        <w:t>两套样板间集装箱毛坯主体施工，面积分别为122㎡、49㎡。</w:t>
      </w:r>
    </w:p>
    <w:p w:rsidR="00BB2AE9" w:rsidRDefault="00CC207A">
      <w:pPr>
        <w:spacing w:line="360" w:lineRule="auto"/>
        <w:ind w:firstLineChars="200" w:firstLine="480"/>
        <w:rPr>
          <w:rFonts w:ascii="宋体" w:hAnsi="宋体" w:cs="宋体"/>
          <w:sz w:val="24"/>
        </w:rPr>
      </w:pPr>
      <w:r>
        <w:rPr>
          <w:rFonts w:ascii="宋体" w:hAnsi="宋体" w:cs="宋体" w:hint="eastAsia"/>
          <w:sz w:val="24"/>
        </w:rPr>
        <w:t>1、样板间主体采用集装箱毛坯形式，外围墙面、顶面需做岩棉保温层，顶面需进行防水处理。</w:t>
      </w:r>
    </w:p>
    <w:p w:rsidR="00BB2AE9" w:rsidRDefault="00CC207A">
      <w:pPr>
        <w:spacing w:line="360" w:lineRule="auto"/>
        <w:ind w:firstLineChars="200" w:firstLine="480"/>
        <w:rPr>
          <w:rFonts w:ascii="宋体" w:hAnsi="宋体" w:cs="宋体"/>
          <w:sz w:val="24"/>
        </w:rPr>
      </w:pPr>
      <w:r>
        <w:rPr>
          <w:rFonts w:ascii="宋体" w:hAnsi="宋体" w:cs="宋体" w:hint="eastAsia"/>
          <w:sz w:val="24"/>
        </w:rPr>
        <w:t>2、室外墙面后期由精装单位进行岩彩漆施工，乙方须完成外墙面水泥板施工以便甲方后续施工的进行，内墙施工至保温层后内墙龙骨完成，内墙板不再施工。窗户包含在乙方施工范围内，材质为断桥铝合金，室内隔墙不在乙方施工范围内。</w:t>
      </w:r>
    </w:p>
    <w:p w:rsidR="00BB2AE9" w:rsidRDefault="00CC207A">
      <w:pPr>
        <w:spacing w:line="360" w:lineRule="auto"/>
        <w:ind w:firstLineChars="200" w:firstLine="480"/>
        <w:rPr>
          <w:rFonts w:ascii="宋体" w:hAnsi="宋体" w:cs="宋体"/>
          <w:sz w:val="24"/>
        </w:rPr>
      </w:pPr>
      <w:r>
        <w:rPr>
          <w:rFonts w:ascii="宋体" w:hAnsi="宋体" w:cs="宋体" w:hint="eastAsia"/>
          <w:sz w:val="24"/>
        </w:rPr>
        <w:t>3、样板间主体外观或顶面要结合户型有一定美感的设计元素，不能只是四四方方的一个箱体造型（乙方可提供造型方案供甲方选择确认）。</w:t>
      </w:r>
    </w:p>
    <w:p w:rsidR="00BB2AE9" w:rsidRDefault="00CC207A">
      <w:pPr>
        <w:spacing w:line="360" w:lineRule="auto"/>
        <w:ind w:firstLineChars="200" w:firstLine="480"/>
        <w:rPr>
          <w:rFonts w:ascii="宋体" w:hAnsi="宋体" w:cs="宋体"/>
          <w:sz w:val="24"/>
        </w:rPr>
      </w:pPr>
      <w:r>
        <w:rPr>
          <w:rFonts w:ascii="宋体" w:hAnsi="宋体" w:cs="宋体" w:hint="eastAsia"/>
          <w:sz w:val="24"/>
        </w:rPr>
        <w:t>4、乙方提供相对应的主体基础施工图，甲方安排其他单位按要求施工，主体基础不在乙方施工范围内。</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BB2AE9" w:rsidRDefault="00CC207A">
      <w:pPr>
        <w:spacing w:line="360" w:lineRule="auto"/>
        <w:ind w:firstLineChars="200" w:firstLine="480"/>
        <w:rPr>
          <w:rFonts w:ascii="宋体" w:hAnsi="宋体" w:cs="宋体"/>
          <w:sz w:val="24"/>
        </w:rPr>
      </w:pPr>
      <w:r>
        <w:rPr>
          <w:rFonts w:ascii="宋体" w:hAnsi="宋体" w:cs="宋体" w:hint="eastAsia"/>
          <w:sz w:val="24"/>
        </w:rPr>
        <w:t>本工程固定总价包干，</w:t>
      </w:r>
      <w:r>
        <w:rPr>
          <w:rFonts w:ascii="宋体" w:hAnsi="宋体" w:cs="华文仿宋" w:hint="eastAsia"/>
          <w:sz w:val="24"/>
        </w:rPr>
        <w:t>乙方以包工、包料、包工期、包质量、包深化设计、包安全、包文明施工、包市场风险、包验收、包税金、包交工资料及竣工验收等所有费用</w:t>
      </w:r>
      <w:r>
        <w:rPr>
          <w:rFonts w:ascii="宋体" w:hAnsi="宋体" w:cs="宋体" w:hint="eastAsia"/>
          <w:sz w:val="24"/>
        </w:rPr>
        <w:t>的形式承包栾川山水文苑临时样板间集装箱主体施工。</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BB2AE9" w:rsidRDefault="00CC207A">
      <w:pPr>
        <w:pStyle w:val="a3"/>
        <w:adjustRightInd w:val="0"/>
        <w:snapToGrid w:val="0"/>
        <w:spacing w:line="360" w:lineRule="auto"/>
        <w:ind w:firstLineChars="200" w:firstLine="480"/>
        <w:rPr>
          <w:rFonts w:ascii="宋体" w:hAnsi="宋体" w:cs="宋体"/>
          <w:color w:val="000000" w:themeColor="text1"/>
          <w:sz w:val="24"/>
          <w:highlight w:val="red"/>
        </w:rPr>
      </w:pPr>
      <w:bookmarkStart w:id="1" w:name="_Toc189627535"/>
      <w:bookmarkStart w:id="2" w:name="_Toc189561502"/>
      <w:r>
        <w:rPr>
          <w:rFonts w:ascii="宋体" w:hAnsi="宋体" w:hint="eastAsia"/>
          <w:sz w:val="24"/>
        </w:rPr>
        <w:t>1、合同工期：总工期25日历天，</w:t>
      </w:r>
      <w:r>
        <w:rPr>
          <w:rFonts w:ascii="宋体" w:hAnsi="宋体" w:cs="宋体" w:hint="eastAsia"/>
          <w:color w:val="000000"/>
          <w:sz w:val="24"/>
        </w:rPr>
        <w:t>开工日期以甲方书面通知为准</w:t>
      </w:r>
      <w:r w:rsidR="00A1422E">
        <w:rPr>
          <w:rFonts w:ascii="宋体" w:hAnsi="宋体" w:cs="宋体" w:hint="eastAsia"/>
          <w:color w:val="000000"/>
          <w:sz w:val="24"/>
        </w:rPr>
        <w:t>。</w:t>
      </w:r>
    </w:p>
    <w:p w:rsidR="00BB2AE9" w:rsidRDefault="00CC207A">
      <w:pPr>
        <w:pStyle w:val="a3"/>
        <w:adjustRightInd w:val="0"/>
        <w:snapToGrid w:val="0"/>
        <w:spacing w:line="360" w:lineRule="auto"/>
        <w:ind w:firstLineChars="200" w:firstLine="480"/>
        <w:rPr>
          <w:rFonts w:ascii="宋体" w:hAnsi="宋体"/>
          <w:sz w:val="24"/>
        </w:rPr>
      </w:pPr>
      <w:r>
        <w:rPr>
          <w:rFonts w:ascii="宋体" w:hAnsi="宋体" w:hint="eastAsia"/>
          <w:sz w:val="24"/>
        </w:rPr>
        <w:t>2、承包人不得以任何理由而影响工程进度与劳动力的投入量，因承包人责任，不能按期开工或中途无故停工而影响工期的，工期不顺延。</w:t>
      </w:r>
    </w:p>
    <w:p w:rsidR="00BB2AE9" w:rsidRDefault="00CC207A">
      <w:pPr>
        <w:spacing w:line="360" w:lineRule="auto"/>
        <w:ind w:firstLineChars="200" w:firstLine="480"/>
        <w:rPr>
          <w:rFonts w:ascii="宋体" w:hAnsi="宋体" w:cs="宋体"/>
          <w:sz w:val="24"/>
        </w:rPr>
      </w:pPr>
      <w:r>
        <w:rPr>
          <w:rFonts w:ascii="宋体" w:hAnsi="宋体" w:hint="eastAsia"/>
          <w:sz w:val="24"/>
        </w:rPr>
        <w:t>3、在合同执行过程中，由于承包人劳动力不够、机械设备数量不足，材料供应不足、</w:t>
      </w:r>
      <w:r>
        <w:rPr>
          <w:rFonts w:ascii="宋体" w:hAnsi="宋体" w:hint="eastAsia"/>
          <w:sz w:val="24"/>
        </w:rPr>
        <w:lastRenderedPageBreak/>
        <w:t>管理不善等原因造成工期延误或可能造成工期延误时，发包人有权采取劳动力支援、机械设备支援、管理人员支援等补救措施来保证本工程工期节点的完成，由此所发生的一切费用均由承包人负责，并在发包人应付给承包人的工程款中直接扣除。</w:t>
      </w:r>
      <w:bookmarkEnd w:id="1"/>
      <w:bookmarkEnd w:id="2"/>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BB2AE9" w:rsidRDefault="00CC207A">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1、工程质量：乙方应严格按照国家颁发的建筑工程规范、规程和标准及设计方案进行施工，并服从甲方现场代表的监督管理。工程质量标准按照国家现行施工验收规范，符合设计及甲方要求并达到合格标准。</w:t>
      </w:r>
    </w:p>
    <w:p w:rsidR="00BB2AE9" w:rsidRDefault="00CC207A">
      <w:pPr>
        <w:spacing w:line="360" w:lineRule="auto"/>
        <w:ind w:firstLineChars="200" w:firstLine="480"/>
        <w:rPr>
          <w:rFonts w:ascii="宋体" w:hAnsi="宋体" w:cs="宋体"/>
          <w:sz w:val="24"/>
        </w:rPr>
      </w:pPr>
      <w:r>
        <w:rPr>
          <w:rFonts w:ascii="宋体" w:hAnsi="宋体" w:cs="宋体" w:hint="eastAsia"/>
          <w:sz w:val="24"/>
        </w:rPr>
        <w:t>2、验收</w:t>
      </w:r>
    </w:p>
    <w:p w:rsidR="00BB2AE9" w:rsidRDefault="00CC207A">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BB2AE9" w:rsidRDefault="00CC207A">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验收方式：甲方、乙方共同验收。</w:t>
      </w:r>
      <w:r>
        <w:rPr>
          <w:rFonts w:ascii="宋体" w:hAnsi="宋体" w:cs="宋体" w:hint="eastAsia"/>
          <w:color w:val="000000" w:themeColor="text1"/>
          <w:sz w:val="24"/>
        </w:rPr>
        <w:t>施工完毕进行验收，若验收不合格，乙方必须负责整改到再次验收合格为止，所发生的一切费用均由乙方承担。</w:t>
      </w:r>
    </w:p>
    <w:p w:rsidR="00BB2AE9" w:rsidRDefault="00CC20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3施工完毕乙方自行验收合格后报甲方验收，甲方应在乙方报验后7日内组织验收，如无特殊情况，甲方7日内不组织验收的，视为验收合格。</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1、工程总造价：</w:t>
      </w:r>
    </w:p>
    <w:p w:rsidR="00BB2AE9" w:rsidRDefault="00CC207A">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本合同采用固定总价包干形式，合同固定总价人民币小写：</w:t>
      </w:r>
      <w:bookmarkStart w:id="3" w:name="_GoBack"/>
      <w:r>
        <w:rPr>
          <w:rFonts w:ascii="宋体" w:hAnsi="宋体" w:cs="宋体" w:hint="eastAsia"/>
          <w:sz w:val="24"/>
          <w:u w:val="single"/>
        </w:rPr>
        <w:t>280,000.00</w:t>
      </w:r>
      <w:bookmarkEnd w:id="3"/>
      <w:r>
        <w:rPr>
          <w:rFonts w:ascii="宋体" w:hAnsi="宋体" w:cs="宋体" w:hint="eastAsia"/>
          <w:sz w:val="24"/>
        </w:rPr>
        <w:t>元，大写：人民币</w:t>
      </w:r>
      <w:r>
        <w:rPr>
          <w:rFonts w:ascii="宋体" w:hAnsi="宋体" w:cs="宋体" w:hint="eastAsia"/>
          <w:sz w:val="24"/>
          <w:u w:val="single"/>
        </w:rPr>
        <w:t>贰拾捌万元整</w:t>
      </w:r>
      <w:r>
        <w:rPr>
          <w:rFonts w:ascii="宋体" w:hAnsi="宋体" w:cs="宋体" w:hint="eastAsia"/>
          <w:sz w:val="24"/>
        </w:rPr>
        <w:t>，其中不含税总价为</w:t>
      </w:r>
      <w:r>
        <w:rPr>
          <w:rFonts w:ascii="宋体" w:hAnsi="宋体" w:cs="宋体" w:hint="eastAsia"/>
          <w:sz w:val="24"/>
          <w:u w:val="single"/>
        </w:rPr>
        <w:t>256,880.73</w:t>
      </w:r>
      <w:r>
        <w:rPr>
          <w:rFonts w:ascii="宋体" w:hAnsi="宋体" w:cs="宋体" w:hint="eastAsia"/>
          <w:sz w:val="24"/>
        </w:rPr>
        <w:t>元，税金为</w:t>
      </w:r>
      <w:r>
        <w:rPr>
          <w:rFonts w:ascii="宋体" w:hAnsi="宋体" w:cs="宋体" w:hint="eastAsia"/>
          <w:sz w:val="24"/>
          <w:u w:val="single"/>
        </w:rPr>
        <w:t>23,119.27</w:t>
      </w:r>
      <w:r>
        <w:rPr>
          <w:rFonts w:ascii="宋体" w:hAnsi="宋体" w:cs="宋体" w:hint="eastAsia"/>
          <w:sz w:val="24"/>
        </w:rPr>
        <w:t>元，增值税专票税率为</w:t>
      </w:r>
      <w:r>
        <w:rPr>
          <w:rFonts w:ascii="宋体" w:hAnsi="宋体" w:cs="宋体" w:hint="eastAsia"/>
          <w:sz w:val="24"/>
          <w:u w:val="single"/>
        </w:rPr>
        <w:t xml:space="preserve"> 9 </w:t>
      </w:r>
      <w:r>
        <w:rPr>
          <w:rFonts w:ascii="宋体" w:hAnsi="宋体" w:cs="宋体" w:hint="eastAsia"/>
          <w:sz w:val="24"/>
        </w:rPr>
        <w:t>%。</w:t>
      </w:r>
    </w:p>
    <w:p w:rsidR="00BB2AE9" w:rsidRDefault="00CC207A">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BB2AE9" w:rsidRDefault="00CC207A">
      <w:pPr>
        <w:spacing w:line="360" w:lineRule="auto"/>
        <w:ind w:firstLineChars="200" w:firstLine="480"/>
        <w:rPr>
          <w:rFonts w:ascii="宋体" w:hAnsi="宋体" w:cs="宋体"/>
          <w:sz w:val="24"/>
        </w:rPr>
      </w:pPr>
      <w:r>
        <w:rPr>
          <w:rFonts w:ascii="宋体" w:hAnsi="宋体" w:cs="宋体" w:hint="eastAsia"/>
          <w:sz w:val="24"/>
        </w:rPr>
        <w:t>2、付款方式</w:t>
      </w:r>
    </w:p>
    <w:p w:rsidR="00BB2AE9" w:rsidRDefault="00CC207A">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、合同签订后，甲方支付乙方合同价款30%的预付款；</w:t>
      </w:r>
    </w:p>
    <w:p w:rsidR="00BB2AE9" w:rsidRDefault="00CC207A">
      <w:pPr>
        <w:spacing w:line="360" w:lineRule="auto"/>
        <w:ind w:firstLineChars="200" w:firstLine="480"/>
        <w:jc w:val="left"/>
        <w:rPr>
          <w:rFonts w:ascii="宋体" w:hAnsi="宋体"/>
          <w:sz w:val="24"/>
        </w:rPr>
      </w:pPr>
      <w:r>
        <w:rPr>
          <w:rFonts w:ascii="宋体" w:hAnsi="宋体" w:cs="华文仿宋" w:hint="eastAsia"/>
          <w:sz w:val="24"/>
        </w:rPr>
        <w:t>2.2、集装箱主体工程竣工验收后30天内，甲方向乙方支付至合同价款的80%；</w:t>
      </w:r>
    </w:p>
    <w:p w:rsidR="00BB2AE9" w:rsidRDefault="00CC207A">
      <w:pPr>
        <w:spacing w:line="360" w:lineRule="auto"/>
        <w:ind w:firstLineChars="200" w:firstLine="480"/>
        <w:jc w:val="left"/>
        <w:rPr>
          <w:rFonts w:ascii="宋体" w:hAnsi="宋体"/>
          <w:sz w:val="24"/>
        </w:rPr>
      </w:pPr>
      <w:r>
        <w:rPr>
          <w:rFonts w:ascii="宋体" w:hAnsi="宋体" w:cs="华文仿宋" w:hint="eastAsia"/>
          <w:sz w:val="24"/>
        </w:rPr>
        <w:t>2.3、样板间装修工程施工完毕，乙方配合甲方办理集装箱主体工程结算后30天内，甲方向乙方支付至实际结算价款的95%。</w:t>
      </w:r>
    </w:p>
    <w:p w:rsidR="00BB2AE9" w:rsidRDefault="00CC207A">
      <w:pPr>
        <w:spacing w:line="360" w:lineRule="auto"/>
        <w:ind w:firstLineChars="200" w:firstLine="480"/>
        <w:rPr>
          <w:rFonts w:ascii="宋体" w:hAnsi="宋体" w:cs="宋体"/>
          <w:sz w:val="24"/>
        </w:rPr>
      </w:pPr>
      <w:r>
        <w:rPr>
          <w:rFonts w:ascii="宋体" w:hAnsi="宋体" w:cs="宋体" w:hint="eastAsia"/>
          <w:sz w:val="24"/>
        </w:rPr>
        <w:t>2.4、留取结算金额5%的质保金，质保期两年，从</w:t>
      </w:r>
      <w:r>
        <w:rPr>
          <w:rFonts w:ascii="宋体" w:hAnsi="宋体" w:cs="华文仿宋" w:hint="eastAsia"/>
          <w:sz w:val="24"/>
        </w:rPr>
        <w:t>集装箱主体</w:t>
      </w:r>
      <w:r>
        <w:rPr>
          <w:rFonts w:ascii="宋体" w:hAnsi="宋体" w:cs="宋体" w:hint="eastAsia"/>
          <w:sz w:val="24"/>
        </w:rPr>
        <w:t>工程竣工验收合格之日起计算。质保期满后无质量问题一次性无息支付。</w:t>
      </w:r>
    </w:p>
    <w:p w:rsidR="00BB2AE9" w:rsidRDefault="00CC207A">
      <w:pPr>
        <w:spacing w:line="360" w:lineRule="auto"/>
        <w:ind w:firstLineChars="200" w:firstLine="480"/>
        <w:rPr>
          <w:rFonts w:ascii="宋体" w:hAnsi="宋体" w:cs="宋体"/>
          <w:sz w:val="24"/>
        </w:rPr>
      </w:pPr>
      <w:r>
        <w:rPr>
          <w:rFonts w:ascii="宋体" w:hAnsi="宋体" w:cs="宋体" w:hint="eastAsia"/>
          <w:sz w:val="24"/>
        </w:rPr>
        <w:t>2.5、每次付款前，乙方须先提供等额有效的增值税专用发票，当甲方向乙方累计支付款项至结算价款的95%之前，乙方须向甲方开具结算价款100%的增值税专用发票。如乙方未按甲方要求出具相应发票，甲方除扣留质保金外，有权拒绝支付该批次工程款。乙方</w:t>
      </w:r>
      <w:r>
        <w:rPr>
          <w:rFonts w:ascii="宋体" w:hAnsi="宋体" w:cs="宋体" w:hint="eastAsia"/>
          <w:sz w:val="24"/>
        </w:rPr>
        <w:lastRenderedPageBreak/>
        <w:t>应在开票之后5个工作日内将发票送达甲方，甲方签收发票的日期为发票的送达日期。</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w:t>
      </w:r>
      <w:r w:rsidR="003127F4">
        <w:rPr>
          <w:rFonts w:ascii="宋体" w:hAnsi="宋体" w:cs="宋体" w:hint="eastAsia"/>
          <w:bCs w:val="0"/>
          <w:sz w:val="24"/>
          <w:szCs w:val="24"/>
        </w:rPr>
        <w:t>结算条款</w:t>
      </w:r>
    </w:p>
    <w:p w:rsidR="00BB2AE9" w:rsidRDefault="00CC207A">
      <w:pPr>
        <w:pStyle w:val="a3"/>
        <w:spacing w:line="360" w:lineRule="auto"/>
        <w:ind w:firstLineChars="200" w:firstLine="482"/>
        <w:rPr>
          <w:rFonts w:ascii="宋体" w:hAnsi="宋体" w:cs="宋体"/>
          <w:b/>
          <w:bCs/>
          <w:sz w:val="24"/>
        </w:rPr>
      </w:pPr>
      <w:r>
        <w:rPr>
          <w:rFonts w:ascii="宋体" w:hAnsi="宋体" w:hint="eastAsia"/>
          <w:b/>
          <w:bCs/>
          <w:sz w:val="24"/>
        </w:rPr>
        <w:t>结算价款＝</w:t>
      </w:r>
      <w:r>
        <w:rPr>
          <w:rFonts w:ascii="宋体" w:hAnsi="宋体" w:cs="宋体" w:hint="eastAsia"/>
          <w:b/>
          <w:bCs/>
          <w:sz w:val="24"/>
        </w:rPr>
        <w:t>合同固定总价±变更签证-应扣费用</w:t>
      </w:r>
    </w:p>
    <w:p w:rsidR="003127F4" w:rsidRDefault="00CC207A" w:rsidP="003127F4">
      <w:pPr>
        <w:widowControl/>
        <w:numPr>
          <w:ilvl w:val="0"/>
          <w:numId w:val="1"/>
        </w:numPr>
        <w:spacing w:before="4" w:line="360" w:lineRule="auto"/>
        <w:ind w:firstLineChars="150" w:firstLine="360"/>
        <w:rPr>
          <w:rFonts w:ascii="宋体" w:hAnsi="宋体" w:cs="宋体" w:hint="eastAsia"/>
          <w:sz w:val="24"/>
        </w:rPr>
      </w:pPr>
      <w:r w:rsidRPr="003127F4">
        <w:rPr>
          <w:rFonts w:ascii="宋体" w:hAnsi="宋体" w:hint="eastAsia"/>
          <w:color w:val="000000"/>
          <w:sz w:val="24"/>
        </w:rPr>
        <w:t>结算依据：甲方审核签认的施工设计图纸、甲方认可的变更签证、施工合同、补充协议、招标、投标文件等。</w:t>
      </w:r>
    </w:p>
    <w:p w:rsidR="00BB2AE9" w:rsidRPr="003127F4" w:rsidRDefault="00CC207A" w:rsidP="003127F4">
      <w:pPr>
        <w:widowControl/>
        <w:numPr>
          <w:ilvl w:val="0"/>
          <w:numId w:val="1"/>
        </w:numPr>
        <w:spacing w:before="4" w:line="360" w:lineRule="auto"/>
        <w:ind w:firstLineChars="150" w:firstLine="360"/>
        <w:rPr>
          <w:rFonts w:ascii="宋体" w:hAnsi="宋体" w:cs="宋体"/>
          <w:sz w:val="24"/>
        </w:rPr>
      </w:pPr>
      <w:r w:rsidRPr="003127F4">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w:t>
      </w:r>
      <w:r w:rsidRPr="003127F4">
        <w:rPr>
          <w:rFonts w:ascii="宋体" w:hint="eastAsia"/>
          <w:sz w:val="24"/>
        </w:rPr>
        <w:t>变更、签证工程的价格，双方协商确定。</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保修期</w:t>
      </w:r>
    </w:p>
    <w:p w:rsidR="00BB2AE9" w:rsidRDefault="00CC207A">
      <w:pPr>
        <w:spacing w:line="360" w:lineRule="auto"/>
        <w:ind w:firstLineChars="200" w:firstLine="480"/>
        <w:rPr>
          <w:rFonts w:ascii="宋体" w:hAnsi="宋体" w:cs="宋体"/>
          <w:sz w:val="24"/>
          <w:highlight w:val="yellow"/>
        </w:rPr>
      </w:pPr>
      <w:r>
        <w:rPr>
          <w:rFonts w:ascii="宋体" w:hAnsi="宋体" w:cs="宋体" w:hint="eastAsia"/>
          <w:sz w:val="24"/>
        </w:rPr>
        <w:t>本工程保修期两年，保修期自</w:t>
      </w:r>
      <w:r>
        <w:rPr>
          <w:rFonts w:ascii="宋体" w:hAnsi="宋体" w:cs="华文仿宋" w:hint="eastAsia"/>
          <w:sz w:val="24"/>
        </w:rPr>
        <w:t>集装箱主体</w:t>
      </w:r>
      <w:r>
        <w:rPr>
          <w:rFonts w:ascii="宋体" w:hAnsi="宋体" w:cs="宋体" w:hint="eastAsia"/>
          <w:sz w:val="24"/>
        </w:rPr>
        <w:t>工程竣工验收合格之日起算。在规定的保修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BB2AE9" w:rsidRDefault="00CC207A">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BB2AE9" w:rsidRDefault="00CC207A">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w:t>
      </w:r>
      <w:r w:rsidRPr="00A1422E">
        <w:rPr>
          <w:rFonts w:ascii="宋体" w:hAnsi="宋体" w:cs="宋体" w:hint="eastAsia"/>
          <w:sz w:val="24"/>
          <w:u w:val="single"/>
        </w:rPr>
        <w:t>王健乐</w:t>
      </w:r>
      <w:r>
        <w:rPr>
          <w:rFonts w:ascii="宋体" w:hAnsi="宋体" w:cs="宋体" w:hint="eastAsia"/>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13598169678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BB2AE9" w:rsidRDefault="00CC207A">
      <w:pPr>
        <w:spacing w:line="360" w:lineRule="auto"/>
        <w:ind w:firstLineChars="200" w:firstLine="480"/>
        <w:rPr>
          <w:rFonts w:ascii="宋体" w:hAnsi="宋体" w:cs="宋体"/>
          <w:sz w:val="24"/>
        </w:rPr>
      </w:pPr>
      <w:r>
        <w:rPr>
          <w:rFonts w:ascii="宋体" w:hAnsi="宋体" w:cs="宋体" w:hint="eastAsia"/>
          <w:sz w:val="24"/>
        </w:rPr>
        <w:t>3、甲方负责工程的全面质量管理，派专人对工程进行全过程监控。</w:t>
      </w:r>
    </w:p>
    <w:p w:rsidR="00BB2AE9" w:rsidRDefault="00CC207A">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BB2AE9" w:rsidRDefault="00CC207A">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BB2AE9" w:rsidRDefault="00CC207A">
      <w:pPr>
        <w:spacing w:line="360" w:lineRule="auto"/>
        <w:ind w:firstLineChars="200" w:firstLine="480"/>
        <w:rPr>
          <w:rFonts w:ascii="宋体" w:hAnsi="宋体" w:cs="宋体"/>
          <w:sz w:val="24"/>
        </w:rPr>
      </w:pPr>
      <w:r>
        <w:rPr>
          <w:rFonts w:ascii="宋体" w:hAnsi="宋体" w:cs="宋体" w:hint="eastAsia"/>
          <w:sz w:val="24"/>
        </w:rPr>
        <w:t>6、隐蔽工程需在甲方现场代表在场的情况下进行验收，经验收合格后方可进行下一道工序。</w:t>
      </w:r>
    </w:p>
    <w:p w:rsidR="00BB2AE9" w:rsidRDefault="00CC207A">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BB2AE9" w:rsidRDefault="00CC207A">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BB2AE9" w:rsidRDefault="00CC207A">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BB2AE9" w:rsidRDefault="00CC207A">
      <w:pPr>
        <w:spacing w:line="360" w:lineRule="auto"/>
        <w:ind w:firstLineChars="200" w:firstLine="480"/>
        <w:rPr>
          <w:rFonts w:ascii="宋体" w:hAnsi="宋体" w:cs="宋体"/>
          <w:sz w:val="24"/>
        </w:rPr>
      </w:pPr>
      <w:r>
        <w:rPr>
          <w:rFonts w:ascii="宋体" w:hAnsi="宋体" w:cs="宋体" w:hint="eastAsia"/>
          <w:sz w:val="24"/>
        </w:rPr>
        <w:lastRenderedPageBreak/>
        <w:t>10、工程完工后的场地要进行清理（包括建筑周围施工垃圾清理，临时的施工设施拆除等）。</w:t>
      </w:r>
    </w:p>
    <w:p w:rsidR="00BB2AE9" w:rsidRDefault="00CC207A">
      <w:pPr>
        <w:spacing w:line="360" w:lineRule="auto"/>
        <w:ind w:firstLineChars="200" w:firstLine="480"/>
        <w:rPr>
          <w:rFonts w:ascii="宋体" w:hAnsi="宋体" w:cs="宋体"/>
          <w:sz w:val="24"/>
        </w:rPr>
      </w:pPr>
      <w:r w:rsidRPr="00180654">
        <w:rPr>
          <w:rFonts w:ascii="宋体" w:hAnsi="宋体" w:cs="宋体" w:hint="eastAsia"/>
          <w:sz w:val="24"/>
        </w:rPr>
        <w:t>11、</w:t>
      </w:r>
      <w:r w:rsidR="00180654" w:rsidRPr="00180654">
        <w:rPr>
          <w:rFonts w:ascii="宋体" w:hAnsi="宋体" w:cs="宋体" w:hint="eastAsia"/>
          <w:sz w:val="24"/>
        </w:rPr>
        <w:t>乙方委派</w:t>
      </w:r>
      <w:r w:rsidR="00180654" w:rsidRPr="00180654">
        <w:rPr>
          <w:rFonts w:ascii="宋体" w:hAnsi="宋体" w:cs="宋体" w:hint="eastAsia"/>
          <w:sz w:val="24"/>
          <w:u w:val="single"/>
        </w:rPr>
        <w:t xml:space="preserve"> 马连水</w:t>
      </w:r>
      <w:r w:rsidR="00180654" w:rsidRPr="00180654">
        <w:rPr>
          <w:rFonts w:ascii="宋体" w:hAnsi="宋体" w:cs="宋体" w:hint="eastAsia"/>
          <w:b/>
          <w:bCs/>
          <w:sz w:val="24"/>
          <w:u w:val="single"/>
        </w:rPr>
        <w:t xml:space="preserve"> </w:t>
      </w:r>
      <w:r w:rsidR="00180654" w:rsidRPr="00180654">
        <w:rPr>
          <w:rFonts w:ascii="宋体" w:hAnsi="宋体" w:cs="宋体" w:hint="eastAsia"/>
          <w:sz w:val="24"/>
        </w:rPr>
        <w:t>为现场代表，电话：</w:t>
      </w:r>
      <w:r w:rsidR="00180654" w:rsidRPr="00180654">
        <w:rPr>
          <w:rFonts w:ascii="宋体" w:hAnsi="宋体" w:cs="宋体" w:hint="eastAsia"/>
          <w:sz w:val="24"/>
          <w:u w:val="single"/>
        </w:rPr>
        <w:t>18538881878</w:t>
      </w:r>
      <w:r w:rsidR="00180654" w:rsidRPr="00180654">
        <w:rPr>
          <w:rFonts w:ascii="宋体" w:hAnsi="宋体" w:cs="宋体" w:hint="eastAsia"/>
          <w:sz w:val="24"/>
        </w:rPr>
        <w:t>，</w:t>
      </w:r>
      <w:r w:rsidRPr="00180654">
        <w:rPr>
          <w:rFonts w:ascii="宋体" w:hAnsi="宋体" w:cs="宋体" w:hint="eastAsia"/>
          <w:sz w:val="24"/>
        </w:rPr>
        <w:t>须持有与工程项目相适</w:t>
      </w:r>
      <w:r>
        <w:rPr>
          <w:rFonts w:ascii="宋体" w:hAnsi="宋体" w:cs="宋体" w:hint="eastAsia"/>
          <w:sz w:val="24"/>
        </w:rPr>
        <w:t>应的资格证书。乙方现场代表必须经常留守工地，保持与甲方联系，随时处理施工过程中出现的问题。如现场代表变更，应先征得甲方同意。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13、乙方须保证主体结构安全，通知进场后两天内提供基础施工图。</w:t>
      </w:r>
    </w:p>
    <w:p w:rsidR="00BB2AE9" w:rsidRDefault="00CC207A">
      <w:pPr>
        <w:spacing w:line="360" w:lineRule="auto"/>
        <w:ind w:firstLineChars="200" w:firstLine="480"/>
        <w:rPr>
          <w:rFonts w:ascii="宋体" w:hAnsi="宋体" w:cs="宋体"/>
          <w:sz w:val="24"/>
        </w:rPr>
      </w:pPr>
      <w:r>
        <w:rPr>
          <w:rFonts w:ascii="宋体" w:hAnsi="宋体" w:cs="宋体" w:hint="eastAsia"/>
          <w:sz w:val="24"/>
        </w:rPr>
        <w:t>14、乙方保证样板间主体层高净高3米，开间、进深按图纸预留内墙板厚度，按设计净尺寸交付。</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BB2AE9" w:rsidRDefault="00CC207A">
      <w:pPr>
        <w:spacing w:line="360" w:lineRule="auto"/>
        <w:ind w:firstLineChars="200" w:firstLine="480"/>
        <w:rPr>
          <w:rFonts w:ascii="宋体" w:hAnsi="宋体" w:cs="宋体"/>
          <w:sz w:val="24"/>
        </w:rPr>
      </w:pPr>
      <w:r>
        <w:rPr>
          <w:rFonts w:ascii="宋体" w:hAnsi="宋体" w:cs="宋体" w:hint="eastAsia"/>
          <w:sz w:val="24"/>
        </w:rPr>
        <w:t>1、除不可抗力的自然及社会原因外，甲乙双方应严格遵守本合同条款，否则，违约方须承担违约责任。</w:t>
      </w:r>
    </w:p>
    <w:p w:rsidR="00BB2AE9" w:rsidRDefault="00CC20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BB2AE9" w:rsidRDefault="00CC207A">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BB2AE9" w:rsidRDefault="00CC207A">
      <w:pPr>
        <w:spacing w:line="360" w:lineRule="auto"/>
        <w:ind w:firstLineChars="200" w:firstLine="480"/>
        <w:rPr>
          <w:rFonts w:ascii="宋体" w:hAnsi="宋体" w:cs="宋体"/>
          <w:sz w:val="24"/>
        </w:rPr>
      </w:pPr>
      <w:r>
        <w:rPr>
          <w:rFonts w:ascii="宋体" w:hAnsi="宋体" w:cs="宋体" w:hint="eastAsia"/>
          <w:sz w:val="24"/>
        </w:rPr>
        <w:t>4、工期从甲方通知乙方进场之日起算，每延误一天乙方须向甲方支付1000元违约金。</w:t>
      </w:r>
    </w:p>
    <w:p w:rsidR="00BB2AE9" w:rsidRDefault="00CC207A">
      <w:pPr>
        <w:spacing w:line="360" w:lineRule="auto"/>
        <w:ind w:firstLineChars="200" w:firstLine="480"/>
        <w:rPr>
          <w:rFonts w:ascii="宋体" w:hAnsi="宋体" w:cs="宋体"/>
          <w:sz w:val="24"/>
        </w:rPr>
      </w:pPr>
      <w:r>
        <w:rPr>
          <w:rFonts w:ascii="宋体" w:hAnsi="宋体" w:cs="宋体" w:hint="eastAsia"/>
          <w:sz w:val="24"/>
        </w:rPr>
        <w:t>5、乙方出现违约，甲方有权解除合同，乙方所有人员必须在一个工作日内撤离施工现场。</w:t>
      </w:r>
    </w:p>
    <w:p w:rsidR="00BB2AE9" w:rsidRDefault="00CC207A">
      <w:pPr>
        <w:spacing w:line="360" w:lineRule="auto"/>
        <w:ind w:firstLineChars="200" w:firstLine="480"/>
        <w:rPr>
          <w:rFonts w:ascii="宋体" w:hAnsi="宋体" w:cs="宋体"/>
          <w:sz w:val="24"/>
        </w:rPr>
      </w:pPr>
      <w:r>
        <w:rPr>
          <w:rFonts w:ascii="宋体" w:hAnsi="宋体" w:cs="宋体" w:hint="eastAsia"/>
          <w:sz w:val="24"/>
        </w:rPr>
        <w:t>6、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w:t>
      </w:r>
      <w:r>
        <w:rPr>
          <w:rFonts w:ascii="宋体" w:hAnsi="宋体" w:cs="宋体" w:hint="eastAsia"/>
          <w:sz w:val="24"/>
        </w:rPr>
        <w:lastRenderedPageBreak/>
        <w:t>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BB2AE9" w:rsidRDefault="00CC207A">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BB2AE9" w:rsidRDefault="00CC207A">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BB2AE9" w:rsidRDefault="00CC207A">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BB2AE9" w:rsidRDefault="00CC207A">
      <w:pPr>
        <w:spacing w:line="360" w:lineRule="auto"/>
        <w:ind w:firstLineChars="200" w:firstLine="480"/>
        <w:rPr>
          <w:rFonts w:ascii="宋体" w:hAnsi="宋体" w:cs="宋体"/>
          <w:sz w:val="24"/>
        </w:rPr>
      </w:pPr>
      <w:r>
        <w:rPr>
          <w:rFonts w:ascii="宋体" w:hAnsi="宋体" w:cs="宋体" w:hint="eastAsia"/>
          <w:sz w:val="24"/>
        </w:rPr>
        <w:t>联系人及联系方式：招采合约部、</w:t>
      </w:r>
      <w:r w:rsidR="00A1422E">
        <w:rPr>
          <w:rFonts w:ascii="宋体" w:hAnsi="宋体" w:cs="宋体" w:hint="eastAsia"/>
          <w:sz w:val="24"/>
        </w:rPr>
        <w:t>0379-60198086</w:t>
      </w:r>
    </w:p>
    <w:p w:rsidR="00BB2AE9" w:rsidRDefault="00CC207A">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180654" w:rsidRPr="00180654" w:rsidRDefault="00180654" w:rsidP="00180654">
      <w:pPr>
        <w:autoSpaceDE w:val="0"/>
        <w:autoSpaceDN w:val="0"/>
        <w:spacing w:line="480" w:lineRule="exact"/>
        <w:ind w:firstLineChars="200" w:firstLine="480"/>
        <w:rPr>
          <w:rFonts w:ascii="宋体" w:hAnsi="宋体" w:cs="宋体"/>
          <w:spacing w:val="4"/>
          <w:sz w:val="24"/>
        </w:rPr>
      </w:pPr>
      <w:r w:rsidRPr="00180654">
        <w:rPr>
          <w:rFonts w:ascii="宋体" w:hAnsi="宋体" w:cs="宋体" w:hint="eastAsia"/>
          <w:sz w:val="24"/>
        </w:rPr>
        <w:t>送达地址：</w:t>
      </w:r>
      <w:r w:rsidRPr="00180654">
        <w:rPr>
          <w:rFonts w:ascii="宋体" w:hAnsi="宋体" w:cs="宋体" w:hint="eastAsia"/>
          <w:spacing w:val="4"/>
          <w:sz w:val="24"/>
        </w:rPr>
        <w:t>郑州市郑东新区商都路与通泰路交叉口商都世贸中心A座2402室</w:t>
      </w:r>
    </w:p>
    <w:p w:rsidR="00BB2AE9" w:rsidRPr="00180654" w:rsidRDefault="00180654" w:rsidP="00180654">
      <w:pPr>
        <w:spacing w:line="360" w:lineRule="auto"/>
        <w:ind w:firstLineChars="200" w:firstLine="480"/>
        <w:rPr>
          <w:rFonts w:ascii="宋体" w:hAnsi="宋体" w:cs="宋体"/>
          <w:sz w:val="24"/>
        </w:rPr>
      </w:pPr>
      <w:r w:rsidRPr="00180654">
        <w:rPr>
          <w:rFonts w:ascii="宋体" w:hAnsi="宋体" w:cs="宋体" w:hint="eastAsia"/>
          <w:sz w:val="24"/>
        </w:rPr>
        <w:t>联系人及联系方式：赵艳花、0371-66009113</w:t>
      </w:r>
    </w:p>
    <w:p w:rsidR="00BB2AE9" w:rsidRDefault="00CC207A">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B2AE9" w:rsidRDefault="00CC207A">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BB2AE9" w:rsidRDefault="00CC207A">
      <w:pPr>
        <w:pStyle w:val="1"/>
        <w:spacing w:line="360" w:lineRule="auto"/>
        <w:ind w:firstLine="480"/>
      </w:pPr>
      <w:r>
        <w:rPr>
          <w:rFonts w:ascii="宋体" w:hAnsi="宋体" w:cs="宋体" w:hint="eastAsia"/>
          <w:sz w:val="24"/>
          <w:szCs w:val="28"/>
        </w:rPr>
        <w:t>如合同解约甲方有权委托其他公司进行施工。</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第十三条  发票开具要求及责任</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BB2AE9" w:rsidRDefault="00CC207A">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BB2AE9" w:rsidRDefault="00CC207A">
      <w:pPr>
        <w:spacing w:line="360" w:lineRule="auto"/>
        <w:ind w:firstLineChars="200" w:firstLine="480"/>
        <w:rPr>
          <w:rFonts w:ascii="宋体" w:hAnsi="宋体" w:cs="宋体"/>
          <w:sz w:val="24"/>
        </w:rPr>
      </w:pPr>
      <w:r>
        <w:rPr>
          <w:rFonts w:ascii="宋体" w:hAnsi="宋体" w:cs="宋体" w:hint="eastAsia"/>
          <w:sz w:val="24"/>
        </w:rPr>
        <w:t>1、本合同自双方签字并盖章之日起生效。</w:t>
      </w:r>
    </w:p>
    <w:p w:rsidR="00BB2AE9" w:rsidRDefault="00CC207A">
      <w:pPr>
        <w:spacing w:line="360" w:lineRule="auto"/>
        <w:ind w:firstLineChars="200" w:firstLine="480"/>
        <w:rPr>
          <w:rFonts w:ascii="宋体" w:hAnsi="宋体" w:cs="宋体"/>
          <w:sz w:val="24"/>
        </w:rPr>
      </w:pPr>
      <w:r>
        <w:rPr>
          <w:rFonts w:ascii="宋体" w:hAnsi="宋体" w:cs="宋体" w:hint="eastAsia"/>
          <w:sz w:val="24"/>
        </w:rPr>
        <w:t>2、本合同未尽事宜，由甲方双方友好协商，另签订补充协议，补充协议与本合同具同等法律效力。协商不成，可向合同签订地（洛阳市洛龙区开元壹号营销中心）人民法院提起诉讼。</w:t>
      </w:r>
    </w:p>
    <w:p w:rsidR="00BB2AE9" w:rsidRDefault="00CC207A">
      <w:pPr>
        <w:spacing w:line="360" w:lineRule="auto"/>
        <w:ind w:firstLineChars="200" w:firstLine="480"/>
        <w:rPr>
          <w:rFonts w:ascii="宋体" w:hAnsi="宋体" w:cs="宋体"/>
          <w:sz w:val="24"/>
        </w:rPr>
      </w:pPr>
      <w:r>
        <w:rPr>
          <w:rFonts w:ascii="宋体" w:hAnsi="宋体" w:cs="宋体" w:hint="eastAsia"/>
          <w:sz w:val="24"/>
        </w:rPr>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BB2AE9" w:rsidRDefault="00CC207A">
      <w:pPr>
        <w:spacing w:line="360" w:lineRule="auto"/>
        <w:ind w:firstLineChars="200" w:firstLine="480"/>
        <w:rPr>
          <w:rFonts w:ascii="宋体" w:hAnsi="宋体" w:cs="宋体"/>
          <w:sz w:val="24"/>
        </w:rPr>
      </w:pPr>
      <w:r>
        <w:rPr>
          <w:rFonts w:ascii="宋体" w:hAnsi="宋体" w:cs="宋体" w:hint="eastAsia"/>
          <w:sz w:val="24"/>
        </w:rPr>
        <w:t>（以下无正文）</w:t>
      </w:r>
    </w:p>
    <w:p w:rsidR="00BB2AE9" w:rsidRDefault="00BB2AE9">
      <w:pPr>
        <w:pStyle w:val="1"/>
        <w:ind w:firstLine="420"/>
      </w:pPr>
    </w:p>
    <w:p w:rsidR="00BB2AE9" w:rsidRDefault="00CC207A">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BB2AE9" w:rsidRDefault="00AD329F">
      <w:pPr>
        <w:pStyle w:val="1"/>
        <w:spacing w:line="360" w:lineRule="auto"/>
        <w:ind w:firstLine="480"/>
        <w:rPr>
          <w:rFonts w:ascii="宋体" w:hAnsi="宋体" w:cs="宋体"/>
          <w:bCs/>
          <w:kern w:val="44"/>
          <w:sz w:val="24"/>
        </w:rPr>
      </w:pPr>
      <w:r>
        <w:rPr>
          <w:rFonts w:ascii="宋体" w:hAnsi="宋体" w:cs="宋体" w:hint="eastAsia"/>
          <w:bCs/>
          <w:noProof/>
          <w:kern w:val="44"/>
          <w:sz w:val="24"/>
        </w:rPr>
        <w:drawing>
          <wp:anchor distT="0" distB="0" distL="114300" distR="114300" simplePos="0" relativeHeight="251661312" behindDoc="0" locked="0" layoutInCell="1" allowOverlap="1">
            <wp:simplePos x="0" y="0"/>
            <wp:positionH relativeFrom="column">
              <wp:posOffset>905510</wp:posOffset>
            </wp:positionH>
            <wp:positionV relativeFrom="paragraph">
              <wp:posOffset>368300</wp:posOffset>
            </wp:positionV>
            <wp:extent cx="4029075" cy="5705475"/>
            <wp:effectExtent l="19050" t="0" r="9525" b="0"/>
            <wp:wrapTopAndBottom/>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29075" cy="5705475"/>
                    </a:xfrm>
                    <a:prstGeom prst="rect">
                      <a:avLst/>
                    </a:prstGeom>
                  </pic:spPr>
                </pic:pic>
              </a:graphicData>
            </a:graphic>
          </wp:anchor>
        </w:drawing>
      </w:r>
      <w:r w:rsidR="00CC207A" w:rsidRPr="00A1422E">
        <w:rPr>
          <w:rFonts w:ascii="宋体" w:hAnsi="宋体" w:cs="宋体" w:hint="eastAsia"/>
          <w:bCs/>
          <w:kern w:val="44"/>
          <w:sz w:val="24"/>
        </w:rPr>
        <w:t>附件1：户型图</w:t>
      </w:r>
      <w:r w:rsidR="006F167A">
        <w:rPr>
          <w:rFonts w:ascii="宋体" w:hAnsi="宋体" w:cs="宋体" w:hint="eastAsia"/>
          <w:bCs/>
          <w:kern w:val="44"/>
          <w:sz w:val="24"/>
        </w:rPr>
        <w:t>（具体尺寸以施工图为准）</w:t>
      </w:r>
    </w:p>
    <w:p w:rsidR="00A1422E" w:rsidRDefault="00A1422E" w:rsidP="00A1422E">
      <w:pPr>
        <w:pStyle w:val="1"/>
        <w:spacing w:line="360" w:lineRule="auto"/>
        <w:ind w:firstLineChars="0" w:firstLine="0"/>
        <w:rPr>
          <w:rFonts w:ascii="宋体" w:hAnsi="宋体" w:cs="宋体"/>
          <w:bCs/>
          <w:kern w:val="44"/>
          <w:sz w:val="24"/>
        </w:rPr>
      </w:pPr>
    </w:p>
    <w:p w:rsidR="00A1422E" w:rsidRDefault="00AD329F" w:rsidP="00AD329F">
      <w:pPr>
        <w:pStyle w:val="1"/>
        <w:spacing w:line="360" w:lineRule="auto"/>
        <w:ind w:firstLineChars="0" w:firstLine="0"/>
        <w:jc w:val="center"/>
        <w:rPr>
          <w:rFonts w:ascii="宋体" w:hAnsi="宋体"/>
          <w:szCs w:val="21"/>
        </w:rPr>
      </w:pPr>
      <w:r>
        <w:rPr>
          <w:rFonts w:ascii="宋体" w:hAnsi="宋体" w:hint="eastAsia"/>
          <w:szCs w:val="21"/>
        </w:rPr>
        <w:t>S1地块F1户型样板间（122㎡）</w:t>
      </w: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cs="宋体"/>
          <w:bCs/>
          <w:kern w:val="44"/>
          <w:sz w:val="24"/>
        </w:rPr>
      </w:pPr>
    </w:p>
    <w:p w:rsidR="00A1422E" w:rsidRDefault="00AD329F" w:rsidP="00A1422E">
      <w:pPr>
        <w:pStyle w:val="1"/>
        <w:spacing w:line="360" w:lineRule="auto"/>
        <w:ind w:firstLineChars="0" w:firstLine="0"/>
        <w:rPr>
          <w:rFonts w:ascii="宋体" w:hAnsi="宋体" w:cs="宋体"/>
          <w:bCs/>
          <w:kern w:val="44"/>
          <w:sz w:val="24"/>
        </w:rPr>
      </w:pPr>
      <w:r>
        <w:rPr>
          <w:rFonts w:ascii="宋体" w:hAnsi="宋体" w:cs="宋体" w:hint="eastAsia"/>
          <w:bCs/>
          <w:noProof/>
          <w:kern w:val="44"/>
          <w:sz w:val="24"/>
        </w:rPr>
        <w:lastRenderedPageBreak/>
        <w:drawing>
          <wp:anchor distT="0" distB="0" distL="114300" distR="114300" simplePos="0" relativeHeight="251663360" behindDoc="0" locked="0" layoutInCell="1" allowOverlap="1">
            <wp:simplePos x="0" y="0"/>
            <wp:positionH relativeFrom="column">
              <wp:posOffset>1181735</wp:posOffset>
            </wp:positionH>
            <wp:positionV relativeFrom="paragraph">
              <wp:posOffset>305435</wp:posOffset>
            </wp:positionV>
            <wp:extent cx="3429000" cy="4391025"/>
            <wp:effectExtent l="19050" t="0" r="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086" b="4509"/>
                    <a:stretch>
                      <a:fillRect/>
                    </a:stretch>
                  </pic:blipFill>
                  <pic:spPr>
                    <a:xfrm>
                      <a:off x="0" y="0"/>
                      <a:ext cx="3429000" cy="4391025"/>
                    </a:xfrm>
                    <a:prstGeom prst="rect">
                      <a:avLst/>
                    </a:prstGeom>
                    <a:ln>
                      <a:noFill/>
                    </a:ln>
                  </pic:spPr>
                </pic:pic>
              </a:graphicData>
            </a:graphic>
          </wp:anchor>
        </w:drawing>
      </w:r>
    </w:p>
    <w:p w:rsidR="00AD329F" w:rsidRDefault="00AD329F" w:rsidP="00AD329F">
      <w:pPr>
        <w:spacing w:line="600" w:lineRule="exact"/>
        <w:jc w:val="center"/>
        <w:rPr>
          <w:rFonts w:ascii="宋体" w:hAnsi="宋体"/>
          <w:szCs w:val="21"/>
        </w:rPr>
      </w:pPr>
      <w:r>
        <w:rPr>
          <w:rFonts w:ascii="宋体" w:hAnsi="宋体" w:hint="eastAsia"/>
          <w:szCs w:val="21"/>
        </w:rPr>
        <w:t>S7地块E户型样板间（49㎡）</w:t>
      </w:r>
    </w:p>
    <w:p w:rsidR="00AD329F" w:rsidRDefault="00AD329F" w:rsidP="00A1422E">
      <w:pPr>
        <w:pStyle w:val="1"/>
        <w:spacing w:line="360" w:lineRule="auto"/>
        <w:ind w:firstLineChars="0" w:firstLine="0"/>
        <w:rPr>
          <w:rFonts w:ascii="宋体" w:hAnsi="宋体" w:cs="宋体"/>
          <w:bCs/>
          <w:kern w:val="44"/>
          <w:sz w:val="24"/>
        </w:rPr>
      </w:pPr>
    </w:p>
    <w:p w:rsidR="00A1422E" w:rsidRDefault="00A1422E" w:rsidP="00A1422E">
      <w:pPr>
        <w:pStyle w:val="1"/>
        <w:spacing w:line="360" w:lineRule="auto"/>
        <w:ind w:firstLine="480"/>
        <w:rPr>
          <w:rFonts w:ascii="宋体" w:hAnsi="宋体" w:cs="宋体"/>
          <w:bCs/>
          <w:kern w:val="44"/>
          <w:sz w:val="24"/>
        </w:rPr>
      </w:pPr>
      <w:r w:rsidRPr="00180654">
        <w:rPr>
          <w:rFonts w:ascii="宋体" w:hAnsi="宋体" w:cs="宋体" w:hint="eastAsia"/>
          <w:bCs/>
          <w:kern w:val="44"/>
          <w:sz w:val="24"/>
        </w:rPr>
        <w:t>附件2：工程量清单</w:t>
      </w:r>
    </w:p>
    <w:tbl>
      <w:tblPr>
        <w:tblW w:w="10400" w:type="dxa"/>
        <w:jc w:val="center"/>
        <w:tblInd w:w="93" w:type="dxa"/>
        <w:tblLook w:val="04A0"/>
      </w:tblPr>
      <w:tblGrid>
        <w:gridCol w:w="669"/>
        <w:gridCol w:w="1611"/>
        <w:gridCol w:w="3248"/>
        <w:gridCol w:w="668"/>
        <w:gridCol w:w="982"/>
        <w:gridCol w:w="1611"/>
        <w:gridCol w:w="1611"/>
      </w:tblGrid>
      <w:tr w:rsidR="0024131A" w:rsidRPr="0024131A" w:rsidTr="0078450A">
        <w:trPr>
          <w:trHeight w:val="765"/>
          <w:jc w:val="center"/>
        </w:trPr>
        <w:tc>
          <w:tcPr>
            <w:tcW w:w="10400" w:type="dxa"/>
            <w:gridSpan w:val="7"/>
            <w:tcBorders>
              <w:top w:val="nil"/>
              <w:left w:val="nil"/>
              <w:bottom w:val="single" w:sz="4" w:space="0" w:color="auto"/>
              <w:right w:val="nil"/>
            </w:tcBorders>
            <w:shd w:val="clear" w:color="auto" w:fill="auto"/>
            <w:noWrap/>
            <w:vAlign w:val="center"/>
            <w:hideMark/>
          </w:tcPr>
          <w:p w:rsidR="0024131A" w:rsidRPr="0024131A" w:rsidRDefault="0024131A" w:rsidP="0078450A">
            <w:pPr>
              <w:widowControl/>
              <w:jc w:val="center"/>
              <w:rPr>
                <w:rFonts w:ascii="宋体" w:hAnsi="宋体" w:cs="宋体"/>
                <w:b/>
                <w:bCs/>
                <w:color w:val="000000"/>
                <w:kern w:val="0"/>
                <w:sz w:val="40"/>
                <w:szCs w:val="40"/>
              </w:rPr>
            </w:pPr>
            <w:r w:rsidRPr="0024131A">
              <w:rPr>
                <w:rFonts w:ascii="宋体" w:hAnsi="宋体" w:cs="宋体" w:hint="eastAsia"/>
                <w:b/>
                <w:bCs/>
                <w:color w:val="000000"/>
                <w:kern w:val="0"/>
                <w:sz w:val="40"/>
                <w:szCs w:val="40"/>
              </w:rPr>
              <w:t>栾川样板间集装箱</w:t>
            </w:r>
            <w:r w:rsidR="0078450A">
              <w:rPr>
                <w:rFonts w:ascii="宋体" w:hAnsi="宋体" w:cs="宋体" w:hint="eastAsia"/>
                <w:b/>
                <w:bCs/>
                <w:color w:val="000000"/>
                <w:kern w:val="0"/>
                <w:sz w:val="40"/>
                <w:szCs w:val="40"/>
              </w:rPr>
              <w:t>主体工程量</w:t>
            </w:r>
            <w:r w:rsidRPr="0024131A">
              <w:rPr>
                <w:rFonts w:ascii="宋体" w:hAnsi="宋体" w:cs="宋体" w:hint="eastAsia"/>
                <w:b/>
                <w:bCs/>
                <w:color w:val="000000"/>
                <w:kern w:val="0"/>
                <w:sz w:val="40"/>
                <w:szCs w:val="40"/>
              </w:rPr>
              <w:t>清单</w:t>
            </w:r>
          </w:p>
        </w:tc>
      </w:tr>
      <w:tr w:rsidR="0024131A" w:rsidRPr="0024131A" w:rsidTr="0024131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序号</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项目</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项目特征</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单位</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工程量</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单价（元）</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合价（元）</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箱体1</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18mm 厚</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22832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箱体2</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2844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箱体3</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44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825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23891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箱体4</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25038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箱体5</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78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654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24011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箱体6</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24785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箱体7</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2844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4160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25846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箱体8</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146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1092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24484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箱体9</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1404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23077</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运费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铝合金窗户</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60系列断桥铝合金窗户</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平方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31.66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15830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总计</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237890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利润</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19031.2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税金</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23122.91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总价</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280044.11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最终优惠价</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 xml:space="preserve">280000.00 </w:t>
            </w:r>
          </w:p>
        </w:tc>
      </w:tr>
    </w:tbl>
    <w:p w:rsidR="00BB2AE9" w:rsidRDefault="00CC207A">
      <w:pPr>
        <w:spacing w:line="360" w:lineRule="auto"/>
        <w:rPr>
          <w:rFonts w:ascii="宋体" w:hAnsi="宋体" w:cs="宋体"/>
          <w:sz w:val="24"/>
        </w:rPr>
      </w:pPr>
      <w:r>
        <w:rPr>
          <w:rFonts w:ascii="宋体" w:hAnsi="宋体" w:cs="宋体" w:hint="eastAsia"/>
          <w:sz w:val="24"/>
        </w:rPr>
        <w:lastRenderedPageBreak/>
        <w:t>甲方：栾川县浩德颐康文旅有限公司        乙方：河南鼎甲装饰工程有限公司</w:t>
      </w:r>
    </w:p>
    <w:p w:rsidR="00BB2AE9" w:rsidRDefault="00CC207A">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法定代表人：</w:t>
      </w:r>
    </w:p>
    <w:p w:rsidR="00BB2AE9" w:rsidRDefault="00CC207A">
      <w:pPr>
        <w:spacing w:line="360" w:lineRule="auto"/>
        <w:rPr>
          <w:rFonts w:ascii="宋体" w:hAnsi="宋体" w:cs="宋体"/>
          <w:sz w:val="24"/>
        </w:rPr>
      </w:pPr>
      <w:r>
        <w:rPr>
          <w:rFonts w:ascii="宋体" w:hAnsi="宋体" w:cs="宋体" w:hint="eastAsia"/>
          <w:sz w:val="24"/>
        </w:rPr>
        <w:t>或授权委托人：                          或授权委托人：</w:t>
      </w:r>
    </w:p>
    <w:p w:rsidR="00180654" w:rsidRPr="00180654" w:rsidRDefault="00180654" w:rsidP="00180654">
      <w:pPr>
        <w:spacing w:line="360" w:lineRule="auto"/>
        <w:rPr>
          <w:rFonts w:ascii="宋体" w:hAnsi="宋体" w:cs="宋体"/>
          <w:sz w:val="24"/>
        </w:rPr>
      </w:pPr>
      <w:r w:rsidRPr="00180654">
        <w:rPr>
          <w:rFonts w:ascii="宋体" w:hAnsi="宋体" w:cs="宋体" w:hint="eastAsia"/>
          <w:sz w:val="24"/>
        </w:rPr>
        <w:t xml:space="preserve">税号：                                  税号：91410100561023261W </w:t>
      </w:r>
    </w:p>
    <w:p w:rsidR="00180654" w:rsidRPr="00180654" w:rsidRDefault="00180654" w:rsidP="00180654">
      <w:pPr>
        <w:spacing w:line="360" w:lineRule="auto"/>
        <w:rPr>
          <w:rFonts w:ascii="宋体" w:hAnsi="宋体" w:cs="宋体"/>
          <w:sz w:val="24"/>
        </w:rPr>
      </w:pPr>
      <w:r w:rsidRPr="00180654">
        <w:rPr>
          <w:rFonts w:ascii="宋体" w:hAnsi="宋体" w:cs="宋体" w:hint="eastAsia"/>
          <w:sz w:val="24"/>
        </w:rPr>
        <w:t>账户：                                  账户：5019916500015</w:t>
      </w:r>
    </w:p>
    <w:p w:rsidR="00180654" w:rsidRDefault="00180654" w:rsidP="00180654">
      <w:pPr>
        <w:spacing w:line="360" w:lineRule="auto"/>
        <w:rPr>
          <w:rFonts w:ascii="宋体" w:hAnsi="宋体" w:cs="宋体"/>
          <w:sz w:val="24"/>
        </w:rPr>
      </w:pPr>
      <w:r w:rsidRPr="00180654">
        <w:rPr>
          <w:rFonts w:ascii="宋体" w:hAnsi="宋体" w:cs="宋体" w:hint="eastAsia"/>
          <w:sz w:val="24"/>
        </w:rPr>
        <w:t>开户行：                                开户行：中原银行郑州农业路支行</w:t>
      </w:r>
      <w:r>
        <w:rPr>
          <w:rFonts w:ascii="宋体" w:hAnsi="宋体" w:cs="宋体" w:hint="eastAsia"/>
          <w:sz w:val="24"/>
        </w:rPr>
        <w:t xml:space="preserve"> </w:t>
      </w:r>
    </w:p>
    <w:p w:rsidR="00BB2AE9" w:rsidRDefault="00CC207A">
      <w:pPr>
        <w:spacing w:line="360" w:lineRule="auto"/>
        <w:rPr>
          <w:rFonts w:ascii="宋体" w:hAnsi="宋体" w:cs="宋体"/>
          <w:sz w:val="24"/>
        </w:rPr>
      </w:pPr>
      <w:r>
        <w:rPr>
          <w:rFonts w:ascii="宋体" w:hAnsi="宋体" w:cs="宋体" w:hint="eastAsia"/>
          <w:sz w:val="24"/>
        </w:rPr>
        <w:t>日期：2021年8月</w:t>
      </w:r>
      <w:r>
        <w:rPr>
          <w:rFonts w:ascii="宋体" w:hAnsi="宋体" w:cs="宋体" w:hint="eastAsia"/>
          <w:sz w:val="24"/>
          <w:u w:val="single"/>
        </w:rPr>
        <w:t xml:space="preserve">  </w:t>
      </w:r>
      <w:r>
        <w:rPr>
          <w:rFonts w:ascii="宋体" w:hAnsi="宋体" w:cs="宋体" w:hint="eastAsia"/>
          <w:sz w:val="24"/>
        </w:rPr>
        <w:t>日                   日期：2021年8月</w:t>
      </w:r>
      <w:r>
        <w:rPr>
          <w:rFonts w:ascii="宋体" w:hAnsi="宋体" w:cs="宋体" w:hint="eastAsia"/>
          <w:sz w:val="24"/>
          <w:u w:val="single"/>
        </w:rPr>
        <w:t xml:space="preserve">  </w:t>
      </w:r>
      <w:r>
        <w:rPr>
          <w:rFonts w:ascii="宋体" w:hAnsi="宋体" w:cs="宋体" w:hint="eastAsia"/>
          <w:sz w:val="24"/>
        </w:rPr>
        <w:t>日</w:t>
      </w:r>
    </w:p>
    <w:p w:rsidR="0078450A" w:rsidRPr="0078450A" w:rsidRDefault="0078450A" w:rsidP="0078450A">
      <w:pPr>
        <w:pStyle w:val="1"/>
        <w:ind w:firstLine="420"/>
      </w:pPr>
    </w:p>
    <w:p w:rsidR="0078450A" w:rsidRDefault="0078450A">
      <w:pPr>
        <w:spacing w:line="360" w:lineRule="auto"/>
        <w:jc w:val="center"/>
        <w:rPr>
          <w:rFonts w:ascii="宋体" w:hAnsi="宋体"/>
          <w:b/>
          <w:bCs/>
          <w:sz w:val="24"/>
        </w:rPr>
      </w:pPr>
    </w:p>
    <w:p w:rsidR="00BB2AE9" w:rsidRDefault="00CC207A">
      <w:pPr>
        <w:spacing w:line="360" w:lineRule="auto"/>
        <w:jc w:val="center"/>
        <w:rPr>
          <w:rFonts w:ascii="宋体" w:hAnsi="宋体"/>
          <w:b/>
          <w:bCs/>
          <w:sz w:val="44"/>
          <w:szCs w:val="44"/>
        </w:rPr>
      </w:pPr>
      <w:r>
        <w:rPr>
          <w:rFonts w:ascii="宋体" w:hAnsi="宋体" w:hint="eastAsia"/>
          <w:b/>
          <w:bCs/>
          <w:sz w:val="44"/>
          <w:szCs w:val="44"/>
        </w:rPr>
        <w:t>廉政合作协议</w:t>
      </w:r>
    </w:p>
    <w:p w:rsidR="00BB2AE9" w:rsidRDefault="00CC207A">
      <w:pPr>
        <w:spacing w:line="360" w:lineRule="auto"/>
        <w:rPr>
          <w:rFonts w:ascii="宋体" w:hAnsi="宋体" w:cs="宋体"/>
          <w:b/>
          <w:sz w:val="24"/>
        </w:rPr>
      </w:pPr>
      <w:r>
        <w:rPr>
          <w:rFonts w:ascii="宋体" w:hAnsi="宋体" w:cs="宋体" w:hint="eastAsia"/>
          <w:b/>
          <w:sz w:val="24"/>
        </w:rPr>
        <w:t>甲方：栾川县浩德颐康文旅有限公司</w:t>
      </w:r>
    </w:p>
    <w:p w:rsidR="00BB2AE9" w:rsidRDefault="00CC207A">
      <w:pPr>
        <w:spacing w:line="360" w:lineRule="auto"/>
        <w:rPr>
          <w:rFonts w:ascii="宋体" w:hAnsi="宋体" w:cs="宋体"/>
          <w:b/>
          <w:sz w:val="24"/>
        </w:rPr>
      </w:pPr>
      <w:r>
        <w:rPr>
          <w:rFonts w:ascii="宋体" w:hAnsi="宋体" w:cs="宋体" w:hint="eastAsia"/>
          <w:b/>
          <w:sz w:val="24"/>
        </w:rPr>
        <w:t>乙方：河南鼎甲装饰工程有限公司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1．甲方有责任向乙方介绍本单位有关廉政管理的各项制度和规定。</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2．甲方有责任对本单位项目管理人员进行廉政教育。</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3．甲方人员应严格遵守本单位有关廉政管理的规定，不得接受乙方的宴请，不得接受任何形式的实物、现金或礼券。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4．甲方在项目建设期间发现甲方人员任何形式的索贿受贿行为，均应及时采取措施予以制止，并及时通报乙方单位领导。</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5．甲方人员如违反廉政管理制度及本协议规定，甲方应视情节轻重、影响大小给予处罚。</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6．对于乙方举报甲方人员违反廉政规定的情况，甲方应及时进行调查，根据调查情况进行处理。</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1．乙方应保证乙方有关人员了解甲方有关廉政管理的各项制度及本协议的规定，并遵照执行。</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2．乙方不得宴请甲方人员，不得以任何形式赠送实物、现金或礼券。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3．乙方在项目建设期间发现乙方人员任何向甲方人员行贿行为，均应及时采取措施</w:t>
      </w:r>
      <w:r>
        <w:rPr>
          <w:rFonts w:ascii="宋体" w:hAnsi="宋体" w:cs="宋体" w:hint="eastAsia"/>
          <w:sz w:val="24"/>
          <w:szCs w:val="28"/>
        </w:rPr>
        <w:lastRenderedPageBreak/>
        <w:t>予以制止，并及时通报甲方单位领导。</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4．乙方有责任接受甲方对乙方在项目建设期间廉政管理执行情况的监督。</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6．如因乙方或其人员在项目建设期间贿赂甲方人员，被检查机关立案查处的，甲方有权中止合同履行或解除合同，由此给甲方造成的损失，均由乙方负责赔偿。</w:t>
      </w:r>
    </w:p>
    <w:p w:rsidR="00BB2AE9" w:rsidRDefault="00CC207A">
      <w:pPr>
        <w:spacing w:line="360" w:lineRule="auto"/>
        <w:ind w:firstLineChars="200" w:firstLine="482"/>
        <w:rPr>
          <w:rFonts w:ascii="宋体" w:hAnsi="宋体"/>
          <w:b/>
          <w:sz w:val="24"/>
          <w:szCs w:val="28"/>
        </w:rPr>
      </w:pPr>
      <w:r>
        <w:rPr>
          <w:rFonts w:ascii="宋体" w:hAnsi="宋体" w:hint="eastAsia"/>
          <w:b/>
          <w:sz w:val="24"/>
          <w:szCs w:val="28"/>
        </w:rPr>
        <w:t>三、为维护甲乙双方的合法利益，营造良好的商务环境，甲方建立多种举报渠道（如下）。甲方风控人员将恪守职业道德，严格履行保密义务！</w:t>
      </w:r>
    </w:p>
    <w:p w:rsidR="00BB2AE9" w:rsidRDefault="00CC207A">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59264" behindDoc="0" locked="0" layoutInCell="1" allowOverlap="1">
            <wp:simplePos x="0" y="0"/>
            <wp:positionH relativeFrom="column">
              <wp:posOffset>4115435</wp:posOffset>
            </wp:positionH>
            <wp:positionV relativeFrom="paragraph">
              <wp:posOffset>187325</wp:posOffset>
            </wp:positionV>
            <wp:extent cx="1250315" cy="1247775"/>
            <wp:effectExtent l="19050" t="0" r="6985" b="0"/>
            <wp:wrapNone/>
            <wp:docPr id="5"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2dc313b898daf07a491037a11ba2c8"/>
                    <pic:cNvPicPr>
                      <a:picLocks noChangeAspect="1" noChangeArrowheads="1"/>
                    </pic:cNvPicPr>
                  </pic:nvPicPr>
                  <pic:blipFill>
                    <a:blip r:embed="rId11" cstate="print"/>
                    <a:srcRect/>
                    <a:stretch>
                      <a:fillRect/>
                    </a:stretch>
                  </pic:blipFill>
                  <pic:spPr>
                    <a:xfrm>
                      <a:off x="0" y="0"/>
                      <a:ext cx="1250315" cy="1247775"/>
                    </a:xfrm>
                    <a:prstGeom prst="rect">
                      <a:avLst/>
                    </a:prstGeom>
                    <a:noFill/>
                    <a:ln w="9525">
                      <a:noFill/>
                      <a:miter lim="800000"/>
                      <a:headEnd/>
                      <a:tailEnd/>
                    </a:ln>
                  </pic:spPr>
                </pic:pic>
              </a:graphicData>
            </a:graphic>
          </wp:anchor>
        </w:drawing>
      </w:r>
      <w:r>
        <w:rPr>
          <w:rFonts w:ascii="宋体" w:hAnsi="宋体" w:hint="eastAsia"/>
          <w:sz w:val="24"/>
          <w:szCs w:val="28"/>
        </w:rPr>
        <w:t>（1）邮箱：hddcfkb@Foxmail.com</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（2）电话：集团首席风控管：13903793259；</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（3）电话：集团审计总监：</w:t>
      </w:r>
      <w:r>
        <w:rPr>
          <w:rFonts w:ascii="宋体" w:hAnsi="宋体"/>
          <w:sz w:val="24"/>
          <w:szCs w:val="28"/>
        </w:rPr>
        <w:t>1</w:t>
      </w:r>
      <w:r>
        <w:rPr>
          <w:rFonts w:ascii="宋体" w:hAnsi="宋体" w:hint="eastAsia"/>
          <w:sz w:val="24"/>
          <w:szCs w:val="28"/>
        </w:rPr>
        <w:t>8137710188；</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（4）电话：地产风控总监：1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（5）电话：地产风控经理：</w:t>
      </w:r>
      <w:r>
        <w:rPr>
          <w:rFonts w:ascii="宋体" w:hAnsi="宋体"/>
          <w:sz w:val="24"/>
          <w:szCs w:val="28"/>
        </w:rPr>
        <w:t>15670305910</w:t>
      </w:r>
      <w:r>
        <w:rPr>
          <w:rFonts w:ascii="宋体" w:hAnsi="宋体" w:hint="eastAsia"/>
          <w:sz w:val="24"/>
          <w:szCs w:val="28"/>
        </w:rPr>
        <w:t>；</w:t>
      </w:r>
    </w:p>
    <w:p w:rsidR="00BB2AE9" w:rsidRDefault="00CC207A">
      <w:pPr>
        <w:spacing w:line="360" w:lineRule="auto"/>
        <w:ind w:firstLineChars="200" w:firstLine="480"/>
        <w:rPr>
          <w:rFonts w:ascii="宋体" w:hAnsi="宋体" w:cs="宋体"/>
          <w:sz w:val="24"/>
          <w:szCs w:val="28"/>
        </w:rPr>
      </w:pPr>
      <w:r>
        <w:rPr>
          <w:rFonts w:ascii="宋体" w:hAnsi="宋体" w:hint="eastAsia"/>
          <w:sz w:val="24"/>
          <w:szCs w:val="28"/>
        </w:rPr>
        <w:t>（6）直接和风控人员约定场所当面举报。</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w:t>
      </w:r>
      <w:r>
        <w:rPr>
          <w:rFonts w:ascii="宋体" w:hAnsi="宋体" w:cs="宋体" w:hint="eastAsia"/>
          <w:sz w:val="24"/>
          <w:szCs w:val="28"/>
        </w:rPr>
        <w:lastRenderedPageBreak/>
        <w:t>进行设置障碍、诋毁、恶意侮辱的行为。</w:t>
      </w:r>
    </w:p>
    <w:p w:rsidR="00BB2AE9" w:rsidRDefault="00CC207A">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BB2AE9" w:rsidRDefault="00CC207A">
      <w:pPr>
        <w:spacing w:line="360" w:lineRule="auto"/>
        <w:ind w:firstLineChars="200" w:firstLine="480"/>
        <w:rPr>
          <w:rFonts w:ascii="宋体" w:hAnsi="宋体" w:cs="宋体"/>
          <w:sz w:val="24"/>
        </w:rPr>
      </w:pPr>
      <w:r>
        <w:rPr>
          <w:rFonts w:ascii="宋体" w:hAnsi="宋体" w:cs="宋体" w:hint="eastAsia"/>
          <w:sz w:val="24"/>
        </w:rPr>
        <w:t>（以下无正文）</w:t>
      </w:r>
    </w:p>
    <w:p w:rsidR="00BB2AE9" w:rsidRDefault="00BB2AE9">
      <w:pPr>
        <w:pStyle w:val="1"/>
        <w:ind w:firstLine="420"/>
      </w:pPr>
    </w:p>
    <w:p w:rsidR="00BB2AE9" w:rsidRDefault="00CC207A">
      <w:pPr>
        <w:spacing w:line="360" w:lineRule="auto"/>
        <w:rPr>
          <w:rFonts w:ascii="宋体" w:hAnsi="宋体" w:cs="宋体"/>
          <w:color w:val="000000"/>
          <w:sz w:val="24"/>
          <w:szCs w:val="32"/>
        </w:rPr>
      </w:pPr>
      <w:r>
        <w:rPr>
          <w:rFonts w:ascii="宋体" w:hAnsi="宋体" w:cs="宋体" w:hint="eastAsia"/>
          <w:color w:val="000000"/>
          <w:sz w:val="24"/>
          <w:szCs w:val="32"/>
        </w:rPr>
        <w:t>甲方：栾川县浩德颐康文旅有限公司           乙方：河南鼎甲装饰工程有限公司</w:t>
      </w:r>
    </w:p>
    <w:p w:rsidR="00BB2AE9" w:rsidRDefault="00CC207A">
      <w:pPr>
        <w:spacing w:line="360" w:lineRule="auto"/>
      </w:pPr>
      <w:r>
        <w:rPr>
          <w:rFonts w:ascii="宋体" w:hAnsi="宋体" w:cs="宋体" w:hint="eastAsia"/>
          <w:color w:val="000000"/>
          <w:sz w:val="24"/>
          <w:szCs w:val="32"/>
        </w:rPr>
        <w:t>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                   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BB2AE9" w:rsidSect="00BB2AE9">
      <w:footerReference w:type="default" r:id="rId12"/>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2B0" w:rsidRDefault="004642B0" w:rsidP="00BB2AE9">
      <w:r>
        <w:separator/>
      </w:r>
    </w:p>
  </w:endnote>
  <w:endnote w:type="continuationSeparator" w:id="0">
    <w:p w:rsidR="004642B0" w:rsidRDefault="004642B0" w:rsidP="00BB2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仿宋">
    <w:altName w:val="仿宋"/>
    <w:charset w:val="86"/>
    <w:family w:val="auto"/>
    <w:pitch w:val="default"/>
    <w:sig w:usb0="00000000" w:usb1="0000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1A" w:rsidRDefault="002413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2B0" w:rsidRDefault="004642B0" w:rsidP="00BB2AE9">
      <w:r>
        <w:separator/>
      </w:r>
    </w:p>
  </w:footnote>
  <w:footnote w:type="continuationSeparator" w:id="0">
    <w:p w:rsidR="004642B0" w:rsidRDefault="004642B0" w:rsidP="00BB2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38224"/>
    <w:multiLevelType w:val="singleLevel"/>
    <w:tmpl w:val="C0A3822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53A9F"/>
    <w:rsid w:val="000559F7"/>
    <w:rsid w:val="0006709B"/>
    <w:rsid w:val="000767BF"/>
    <w:rsid w:val="00083E3F"/>
    <w:rsid w:val="000A4179"/>
    <w:rsid w:val="000F560B"/>
    <w:rsid w:val="000F66D2"/>
    <w:rsid w:val="00120CEB"/>
    <w:rsid w:val="00136803"/>
    <w:rsid w:val="00137856"/>
    <w:rsid w:val="00140BE3"/>
    <w:rsid w:val="00152EC6"/>
    <w:rsid w:val="00152F28"/>
    <w:rsid w:val="00156E20"/>
    <w:rsid w:val="001600E3"/>
    <w:rsid w:val="00180654"/>
    <w:rsid w:val="00196D01"/>
    <w:rsid w:val="00196FAF"/>
    <w:rsid w:val="001A0D99"/>
    <w:rsid w:val="001A5535"/>
    <w:rsid w:val="001C1F7E"/>
    <w:rsid w:val="001D3A9B"/>
    <w:rsid w:val="001E6BA2"/>
    <w:rsid w:val="001F5721"/>
    <w:rsid w:val="0024131A"/>
    <w:rsid w:val="00255269"/>
    <w:rsid w:val="00283AA4"/>
    <w:rsid w:val="002B2238"/>
    <w:rsid w:val="002C346D"/>
    <w:rsid w:val="002D3C96"/>
    <w:rsid w:val="002D6A0B"/>
    <w:rsid w:val="002F7095"/>
    <w:rsid w:val="003127F4"/>
    <w:rsid w:val="00332815"/>
    <w:rsid w:val="003653A6"/>
    <w:rsid w:val="003768E8"/>
    <w:rsid w:val="00377784"/>
    <w:rsid w:val="003838D4"/>
    <w:rsid w:val="003A0CBA"/>
    <w:rsid w:val="003A7B45"/>
    <w:rsid w:val="003A7E42"/>
    <w:rsid w:val="003B534A"/>
    <w:rsid w:val="00401742"/>
    <w:rsid w:val="004642B0"/>
    <w:rsid w:val="00477C90"/>
    <w:rsid w:val="00486204"/>
    <w:rsid w:val="004950F3"/>
    <w:rsid w:val="005024C3"/>
    <w:rsid w:val="00507A7E"/>
    <w:rsid w:val="005440B9"/>
    <w:rsid w:val="00561015"/>
    <w:rsid w:val="0056238F"/>
    <w:rsid w:val="00562DC3"/>
    <w:rsid w:val="00574EDD"/>
    <w:rsid w:val="005B3958"/>
    <w:rsid w:val="005C66B5"/>
    <w:rsid w:val="005E7741"/>
    <w:rsid w:val="005F04E3"/>
    <w:rsid w:val="00630E1B"/>
    <w:rsid w:val="006367F6"/>
    <w:rsid w:val="00674F57"/>
    <w:rsid w:val="00676CD3"/>
    <w:rsid w:val="00693822"/>
    <w:rsid w:val="0069756E"/>
    <w:rsid w:val="006A3BF6"/>
    <w:rsid w:val="006C6047"/>
    <w:rsid w:val="006F167A"/>
    <w:rsid w:val="0075127E"/>
    <w:rsid w:val="007615CF"/>
    <w:rsid w:val="0078450A"/>
    <w:rsid w:val="007F77C6"/>
    <w:rsid w:val="00873239"/>
    <w:rsid w:val="0088165C"/>
    <w:rsid w:val="008B5A99"/>
    <w:rsid w:val="008D547C"/>
    <w:rsid w:val="008E184D"/>
    <w:rsid w:val="008F3CDC"/>
    <w:rsid w:val="00910048"/>
    <w:rsid w:val="009C0940"/>
    <w:rsid w:val="009D39F6"/>
    <w:rsid w:val="00A12650"/>
    <w:rsid w:val="00A1422E"/>
    <w:rsid w:val="00A15D01"/>
    <w:rsid w:val="00A24731"/>
    <w:rsid w:val="00A4663F"/>
    <w:rsid w:val="00A53E68"/>
    <w:rsid w:val="00A675A2"/>
    <w:rsid w:val="00AA5881"/>
    <w:rsid w:val="00AA6907"/>
    <w:rsid w:val="00AD1B22"/>
    <w:rsid w:val="00AD329F"/>
    <w:rsid w:val="00B10B09"/>
    <w:rsid w:val="00B14AEC"/>
    <w:rsid w:val="00B45B2E"/>
    <w:rsid w:val="00B53C40"/>
    <w:rsid w:val="00B60660"/>
    <w:rsid w:val="00B67335"/>
    <w:rsid w:val="00B83C12"/>
    <w:rsid w:val="00BA312F"/>
    <w:rsid w:val="00BB2AE9"/>
    <w:rsid w:val="00BB65A9"/>
    <w:rsid w:val="00BB7EE2"/>
    <w:rsid w:val="00BD4821"/>
    <w:rsid w:val="00BE287A"/>
    <w:rsid w:val="00C5329B"/>
    <w:rsid w:val="00C606FC"/>
    <w:rsid w:val="00CA5DE6"/>
    <w:rsid w:val="00CC0474"/>
    <w:rsid w:val="00CC207A"/>
    <w:rsid w:val="00CE7FCA"/>
    <w:rsid w:val="00CF154C"/>
    <w:rsid w:val="00CF6D52"/>
    <w:rsid w:val="00D2205A"/>
    <w:rsid w:val="00D41C13"/>
    <w:rsid w:val="00D52F77"/>
    <w:rsid w:val="00D60CAC"/>
    <w:rsid w:val="00D77D24"/>
    <w:rsid w:val="00DA2115"/>
    <w:rsid w:val="00DB220B"/>
    <w:rsid w:val="00DC3CAF"/>
    <w:rsid w:val="00DE0CBB"/>
    <w:rsid w:val="00E00ECF"/>
    <w:rsid w:val="00E42FC8"/>
    <w:rsid w:val="00E51E2E"/>
    <w:rsid w:val="00E53621"/>
    <w:rsid w:val="00E5696A"/>
    <w:rsid w:val="00EA4B10"/>
    <w:rsid w:val="00EB28A5"/>
    <w:rsid w:val="00EB65B3"/>
    <w:rsid w:val="00ED0EEB"/>
    <w:rsid w:val="00ED1A82"/>
    <w:rsid w:val="00ED4C22"/>
    <w:rsid w:val="00F305B5"/>
    <w:rsid w:val="00F421FC"/>
    <w:rsid w:val="00F91969"/>
    <w:rsid w:val="00FD2967"/>
    <w:rsid w:val="00FD7490"/>
    <w:rsid w:val="00FE353C"/>
    <w:rsid w:val="00FE5E3D"/>
    <w:rsid w:val="00FF6CB0"/>
    <w:rsid w:val="00FF7482"/>
    <w:rsid w:val="113752FC"/>
    <w:rsid w:val="15F31889"/>
    <w:rsid w:val="21103A6F"/>
    <w:rsid w:val="216C77F2"/>
    <w:rsid w:val="35EA0CB0"/>
    <w:rsid w:val="420E15C3"/>
    <w:rsid w:val="4DD02D80"/>
    <w:rsid w:val="53C96A22"/>
    <w:rsid w:val="54F174C4"/>
    <w:rsid w:val="58EA7E47"/>
    <w:rsid w:val="5AF54051"/>
    <w:rsid w:val="6E4124F2"/>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B2AE9"/>
    <w:pPr>
      <w:widowControl w:val="0"/>
      <w:jc w:val="both"/>
    </w:pPr>
    <w:rPr>
      <w:kern w:val="2"/>
      <w:sz w:val="21"/>
      <w:szCs w:val="24"/>
    </w:rPr>
  </w:style>
  <w:style w:type="paragraph" w:styleId="10">
    <w:name w:val="heading 1"/>
    <w:basedOn w:val="a"/>
    <w:next w:val="a"/>
    <w:qFormat/>
    <w:rsid w:val="00BB2A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BB2AE9"/>
    <w:pPr>
      <w:ind w:firstLineChars="200" w:firstLine="200"/>
    </w:pPr>
  </w:style>
  <w:style w:type="paragraph" w:styleId="a3">
    <w:name w:val="Body Text"/>
    <w:basedOn w:val="a"/>
    <w:qFormat/>
    <w:rsid w:val="00BB2AE9"/>
  </w:style>
  <w:style w:type="paragraph" w:styleId="a4">
    <w:name w:val="Balloon Text"/>
    <w:basedOn w:val="a"/>
    <w:link w:val="Char"/>
    <w:qFormat/>
    <w:rsid w:val="00BB2AE9"/>
    <w:rPr>
      <w:sz w:val="18"/>
      <w:szCs w:val="18"/>
    </w:rPr>
  </w:style>
  <w:style w:type="character" w:customStyle="1" w:styleId="Char">
    <w:name w:val="批注框文本 Char"/>
    <w:basedOn w:val="a0"/>
    <w:link w:val="a4"/>
    <w:qFormat/>
    <w:rsid w:val="00BB2AE9"/>
    <w:rPr>
      <w:kern w:val="2"/>
      <w:sz w:val="18"/>
      <w:szCs w:val="18"/>
    </w:rPr>
  </w:style>
  <w:style w:type="paragraph" w:styleId="a5">
    <w:name w:val="footer"/>
    <w:basedOn w:val="a"/>
    <w:uiPriority w:val="99"/>
    <w:qFormat/>
    <w:rsid w:val="00BB2AE9"/>
    <w:pPr>
      <w:tabs>
        <w:tab w:val="center" w:pos="4153"/>
        <w:tab w:val="right" w:pos="8306"/>
      </w:tabs>
      <w:snapToGrid w:val="0"/>
      <w:jc w:val="left"/>
    </w:pPr>
    <w:rPr>
      <w:sz w:val="18"/>
    </w:rPr>
  </w:style>
  <w:style w:type="paragraph" w:styleId="a6">
    <w:name w:val="header"/>
    <w:basedOn w:val="a"/>
    <w:qFormat/>
    <w:rsid w:val="00BB2A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rsid w:val="00BB2AE9"/>
    <w:pPr>
      <w:spacing w:after="120" w:line="480" w:lineRule="auto"/>
    </w:pPr>
  </w:style>
  <w:style w:type="character" w:customStyle="1" w:styleId="2Char">
    <w:name w:val="正文文本 2 Char"/>
    <w:basedOn w:val="a0"/>
    <w:link w:val="2"/>
    <w:rsid w:val="00BB2AE9"/>
    <w:rPr>
      <w:kern w:val="2"/>
      <w:sz w:val="21"/>
      <w:szCs w:val="24"/>
    </w:rPr>
  </w:style>
  <w:style w:type="character" w:customStyle="1" w:styleId="font51">
    <w:name w:val="font51"/>
    <w:basedOn w:val="a0"/>
    <w:qFormat/>
    <w:rsid w:val="00BB2AE9"/>
    <w:rPr>
      <w:rFonts w:ascii="宋体" w:eastAsia="宋体" w:hAnsi="宋体" w:cs="宋体" w:hint="eastAsia"/>
      <w:color w:val="000000"/>
      <w:sz w:val="22"/>
      <w:szCs w:val="22"/>
      <w:u w:val="none"/>
    </w:rPr>
  </w:style>
  <w:style w:type="character" w:customStyle="1" w:styleId="font151">
    <w:name w:val="font151"/>
    <w:basedOn w:val="a0"/>
    <w:qFormat/>
    <w:rsid w:val="00BB2AE9"/>
    <w:rPr>
      <w:rFonts w:ascii="PMingLiU" w:eastAsia="PMingLiU" w:hAnsi="PMingLiU" w:cs="PMingLiU" w:hint="eastAsia"/>
      <w:color w:val="000000"/>
      <w:sz w:val="24"/>
      <w:szCs w:val="24"/>
      <w:u w:val="none"/>
    </w:rPr>
  </w:style>
  <w:style w:type="character" w:customStyle="1" w:styleId="font71">
    <w:name w:val="font71"/>
    <w:basedOn w:val="a0"/>
    <w:qFormat/>
    <w:rsid w:val="00BB2AE9"/>
    <w:rPr>
      <w:rFonts w:ascii="宋体" w:eastAsia="宋体" w:hAnsi="宋体" w:cs="宋体" w:hint="eastAsia"/>
      <w:color w:val="000000"/>
      <w:sz w:val="22"/>
      <w:szCs w:val="22"/>
      <w:u w:val="none"/>
    </w:rPr>
  </w:style>
  <w:style w:type="character" w:customStyle="1" w:styleId="font112">
    <w:name w:val="font112"/>
    <w:basedOn w:val="a0"/>
    <w:qFormat/>
    <w:rsid w:val="00BB2AE9"/>
    <w:rPr>
      <w:rFonts w:ascii="PMingLiU" w:eastAsia="PMingLiU" w:hAnsi="PMingLiU" w:cs="PMingLiU" w:hint="eastAsia"/>
      <w:color w:val="000000"/>
      <w:sz w:val="22"/>
      <w:szCs w:val="22"/>
      <w:u w:val="none"/>
    </w:rPr>
  </w:style>
  <w:style w:type="character" w:customStyle="1" w:styleId="font161">
    <w:name w:val="font161"/>
    <w:basedOn w:val="a0"/>
    <w:qFormat/>
    <w:rsid w:val="00BB2AE9"/>
    <w:rPr>
      <w:rFonts w:ascii="PMingLiU" w:eastAsia="PMingLiU" w:hAnsi="PMingLiU" w:cs="PMingLiU" w:hint="eastAsia"/>
      <w:color w:val="000000"/>
      <w:sz w:val="26"/>
      <w:szCs w:val="26"/>
      <w:u w:val="none"/>
    </w:rPr>
  </w:style>
  <w:style w:type="character" w:customStyle="1" w:styleId="font101">
    <w:name w:val="font101"/>
    <w:basedOn w:val="a0"/>
    <w:qFormat/>
    <w:rsid w:val="00BB2AE9"/>
    <w:rPr>
      <w:rFonts w:ascii="PMingLiU" w:eastAsia="PMingLiU" w:hAnsi="PMingLiU" w:cs="PMingLiU"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399444813">
      <w:bodyDiv w:val="1"/>
      <w:marLeft w:val="0"/>
      <w:marRight w:val="0"/>
      <w:marTop w:val="0"/>
      <w:marBottom w:val="0"/>
      <w:divBdr>
        <w:top w:val="none" w:sz="0" w:space="0" w:color="auto"/>
        <w:left w:val="none" w:sz="0" w:space="0" w:color="auto"/>
        <w:bottom w:val="none" w:sz="0" w:space="0" w:color="auto"/>
        <w:right w:val="none" w:sz="0" w:space="0" w:color="auto"/>
      </w:divBdr>
    </w:div>
    <w:div w:id="78141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F5347-F64E-4955-A634-C191D983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84</cp:revision>
  <dcterms:created xsi:type="dcterms:W3CDTF">2021-03-27T08:47:00Z</dcterms:created>
  <dcterms:modified xsi:type="dcterms:W3CDTF">2021-08-06T10:52:00Z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97F29D63A1E34E85A7C404E70D6A844F</vt:lpwstr>
  </property>
</Properties>
</file>