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图　纸　会　审　记　录</w:t>
      </w:r>
    </w:p>
    <w:p>
      <w:pPr>
        <w:tabs>
          <w:tab w:val="left" w:pos="9180"/>
        </w:tabs>
        <w:ind w:right="184" w:firstLine="210" w:firstLineChars="100"/>
        <w:rPr>
          <w:rFonts w:hint="eastAsia" w:ascii="黑体" w:eastAsia="黑体"/>
          <w:szCs w:val="32"/>
        </w:rPr>
      </w:pPr>
      <w:r>
        <w:rPr>
          <w:rFonts w:hint="eastAsia" w:ascii="黑体" w:eastAsia="黑体"/>
        </w:rPr>
        <w:t xml:space="preserve">　                                                             </w:t>
      </w:r>
    </w:p>
    <w:tbl>
      <w:tblPr>
        <w:tblStyle w:val="5"/>
        <w:tblW w:w="91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613"/>
        <w:gridCol w:w="16"/>
        <w:gridCol w:w="1682"/>
        <w:gridCol w:w="1701"/>
        <w:gridCol w:w="1842"/>
        <w:gridCol w:w="17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工程名称</w:t>
            </w:r>
          </w:p>
        </w:tc>
        <w:tc>
          <w:tcPr>
            <w:tcW w:w="6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  <w:lang w:eastAsia="zh-CN"/>
              </w:rPr>
              <w:t>开元壹号60地块公寓楼屋顶景观工程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2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建设单位</w:t>
            </w:r>
          </w:p>
        </w:tc>
        <w:tc>
          <w:tcPr>
            <w:tcW w:w="6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洛阳浩德鑫置地有限公司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监理单位</w:t>
            </w:r>
          </w:p>
        </w:tc>
        <w:tc>
          <w:tcPr>
            <w:tcW w:w="6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河南天兴工程建设监理有限公司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勘察单位</w:t>
            </w:r>
          </w:p>
        </w:tc>
        <w:tc>
          <w:tcPr>
            <w:tcW w:w="6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设计单位</w:t>
            </w:r>
          </w:p>
        </w:tc>
        <w:tc>
          <w:tcPr>
            <w:tcW w:w="6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上海魏玛景观规划设计有限公司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施工单位</w:t>
            </w:r>
          </w:p>
        </w:tc>
        <w:tc>
          <w:tcPr>
            <w:tcW w:w="6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河南中天园林股份有限公司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会审地点</w:t>
            </w:r>
          </w:p>
        </w:tc>
        <w:tc>
          <w:tcPr>
            <w:tcW w:w="6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  <w:lang w:val="en-US" w:eastAsia="zh-CN"/>
              </w:rPr>
              <w:t>开元壹号三楼会议室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会审时间</w:t>
            </w:r>
          </w:p>
        </w:tc>
        <w:tc>
          <w:tcPr>
            <w:tcW w:w="6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黑体" w:eastAsia="黑体"/>
                <w:lang w:val="en-US"/>
              </w:rPr>
            </w:pPr>
            <w:r>
              <w:rPr>
                <w:rFonts w:hint="eastAsia" w:ascii="黑体" w:eastAsia="黑体"/>
                <w:lang w:val="en-US" w:eastAsia="zh-CN"/>
              </w:rPr>
              <w:t>2021年05月19日上午9:00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both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会审内容共计　　 页　　 项条款（其中：</w:t>
            </w:r>
            <w:r>
              <w:rPr>
                <w:rFonts w:hint="eastAsia" w:ascii="黑体" w:eastAsia="黑体"/>
                <w:lang w:eastAsia="zh-CN"/>
              </w:rPr>
              <w:t>土建</w:t>
            </w:r>
            <w:r>
              <w:rPr>
                <w:rFonts w:hint="eastAsia" w:ascii="黑体" w:eastAsia="黑体"/>
              </w:rPr>
              <w:t>　</w:t>
            </w:r>
            <w:r>
              <w:rPr>
                <w:rFonts w:hint="eastAsia" w:ascii="黑体" w:eastAsia="黑体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</w:rPr>
              <w:t xml:space="preserve"> 条，</w:t>
            </w:r>
            <w:r>
              <w:rPr>
                <w:rFonts w:hint="eastAsia" w:ascii="黑体" w:eastAsia="黑体"/>
                <w:lang w:eastAsia="zh-CN"/>
              </w:rPr>
              <w:t>安装</w:t>
            </w:r>
            <w:r>
              <w:rPr>
                <w:rFonts w:hint="eastAsia" w:ascii="黑体" w:eastAsia="黑体"/>
              </w:rPr>
              <w:t>　　条，</w:t>
            </w:r>
            <w:r>
              <w:rPr>
                <w:rFonts w:hint="eastAsia" w:ascii="黑体" w:eastAsia="黑体"/>
                <w:lang w:eastAsia="zh-CN"/>
              </w:rPr>
              <w:t>绿化</w:t>
            </w:r>
            <w:r>
              <w:rPr>
                <w:rFonts w:hint="eastAsia" w:ascii="黑体" w:eastAsia="黑体"/>
              </w:rPr>
              <w:t>　　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5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参加单位及参加人员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Book Antiqua" w:eastAsia="黑体" w:cs="Book Antiqua"/>
              </w:rPr>
            </w:pPr>
            <w:r>
              <w:rPr>
                <w:rFonts w:hint="eastAsia" w:ascii="黑体" w:eastAsia="黑体"/>
              </w:rPr>
              <w:t>建设单位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（章）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参加人员签字</w:t>
            </w: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Book Antiqua" w:eastAsia="黑体" w:cs="Book Antiqua"/>
              </w:rPr>
            </w:pPr>
            <w:r>
              <w:rPr>
                <w:rFonts w:hint="eastAsia" w:ascii="黑体" w:eastAsia="黑体"/>
              </w:rPr>
              <w:t>勘察单位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（章）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参加人员签字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Book Antiqua" w:eastAsia="黑体" w:cs="Book Antiqua"/>
              </w:rPr>
            </w:pPr>
            <w:r>
              <w:rPr>
                <w:rFonts w:hint="eastAsia" w:ascii="黑体" w:eastAsia="黑体"/>
              </w:rPr>
              <w:t>设计单位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（章）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参加人员签字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Book Antiqua" w:eastAsia="黑体" w:cs="Book Antiqua"/>
              </w:rPr>
            </w:pPr>
            <w:r>
              <w:rPr>
                <w:rFonts w:hint="eastAsia" w:ascii="黑体" w:eastAsia="黑体"/>
              </w:rPr>
              <w:t>监理单位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（章）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参加人员签字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Book Antiqua" w:eastAsia="黑体" w:cs="Book Antiqua"/>
              </w:rPr>
            </w:pPr>
            <w:r>
              <w:rPr>
                <w:rFonts w:hint="eastAsia" w:ascii="黑体" w:eastAsia="黑体"/>
              </w:rPr>
              <w:t>施工单位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（章）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参加人员签字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5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18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jc w:val="both"/>
        <w:rPr>
          <w:rFonts w:hint="eastAsia"/>
          <w:sz w:val="32"/>
          <w:szCs w:val="32"/>
        </w:rPr>
      </w:pPr>
    </w:p>
    <w:p>
      <w:pPr>
        <w:jc w:val="center"/>
        <w:rPr>
          <w:sz w:val="10"/>
          <w:szCs w:val="10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</w:rPr>
        <w:t>图纸会审记录</w:t>
      </w:r>
      <w:r>
        <w:rPr>
          <w:rFonts w:hint="eastAsia"/>
          <w:sz w:val="10"/>
          <w:szCs w:val="10"/>
        </w:rPr>
        <w:t xml:space="preserve">     </w:t>
      </w:r>
      <w:r>
        <w:rPr>
          <w:rFonts w:hint="eastAsia"/>
          <w:sz w:val="10"/>
          <w:szCs w:val="10"/>
          <w:lang w:val="en-US" w:eastAsia="zh-CN"/>
        </w:rPr>
        <w:t xml:space="preserve">                                              </w:t>
      </w:r>
      <w:r>
        <w:rPr>
          <w:rFonts w:hint="eastAsia"/>
          <w:sz w:val="10"/>
          <w:szCs w:val="10"/>
        </w:rPr>
        <w:t xml:space="preserve"> </w:t>
      </w:r>
      <w:r>
        <w:rPr>
          <w:rFonts w:hint="eastAsia"/>
          <w:sz w:val="21"/>
          <w:szCs w:val="21"/>
        </w:rPr>
        <w:t>续表</w:t>
      </w:r>
      <w:r>
        <w:rPr>
          <w:rFonts w:hint="eastAsia"/>
          <w:sz w:val="10"/>
          <w:szCs w:val="1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  <w:sz w:val="21"/>
          <w:szCs w:val="21"/>
        </w:rPr>
        <w:t xml:space="preserve">      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</w:t>
      </w:r>
    </w:p>
    <w:tbl>
      <w:tblPr>
        <w:tblStyle w:val="5"/>
        <w:tblW w:w="8466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4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会审记录内容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园建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东塔屋面</w:t>
            </w:r>
            <w:r>
              <w:rPr>
                <w:rFonts w:hint="default"/>
                <w:sz w:val="28"/>
                <w:szCs w:val="36"/>
                <w:lang w:val="en-US" w:eastAsia="zh-CN"/>
              </w:rPr>
              <w:t>原电梯前室与室外设计标高为两步台阶，结合现场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排</w:t>
            </w:r>
            <w:r>
              <w:rPr>
                <w:rFonts w:hint="default"/>
                <w:sz w:val="28"/>
                <w:szCs w:val="36"/>
                <w:lang w:val="en-US" w:eastAsia="zh-CN"/>
              </w:rPr>
              <w:t>水板标高情况，无法满足基础底标高，建议室内外高差改为一步台阶。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答：标高调整，整体台阶下降一步。（详LC-1.02-1）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000000" w:themeColor="text1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lang w:val="en-US" w:eastAsia="zh-CN"/>
              </w:rPr>
              <w:t>东塔屋面出电梯口上方强弱电井可走碎石通过，建议缩短取消铺装。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答：出电梯口上方铺装缩短。（详LC-1.02-1）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西塔屋面砾石面层（基础为碎石），不易排水。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答：碎石基础改为混凝土，方便找坡排水，以防楼板积水造成漏水。（详LE-1.09-1）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西塔屋面碎石缓冲带上碎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lang w:val="en-US" w:eastAsia="zh-CN"/>
              </w:rPr>
              <w:t>石太粗糙，不美观。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答：建筑已建碎石缓冲带上，加盖土工布和黑色砾石。（详LE-1.09-3）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西塔屋面部分地面</w:t>
            </w:r>
            <w:r>
              <w:rPr>
                <w:rFonts w:hint="default"/>
                <w:sz w:val="28"/>
                <w:szCs w:val="36"/>
                <w:lang w:val="en-US" w:eastAsia="zh-CN"/>
              </w:rPr>
              <w:t>设计为水磨石，考虑到后期地面光滑，建议更改为其它材料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答：水磨石地面改为甲方意向水洗石。（详LE-1.05-1、LE-1.09-6）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</w:t>
            </w:r>
            <w:r>
              <w:rPr>
                <w:rFonts w:hint="default"/>
                <w:sz w:val="28"/>
                <w:szCs w:val="36"/>
                <w:lang w:val="en-US" w:eastAsia="zh-CN"/>
              </w:rPr>
              <w:t>屋面钢制台阶栏杆已施工完毕，栏杆是否进行拆除，重新按照图纸制作。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答：已建钢梯面层加装竹木，栏杆拆除，按蓝图栏杆施工。（LE-5.01-1）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屋面钢梯下植物不好存活，建议改为砾石。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答：28楼钢梯下植物改为砾石。（LE-1.05-1）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西塔屋面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石英砖倒角铺贴后，效果不佳，建议进行调整。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答：石英砖斜切碰角改为海棠角。（详LE-1.10-4~6）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西塔屋面通风格栅需考虑检修和上方风扇处旋转排气问题。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答：每个通风井格栅需一面假草坪处改为门（尽量位于不可视处），以便检修。（详LE-6.01-1）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屋面排风井设计装饰格栅尺寸与现场尺寸不符，建议按现场实际尺寸调整。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答：通风格栅图纸为示意，按现场实际尺寸调整。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</w:t>
            </w:r>
            <w:r>
              <w:rPr>
                <w:rFonts w:hint="default"/>
                <w:color w:val="auto"/>
                <w:sz w:val="28"/>
                <w:szCs w:val="36"/>
                <w:lang w:val="en-US" w:eastAsia="zh-CN"/>
              </w:rPr>
              <w:t>屋面出现风机口是否进行处理。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答：凸出风机部分通过周围通风格栅加长以围蔽，按现场实际尺寸调整。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屋面设计汀步，现场出现风机，建议汀步取消。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答：汀步取消。（详LE-1.05-1）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</w:t>
            </w:r>
            <w:r>
              <w:rPr>
                <w:rFonts w:hint="default"/>
                <w:color w:val="auto"/>
                <w:sz w:val="28"/>
                <w:szCs w:val="36"/>
                <w:lang w:val="en-US" w:eastAsia="zh-CN"/>
              </w:rPr>
              <w:t>屋面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排水板排气孔</w:t>
            </w:r>
            <w:r>
              <w:rPr>
                <w:rFonts w:hint="default"/>
                <w:color w:val="auto"/>
                <w:sz w:val="28"/>
                <w:szCs w:val="36"/>
                <w:lang w:val="en-US" w:eastAsia="zh-CN"/>
              </w:rPr>
              <w:t>，影响景观效果，如何处理？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答：铺装上的屋面排水板排气孔（不影响排水板排气的情况下），做好防水防堵，盖掉做铺装。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地面石英砖铺贴，建议预留3-5mm缝隙，是否可行。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答：铺装统一留缝3mm，施工时试铺一段，设计方确认后方可继续施工。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部分方钢的规格市场上买不到，是否可以调整，120X50改为120X60、50X80改为60X80、50X40改为50X50。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答：在不影响外表皮装饰面尺寸前提下，同意将矩管规格调整为施工单位能采购到的上述规格矩管，同时施工单位必须请专业钢结构厂家二次复核结构安全，经复核安全无误后，方可施工安装。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屋面</w:t>
            </w:r>
            <w:r>
              <w:rPr>
                <w:rFonts w:hint="default"/>
                <w:color w:val="auto"/>
                <w:sz w:val="28"/>
                <w:szCs w:val="36"/>
                <w:lang w:val="en-US" w:eastAsia="zh-CN"/>
              </w:rPr>
              <w:t>小桥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宽度</w:t>
            </w:r>
            <w:r>
              <w:rPr>
                <w:rFonts w:hint="default"/>
                <w:color w:val="auto"/>
                <w:sz w:val="28"/>
                <w:szCs w:val="36"/>
                <w:lang w:val="en-US" w:eastAsia="zh-CN"/>
              </w:rPr>
              <w:t>改为1.1M宽。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答：同意。（详LE-2.01-1）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屋面</w:t>
            </w:r>
            <w:r>
              <w:rPr>
                <w:rFonts w:hint="default"/>
                <w:color w:val="auto"/>
                <w:sz w:val="28"/>
                <w:szCs w:val="36"/>
                <w:lang w:val="en-US" w:eastAsia="zh-CN"/>
              </w:rPr>
              <w:t>坐凳二，平面尺寸与剖面尺寸不符。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答：以平面尺寸为准。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屋面考虑到屋顶荷载因素，大小廊架及平台下基础改为钢结构，大廊架旁树池取消。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答：同意。（详LE-1.09-8~9、LE-1.10-4~6、LE-3.02-3、LE-4.02-3）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植物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东塔屋面圆形钢板种植池内，因覆土厚度，原设计植物无法种植，建议更改植物种类。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答：圆形钢板种植池升高100mm，使其覆土300mm,其中植物全部改为春鹃，其它区域植物改为葱兰。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西塔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屋面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大廊架旁树池取消，鸡爪槭是否取消。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答：树池内原设计植物鸡爪槭取消。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FF0000"/>
                <w:sz w:val="28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水电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东塔屋面</w:t>
            </w:r>
            <w:r>
              <w:rPr>
                <w:rFonts w:hint="default"/>
                <w:sz w:val="28"/>
                <w:szCs w:val="36"/>
                <w:lang w:val="en-US" w:eastAsia="zh-CN"/>
              </w:rPr>
              <w:t>给水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图纸</w:t>
            </w:r>
            <w:r>
              <w:rPr>
                <w:rFonts w:hint="default"/>
                <w:sz w:val="28"/>
                <w:szCs w:val="36"/>
                <w:lang w:val="en-US" w:eastAsia="zh-CN"/>
              </w:rPr>
              <w:t>，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结合现场实际情况</w:t>
            </w:r>
            <w:r>
              <w:rPr>
                <w:rFonts w:hint="default"/>
                <w:sz w:val="28"/>
                <w:szCs w:val="36"/>
                <w:lang w:val="en-US" w:eastAsia="zh-CN"/>
              </w:rPr>
              <w:t>给水管线路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走线复杂，</w:t>
            </w:r>
            <w:r>
              <w:rPr>
                <w:rFonts w:hint="default"/>
                <w:sz w:val="28"/>
                <w:szCs w:val="36"/>
                <w:lang w:val="en-US" w:eastAsia="zh-CN"/>
              </w:rPr>
              <w:t>是否有误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FF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lang w:val="en-US" w:eastAsia="zh-CN"/>
              </w:rPr>
              <w:t>答：室外洒水栓、阀门井取消（后期由屋面水井内，接水养护）。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5F647E"/>
    <w:multiLevelType w:val="singleLevel"/>
    <w:tmpl w:val="835F64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5B67F4"/>
    <w:multiLevelType w:val="singleLevel"/>
    <w:tmpl w:val="C35B67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92D2B0E"/>
    <w:multiLevelType w:val="singleLevel"/>
    <w:tmpl w:val="092D2B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E3527A"/>
    <w:multiLevelType w:val="singleLevel"/>
    <w:tmpl w:val="49E352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623"/>
    <w:rsid w:val="00005C11"/>
    <w:rsid w:val="00014CF3"/>
    <w:rsid w:val="0004286A"/>
    <w:rsid w:val="0007053D"/>
    <w:rsid w:val="000A0550"/>
    <w:rsid w:val="000B2562"/>
    <w:rsid w:val="000C3194"/>
    <w:rsid w:val="00117E01"/>
    <w:rsid w:val="00125A80"/>
    <w:rsid w:val="00137AF4"/>
    <w:rsid w:val="00147F6F"/>
    <w:rsid w:val="001D5E72"/>
    <w:rsid w:val="001E55D8"/>
    <w:rsid w:val="001F6D07"/>
    <w:rsid w:val="002114BC"/>
    <w:rsid w:val="0024272B"/>
    <w:rsid w:val="00257A36"/>
    <w:rsid w:val="00270CCF"/>
    <w:rsid w:val="002C4135"/>
    <w:rsid w:val="002E0D97"/>
    <w:rsid w:val="002E3062"/>
    <w:rsid w:val="002F1FE5"/>
    <w:rsid w:val="002F48A1"/>
    <w:rsid w:val="0031135F"/>
    <w:rsid w:val="0035392A"/>
    <w:rsid w:val="00397FFA"/>
    <w:rsid w:val="003B64D9"/>
    <w:rsid w:val="003C55D6"/>
    <w:rsid w:val="003F2687"/>
    <w:rsid w:val="00401EAE"/>
    <w:rsid w:val="0041591E"/>
    <w:rsid w:val="004409E3"/>
    <w:rsid w:val="00452149"/>
    <w:rsid w:val="00490387"/>
    <w:rsid w:val="00492FF5"/>
    <w:rsid w:val="004A49D2"/>
    <w:rsid w:val="004A6924"/>
    <w:rsid w:val="004D487A"/>
    <w:rsid w:val="00555696"/>
    <w:rsid w:val="00561646"/>
    <w:rsid w:val="00570775"/>
    <w:rsid w:val="005D7100"/>
    <w:rsid w:val="005F47F1"/>
    <w:rsid w:val="00603F66"/>
    <w:rsid w:val="00612F43"/>
    <w:rsid w:val="00622F84"/>
    <w:rsid w:val="00634DDA"/>
    <w:rsid w:val="00673D6C"/>
    <w:rsid w:val="0068330F"/>
    <w:rsid w:val="006B05D7"/>
    <w:rsid w:val="006B55FA"/>
    <w:rsid w:val="006B6D46"/>
    <w:rsid w:val="006C1F72"/>
    <w:rsid w:val="006D0073"/>
    <w:rsid w:val="006F4BE6"/>
    <w:rsid w:val="00707FC8"/>
    <w:rsid w:val="00750585"/>
    <w:rsid w:val="007976A1"/>
    <w:rsid w:val="007B1F19"/>
    <w:rsid w:val="007D2A2E"/>
    <w:rsid w:val="0082327D"/>
    <w:rsid w:val="00834483"/>
    <w:rsid w:val="0085077B"/>
    <w:rsid w:val="008768CE"/>
    <w:rsid w:val="00892C04"/>
    <w:rsid w:val="008A3178"/>
    <w:rsid w:val="008E5945"/>
    <w:rsid w:val="00944B21"/>
    <w:rsid w:val="009477A2"/>
    <w:rsid w:val="00964F38"/>
    <w:rsid w:val="00967F79"/>
    <w:rsid w:val="009C486A"/>
    <w:rsid w:val="009E60BF"/>
    <w:rsid w:val="00A14A39"/>
    <w:rsid w:val="00A228C9"/>
    <w:rsid w:val="00A80E3F"/>
    <w:rsid w:val="00A927D7"/>
    <w:rsid w:val="00A944E9"/>
    <w:rsid w:val="00AB3919"/>
    <w:rsid w:val="00AC2F95"/>
    <w:rsid w:val="00AD3858"/>
    <w:rsid w:val="00AF2554"/>
    <w:rsid w:val="00B016AB"/>
    <w:rsid w:val="00B23711"/>
    <w:rsid w:val="00B326B5"/>
    <w:rsid w:val="00B60405"/>
    <w:rsid w:val="00C213EC"/>
    <w:rsid w:val="00C43DEE"/>
    <w:rsid w:val="00C60623"/>
    <w:rsid w:val="00CF5862"/>
    <w:rsid w:val="00D10FD1"/>
    <w:rsid w:val="00D12A87"/>
    <w:rsid w:val="00D14846"/>
    <w:rsid w:val="00D47224"/>
    <w:rsid w:val="00D47F9A"/>
    <w:rsid w:val="00D75EF8"/>
    <w:rsid w:val="00D76893"/>
    <w:rsid w:val="00D84A2E"/>
    <w:rsid w:val="00D91CC8"/>
    <w:rsid w:val="00D92826"/>
    <w:rsid w:val="00DE2BA8"/>
    <w:rsid w:val="00DF609B"/>
    <w:rsid w:val="00E04BFE"/>
    <w:rsid w:val="00E55A7F"/>
    <w:rsid w:val="00E63BC0"/>
    <w:rsid w:val="00EA1E60"/>
    <w:rsid w:val="00EA5C9D"/>
    <w:rsid w:val="00EC1E40"/>
    <w:rsid w:val="00EC6149"/>
    <w:rsid w:val="00ED7C18"/>
    <w:rsid w:val="00EE1FF2"/>
    <w:rsid w:val="00F2096C"/>
    <w:rsid w:val="00F47085"/>
    <w:rsid w:val="00FA0DA1"/>
    <w:rsid w:val="02994DFB"/>
    <w:rsid w:val="043B6DA5"/>
    <w:rsid w:val="05154E76"/>
    <w:rsid w:val="05620EEA"/>
    <w:rsid w:val="085E317D"/>
    <w:rsid w:val="0A1E2CB9"/>
    <w:rsid w:val="0BF75D96"/>
    <w:rsid w:val="14C07872"/>
    <w:rsid w:val="173E36D8"/>
    <w:rsid w:val="17D83D86"/>
    <w:rsid w:val="18C02474"/>
    <w:rsid w:val="1A185EB7"/>
    <w:rsid w:val="1A637B6D"/>
    <w:rsid w:val="1A69436F"/>
    <w:rsid w:val="1BBC6DB3"/>
    <w:rsid w:val="1CBD3534"/>
    <w:rsid w:val="1D585002"/>
    <w:rsid w:val="1F5312AA"/>
    <w:rsid w:val="1FF77DE1"/>
    <w:rsid w:val="23950572"/>
    <w:rsid w:val="23BF2598"/>
    <w:rsid w:val="26E71590"/>
    <w:rsid w:val="26FC6194"/>
    <w:rsid w:val="28C54CBF"/>
    <w:rsid w:val="29B240F8"/>
    <w:rsid w:val="2A4708FE"/>
    <w:rsid w:val="2A7961C8"/>
    <w:rsid w:val="2CD67B86"/>
    <w:rsid w:val="2D10015D"/>
    <w:rsid w:val="2D904776"/>
    <w:rsid w:val="2E1F3725"/>
    <w:rsid w:val="2EFD5BD4"/>
    <w:rsid w:val="303D34DC"/>
    <w:rsid w:val="31F92B97"/>
    <w:rsid w:val="32766508"/>
    <w:rsid w:val="328E7073"/>
    <w:rsid w:val="33A218D0"/>
    <w:rsid w:val="33A716AE"/>
    <w:rsid w:val="33FA2628"/>
    <w:rsid w:val="346F2E1B"/>
    <w:rsid w:val="3602707E"/>
    <w:rsid w:val="36DF294A"/>
    <w:rsid w:val="36E20A15"/>
    <w:rsid w:val="37211C30"/>
    <w:rsid w:val="37AC0C30"/>
    <w:rsid w:val="39040F22"/>
    <w:rsid w:val="3A2540B0"/>
    <w:rsid w:val="3AC74CD5"/>
    <w:rsid w:val="3B28106B"/>
    <w:rsid w:val="3E932A8C"/>
    <w:rsid w:val="3FBC5DB5"/>
    <w:rsid w:val="405462D1"/>
    <w:rsid w:val="40F97A66"/>
    <w:rsid w:val="415C7FFD"/>
    <w:rsid w:val="42026E65"/>
    <w:rsid w:val="42306114"/>
    <w:rsid w:val="42474A37"/>
    <w:rsid w:val="42A32D09"/>
    <w:rsid w:val="43506B3F"/>
    <w:rsid w:val="438A0D28"/>
    <w:rsid w:val="43F87A22"/>
    <w:rsid w:val="462D6907"/>
    <w:rsid w:val="46E24A26"/>
    <w:rsid w:val="46ED5115"/>
    <w:rsid w:val="47192125"/>
    <w:rsid w:val="47614F8C"/>
    <w:rsid w:val="47CC19D1"/>
    <w:rsid w:val="48411230"/>
    <w:rsid w:val="490C08AF"/>
    <w:rsid w:val="4A4E3ECE"/>
    <w:rsid w:val="4A6A3B31"/>
    <w:rsid w:val="4AB24FEA"/>
    <w:rsid w:val="4ABB7EC2"/>
    <w:rsid w:val="4ADB53A7"/>
    <w:rsid w:val="4B521CD0"/>
    <w:rsid w:val="4BA2032D"/>
    <w:rsid w:val="4BD72F3E"/>
    <w:rsid w:val="4C0E40C3"/>
    <w:rsid w:val="4C1A1B22"/>
    <w:rsid w:val="4D501005"/>
    <w:rsid w:val="4EAF3A1B"/>
    <w:rsid w:val="52F86ADD"/>
    <w:rsid w:val="53AF4DED"/>
    <w:rsid w:val="540B7A0C"/>
    <w:rsid w:val="546827C7"/>
    <w:rsid w:val="548F732A"/>
    <w:rsid w:val="55AE4859"/>
    <w:rsid w:val="56460376"/>
    <w:rsid w:val="577F5F9D"/>
    <w:rsid w:val="59A844C8"/>
    <w:rsid w:val="59C27BAE"/>
    <w:rsid w:val="5CAB0071"/>
    <w:rsid w:val="5D49411B"/>
    <w:rsid w:val="5D7155D4"/>
    <w:rsid w:val="5DF03452"/>
    <w:rsid w:val="5DFF4B1F"/>
    <w:rsid w:val="5E3D50BF"/>
    <w:rsid w:val="5EBD2A4B"/>
    <w:rsid w:val="60E40417"/>
    <w:rsid w:val="62D465F5"/>
    <w:rsid w:val="62FC3247"/>
    <w:rsid w:val="64BB446A"/>
    <w:rsid w:val="6552286B"/>
    <w:rsid w:val="66E9636B"/>
    <w:rsid w:val="67685EDD"/>
    <w:rsid w:val="699D335F"/>
    <w:rsid w:val="69D11CED"/>
    <w:rsid w:val="6AD2014F"/>
    <w:rsid w:val="6C8C14C2"/>
    <w:rsid w:val="6DB36B89"/>
    <w:rsid w:val="70D96200"/>
    <w:rsid w:val="71D5472C"/>
    <w:rsid w:val="72F90514"/>
    <w:rsid w:val="74A31EF7"/>
    <w:rsid w:val="751E59D5"/>
    <w:rsid w:val="75DD45D4"/>
    <w:rsid w:val="7620306E"/>
    <w:rsid w:val="76A10756"/>
    <w:rsid w:val="76AA6C91"/>
    <w:rsid w:val="77802504"/>
    <w:rsid w:val="77C53D4C"/>
    <w:rsid w:val="7AC3699A"/>
    <w:rsid w:val="7B9D7DE1"/>
    <w:rsid w:val="7BE25BC9"/>
    <w:rsid w:val="7CAE47BB"/>
    <w:rsid w:val="7D1327A5"/>
    <w:rsid w:val="7EC21C5A"/>
    <w:rsid w:val="7F7451BA"/>
    <w:rsid w:val="7FDE0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641</Words>
  <Characters>3654</Characters>
  <Lines>30</Lines>
  <Paragraphs>8</Paragraphs>
  <TotalTime>101</TotalTime>
  <ScaleCrop>false</ScaleCrop>
  <LinksUpToDate>false</LinksUpToDate>
  <CharactersWithSpaces>4287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2018-11-21T02:26:00Z</dcterms:created>
  <dc:creator>Sky123.Org</dc:creator>
  <cp:lastModifiedBy>Administrator</cp:lastModifiedBy>
  <cp:lastPrinted>2021-06-17T02:50:00Z</cp:lastPrinted>
  <dcterms:modified xsi:type="dcterms:W3CDTF">2021-07-31T03:39:25Z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