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ascii="宋体" w:hAnsi="宋体" w:cs="宋体"/>
          <w:b/>
          <w:bCs/>
          <w:sz w:val="44"/>
          <w:szCs w:val="44"/>
        </w:rPr>
      </w:pPr>
      <w:r>
        <w:rPr>
          <w:rFonts w:hint="eastAsia" w:ascii="宋体" w:hAnsi="宋体" w:cs="宋体"/>
          <w:b/>
          <w:bCs/>
          <w:sz w:val="44"/>
          <w:szCs w:val="44"/>
          <w:lang w:val="en-US" w:eastAsia="zh-CN"/>
        </w:rPr>
        <w:t>开元壹号</w:t>
      </w:r>
      <w:r>
        <w:rPr>
          <w:rFonts w:hint="eastAsia" w:ascii="宋体" w:hAnsi="宋体" w:cs="宋体"/>
          <w:b/>
          <w:bCs/>
          <w:sz w:val="44"/>
          <w:szCs w:val="44"/>
        </w:rPr>
        <w:t>项目</w:t>
      </w:r>
    </w:p>
    <w:p>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2-2023</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cs="宋体"/>
          <w:b/>
          <w:sz w:val="24"/>
        </w:rPr>
      </w:pPr>
    </w:p>
    <w:p>
      <w:pPr>
        <w:tabs>
          <w:tab w:val="center" w:pos="4395"/>
          <w:tab w:val="left" w:pos="6840"/>
          <w:tab w:val="left" w:pos="7005"/>
        </w:tabs>
        <w:adjustRightInd w:val="0"/>
        <w:snapToGrid w:val="0"/>
        <w:spacing w:line="360" w:lineRule="auto"/>
        <w:jc w:val="left"/>
        <w:rPr>
          <w:rFonts w:ascii="宋体" w:hAnsi="宋体"/>
          <w:b/>
          <w:bCs/>
          <w:sz w:val="24"/>
        </w:rPr>
      </w:pPr>
    </w:p>
    <w:p>
      <w:pPr>
        <w:spacing w:line="360" w:lineRule="auto"/>
        <w:jc w:val="left"/>
        <w:rPr>
          <w:rFonts w:ascii="宋体" w:hAnsi="宋体"/>
          <w:b/>
          <w:bCs/>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jc w:val="left"/>
        <w:outlineLvl w:val="0"/>
        <w:rPr>
          <w:rFonts w:ascii="宋体" w:hAnsi="宋体"/>
          <w:color w:val="000000"/>
          <w:sz w:val="24"/>
        </w:rPr>
      </w:pPr>
    </w:p>
    <w:p>
      <w:pPr>
        <w:spacing w:line="360" w:lineRule="auto"/>
        <w:ind w:firstLine="1807" w:firstLineChars="600"/>
        <w:jc w:val="left"/>
        <w:outlineLvl w:val="0"/>
        <w:rPr>
          <w:rFonts w:hint="default" w:ascii="宋体" w:hAnsi="宋体" w:eastAsia="宋体"/>
          <w:b/>
          <w:bCs/>
          <w:color w:val="000000"/>
          <w:sz w:val="30"/>
          <w:szCs w:val="30"/>
          <w:lang w:val="en-US" w:eastAsia="zh-CN"/>
        </w:rPr>
      </w:pPr>
      <w:r>
        <w:rPr>
          <w:rFonts w:hint="eastAsia" w:ascii="宋体" w:hAnsi="宋体"/>
          <w:b/>
          <w:bCs/>
          <w:color w:val="000000"/>
          <w:sz w:val="30"/>
          <w:szCs w:val="30"/>
        </w:rPr>
        <w:t>合同编号</w:t>
      </w:r>
      <w:r>
        <w:rPr>
          <w:rFonts w:hint="eastAsia" w:ascii="宋体" w:hAnsi="宋体" w:cs="Times New Roman"/>
          <w:b/>
          <w:bCs/>
          <w:color w:val="000000"/>
          <w:sz w:val="30"/>
          <w:szCs w:val="30"/>
          <w:u w:val="none"/>
        </w:rPr>
        <w:t>：</w:t>
      </w:r>
      <w:r>
        <w:rPr>
          <w:rFonts w:hint="eastAsia" w:ascii="宋体" w:hAnsi="宋体" w:cs="Times New Roman"/>
          <w:b/>
          <w:bCs/>
          <w:color w:val="000000"/>
          <w:sz w:val="30"/>
          <w:szCs w:val="30"/>
          <w:u w:val="single"/>
        </w:rPr>
        <w:t>KYYH-YX-2021-0</w:t>
      </w:r>
      <w:r>
        <w:rPr>
          <w:rFonts w:hint="eastAsia" w:ascii="宋体" w:hAnsi="宋体" w:cs="Times New Roman"/>
          <w:b/>
          <w:bCs/>
          <w:color w:val="000000"/>
          <w:sz w:val="30"/>
          <w:szCs w:val="30"/>
          <w:u w:val="single"/>
          <w:lang w:val="en-US" w:eastAsia="zh-CN"/>
        </w:rPr>
        <w:t>64</w:t>
      </w:r>
    </w:p>
    <w:p>
      <w:pPr>
        <w:spacing w:line="360" w:lineRule="auto"/>
        <w:ind w:firstLine="1807" w:firstLineChars="600"/>
        <w:jc w:val="left"/>
        <w:outlineLvl w:val="0"/>
        <w:rPr>
          <w:rFonts w:hint="eastAsia" w:ascii="宋体" w:hAnsi="宋体" w:eastAsia="宋体"/>
          <w:b/>
          <w:bCs/>
          <w:color w:val="000000"/>
          <w:sz w:val="30"/>
          <w:szCs w:val="30"/>
          <w:u w:val="single"/>
          <w:lang w:val="en-US" w:eastAsia="zh-CN"/>
        </w:rPr>
      </w:pPr>
      <w:r>
        <w:rPr>
          <w:rFonts w:hint="eastAsia" w:ascii="宋体" w:hAnsi="宋体"/>
          <w:b/>
          <w:bCs/>
          <w:color w:val="000000"/>
          <w:sz w:val="30"/>
          <w:szCs w:val="30"/>
        </w:rPr>
        <w:t>甲</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eastAsia="宋体" w:cs="宋体"/>
          <w:b/>
          <w:bCs/>
          <w:kern w:val="2"/>
          <w:sz w:val="30"/>
          <w:szCs w:val="30"/>
          <w:u w:val="single"/>
        </w:rPr>
        <w:t>洛阳浩德鑫置地有限公司</w:t>
      </w:r>
    </w:p>
    <w:p>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w:t>
      </w:r>
      <w:r>
        <w:rPr>
          <w:rFonts w:hint="eastAsia" w:ascii="宋体" w:hAnsi="宋体"/>
          <w:b/>
          <w:bCs/>
          <w:color w:val="000000"/>
          <w:sz w:val="30"/>
          <w:szCs w:val="30"/>
          <w:lang w:val="en-US" w:eastAsia="zh-CN"/>
        </w:rPr>
        <w:t xml:space="preserve">    </w:t>
      </w:r>
      <w:r>
        <w:rPr>
          <w:rFonts w:hint="eastAsia" w:ascii="宋体" w:hAnsi="宋体"/>
          <w:b/>
          <w:bCs/>
          <w:color w:val="000000"/>
          <w:sz w:val="30"/>
          <w:szCs w:val="30"/>
        </w:rPr>
        <w:t>方：</w:t>
      </w:r>
      <w:r>
        <w:rPr>
          <w:rFonts w:hint="eastAsia" w:ascii="宋体" w:hAnsi="宋体"/>
          <w:b/>
          <w:bCs/>
          <w:color w:val="000000"/>
          <w:sz w:val="30"/>
          <w:szCs w:val="30"/>
          <w:u w:val="single"/>
        </w:rPr>
        <w:t>洛阳雅森包装印刷有限公司</w:t>
      </w:r>
    </w:p>
    <w:p>
      <w:pPr>
        <w:spacing w:line="360" w:lineRule="auto"/>
        <w:ind w:firstLine="1807" w:firstLineChars="600"/>
        <w:jc w:val="left"/>
        <w:outlineLvl w:val="0"/>
        <w:rPr>
          <w:rFonts w:hint="eastAsia" w:ascii="宋体" w:hAnsi="宋体" w:eastAsia="宋体"/>
          <w:b/>
          <w:bCs/>
          <w:color w:val="000000"/>
          <w:sz w:val="30"/>
          <w:szCs w:val="30"/>
          <w:lang w:val="en-US" w:eastAsia="zh-CN"/>
        </w:rPr>
      </w:pPr>
      <w:r>
        <w:rPr>
          <w:rFonts w:hint="eastAsia" w:ascii="宋体" w:hAnsi="宋体"/>
          <w:b/>
          <w:bCs/>
          <w:color w:val="000000"/>
          <w:sz w:val="30"/>
          <w:szCs w:val="30"/>
        </w:rPr>
        <w:t>签订时间：2</w:t>
      </w:r>
      <w:r>
        <w:rPr>
          <w:rFonts w:ascii="宋体" w:hAnsi="宋体"/>
          <w:b/>
          <w:bCs/>
          <w:color w:val="000000"/>
          <w:sz w:val="30"/>
          <w:szCs w:val="30"/>
        </w:rPr>
        <w:t>021</w:t>
      </w:r>
      <w:r>
        <w:rPr>
          <w:rFonts w:hint="eastAsia" w:ascii="宋体" w:hAnsi="宋体"/>
          <w:b/>
          <w:bCs/>
          <w:color w:val="000000"/>
          <w:sz w:val="30"/>
          <w:szCs w:val="30"/>
        </w:rPr>
        <w:t>年</w:t>
      </w:r>
      <w:r>
        <w:rPr>
          <w:rFonts w:hint="eastAsia" w:ascii="宋体" w:hAnsi="宋体"/>
          <w:b/>
          <w:bCs/>
          <w:color w:val="000000"/>
          <w:sz w:val="30"/>
          <w:szCs w:val="30"/>
          <w:lang w:val="en-US" w:eastAsia="zh-CN"/>
        </w:rPr>
        <w:t>11</w:t>
      </w:r>
      <w:r>
        <w:rPr>
          <w:rFonts w:hint="eastAsia" w:ascii="宋体" w:hAnsi="宋体"/>
          <w:b/>
          <w:bCs/>
          <w:color w:val="000000"/>
          <w:sz w:val="30"/>
          <w:szCs w:val="30"/>
        </w:rPr>
        <w:t>月</w:t>
      </w:r>
      <w:r>
        <w:rPr>
          <w:rFonts w:hint="eastAsia" w:ascii="宋体" w:hAnsi="宋体"/>
          <w:b/>
          <w:bCs/>
          <w:color w:val="000000"/>
          <w:sz w:val="30"/>
          <w:szCs w:val="30"/>
          <w:u w:val="single"/>
          <w:lang w:val="en-US" w:eastAsia="zh-CN"/>
        </w:rPr>
        <w:t xml:space="preserve">  </w:t>
      </w:r>
      <w:r>
        <w:rPr>
          <w:rFonts w:hint="eastAsia" w:ascii="宋体" w:hAnsi="宋体"/>
          <w:b/>
          <w:bCs/>
          <w:color w:val="000000"/>
          <w:sz w:val="30"/>
          <w:szCs w:val="30"/>
          <w:lang w:val="en-US" w:eastAsia="zh-CN"/>
        </w:rPr>
        <w:t>日</w:t>
      </w:r>
    </w:p>
    <w:p>
      <w:pPr>
        <w:spacing w:line="360" w:lineRule="auto"/>
        <w:jc w:val="left"/>
        <w:rPr>
          <w:rFonts w:ascii="宋体" w:hAnsi="宋体" w:cs="宋体"/>
          <w:b/>
          <w:sz w:val="24"/>
        </w:rPr>
      </w:pPr>
    </w:p>
    <w:p>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lang w:val="en-US" w:eastAsia="zh-CN"/>
        </w:rPr>
        <w:t>开元壹号</w:t>
      </w:r>
      <w:r>
        <w:rPr>
          <w:rFonts w:hint="eastAsia" w:ascii="宋体" w:hAnsi="宋体" w:cs="宋体"/>
          <w:b/>
          <w:bCs/>
          <w:sz w:val="30"/>
          <w:szCs w:val="30"/>
        </w:rPr>
        <w:t>项目202</w:t>
      </w:r>
      <w:r>
        <w:rPr>
          <w:rFonts w:hint="eastAsia" w:ascii="宋体" w:hAnsi="宋体" w:cs="宋体"/>
          <w:b/>
          <w:bCs/>
          <w:sz w:val="30"/>
          <w:szCs w:val="30"/>
          <w:lang w:val="en-US" w:eastAsia="zh-CN"/>
        </w:rPr>
        <w:t>2-2023</w:t>
      </w:r>
      <w:r>
        <w:rPr>
          <w:rFonts w:hint="eastAsia" w:ascii="宋体" w:hAnsi="宋体" w:cs="宋体"/>
          <w:b/>
          <w:bCs/>
          <w:sz w:val="30"/>
          <w:szCs w:val="30"/>
        </w:rPr>
        <w:t>年度</w:t>
      </w:r>
      <w:r>
        <w:rPr>
          <w:rFonts w:hint="eastAsia" w:ascii="宋体" w:hAnsi="宋体" w:cs="宋体"/>
          <w:b/>
          <w:sz w:val="30"/>
          <w:szCs w:val="30"/>
          <w:lang w:val="zh-CN"/>
        </w:rPr>
        <w:t>印刷合作框架合同</w:t>
      </w:r>
    </w:p>
    <w:p>
      <w:pPr>
        <w:pStyle w:val="3"/>
        <w:numPr>
          <w:ilvl w:val="0"/>
          <w:numId w:val="0"/>
        </w:numPr>
        <w:tabs>
          <w:tab w:val="left" w:pos="360"/>
        </w:tabs>
        <w:spacing w:before="0" w:after="0" w:line="360" w:lineRule="auto"/>
        <w:rPr>
          <w:rFonts w:hint="default" w:ascii="宋体" w:hAnsi="宋体" w:eastAsia="宋体" w:cs="宋体"/>
          <w:b w:val="0"/>
          <w:bCs w:val="0"/>
          <w:kern w:val="2"/>
          <w:sz w:val="24"/>
          <w:szCs w:val="24"/>
          <w:u w:val="single"/>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洛阳浩德鑫置地有限公司</w:t>
      </w:r>
    </w:p>
    <w:p>
      <w:pPr>
        <w:pStyle w:val="3"/>
        <w:numPr>
          <w:ilvl w:val="0"/>
          <w:numId w:val="0"/>
        </w:numPr>
        <w:tabs>
          <w:tab w:val="left" w:pos="360"/>
        </w:tabs>
        <w:spacing w:before="0" w:after="0" w:line="360" w:lineRule="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洛阳雅森包装印刷有限公司</w:t>
      </w:r>
    </w:p>
    <w:p>
      <w:pPr>
        <w:pStyle w:val="3"/>
        <w:numPr>
          <w:ilvl w:val="0"/>
          <w:numId w:val="0"/>
        </w:numPr>
        <w:tabs>
          <w:tab w:val="left" w:pos="360"/>
        </w:tabs>
        <w:spacing w:before="0" w:after="0" w:line="360" w:lineRule="auto"/>
        <w:ind w:firstLine="480" w:firstLineChars="200"/>
        <w:rPr>
          <w:rFonts w:hint="eastAsia" w:ascii="宋体" w:hAnsi="宋体" w:eastAsia="宋体" w:cs="宋体"/>
          <w:b w:val="0"/>
          <w:bCs w:val="0"/>
          <w:kern w:val="2"/>
          <w:sz w:val="24"/>
          <w:szCs w:val="24"/>
          <w:lang w:val="en-US" w:eastAsia="zh-CN" w:bidi="ar-SA"/>
        </w:rPr>
      </w:pPr>
      <w:bookmarkStart w:id="0" w:name="_Toc194719956"/>
      <w:bookmarkStart w:id="1" w:name="_Toc194313235"/>
      <w:bookmarkStart w:id="2" w:name="_Toc194312526"/>
      <w:bookmarkStart w:id="3" w:name="_Toc194314530"/>
      <w:bookmarkStart w:id="4" w:name="_Toc180836376"/>
      <w:bookmarkStart w:id="5" w:name="_Toc194313923"/>
      <w:bookmarkStart w:id="6" w:name="_Toc194316308"/>
      <w:bookmarkStart w:id="7" w:name="_Toc194374018"/>
      <w:bookmarkStart w:id="8" w:name="_Toc194316927"/>
      <w:r>
        <w:rPr>
          <w:rFonts w:hint="eastAsia" w:ascii="宋体" w:hAnsi="宋体" w:eastAsia="宋体" w:cs="宋体"/>
          <w:b w:val="0"/>
          <w:bCs w:val="0"/>
          <w:kern w:val="2"/>
          <w:sz w:val="24"/>
          <w:szCs w:val="24"/>
          <w:lang w:val="en-US" w:eastAsia="zh-CN" w:bidi="ar-SA"/>
        </w:rPr>
        <w:t>依照《中华人民共和国民法典》及其他有关法律、法规，遵循自愿、公平和诚实信用的原则，就甲方委托乙方实施的相关事宜，签订本合同，以明确双方在合同履行过程中的权利、义务和责任并共同遵守。</w:t>
      </w:r>
    </w:p>
    <w:p>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lang w:eastAsia="zh-CN"/>
        </w:rPr>
        <w:t>、</w:t>
      </w:r>
      <w:r>
        <w:rPr>
          <w:rFonts w:hint="eastAsia" w:ascii="宋体" w:hAnsi="宋体" w:cs="宋体"/>
          <w:b/>
          <w:sz w:val="24"/>
        </w:rPr>
        <w:t>印刷物料规格、品种</w:t>
      </w:r>
    </w:p>
    <w:p>
      <w:pPr>
        <w:pStyle w:val="5"/>
        <w:spacing w:after="0"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印刷物料规格、品种及价格：按本年度确定的印刷物料（具体规格、型号及价格见后附表</w:t>
      </w:r>
      <w:r>
        <w:rPr>
          <w:rFonts w:hint="eastAsia" w:ascii="宋体" w:hAnsi="宋体" w:eastAsia="宋体"/>
          <w:sz w:val="24"/>
        </w:rPr>
        <w:t>）</w:t>
      </w:r>
      <w:r>
        <w:rPr>
          <w:rFonts w:hint="eastAsia" w:ascii="宋体" w:hAnsi="宋体" w:eastAsia="宋体"/>
          <w:sz w:val="24"/>
          <w:lang w:eastAsia="zh-CN"/>
        </w:rPr>
        <w:t>。</w:t>
      </w:r>
    </w:p>
    <w:p>
      <w:pPr>
        <w:spacing w:line="360" w:lineRule="auto"/>
        <w:jc w:val="left"/>
        <w:outlineLvl w:val="2"/>
        <w:rPr>
          <w:rFonts w:ascii="宋体" w:hAnsi="宋体" w:cs="宋体"/>
          <w:b/>
          <w:sz w:val="24"/>
        </w:rPr>
      </w:pPr>
      <w:bookmarkStart w:id="9" w:name="_Toc194316928"/>
      <w:bookmarkStart w:id="10" w:name="_Toc276716044"/>
      <w:bookmarkStart w:id="11" w:name="_Toc194719957"/>
      <w:bookmarkStart w:id="12" w:name="_Toc194374019"/>
      <w:bookmarkStart w:id="13" w:name="_Toc194316309"/>
      <w:bookmarkStart w:id="14" w:name="_Toc180836377"/>
      <w:bookmarkStart w:id="15" w:name="_Toc276715842"/>
      <w:bookmarkStart w:id="16" w:name="_Toc194313924"/>
      <w:bookmarkStart w:id="17" w:name="_Toc276715495"/>
      <w:bookmarkStart w:id="18" w:name="_Toc194314531"/>
      <w:bookmarkStart w:id="19" w:name="_Toc194313236"/>
      <w:bookmarkStart w:id="20" w:name="_Toc194312527"/>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lang w:eastAsia="zh-CN"/>
        </w:rPr>
        <w:t>、</w:t>
      </w:r>
      <w:r>
        <w:rPr>
          <w:rFonts w:hint="eastAsia" w:ascii="宋体" w:hAnsi="宋体" w:cs="宋体"/>
          <w:b/>
          <w:sz w:val="24"/>
        </w:rPr>
        <w:t>印刷物料计价原则及结算方式</w:t>
      </w:r>
    </w:p>
    <w:p>
      <w:pPr>
        <w:spacing w:line="360" w:lineRule="auto"/>
        <w:ind w:firstLine="480" w:firstLineChars="200"/>
        <w:jc w:val="left"/>
        <w:rPr>
          <w:rFonts w:hint="eastAsia" w:ascii="宋体" w:hAnsi="宋体" w:cs="宋体"/>
          <w:bCs/>
          <w:sz w:val="24"/>
        </w:rPr>
      </w:pPr>
      <w:r>
        <w:rPr>
          <w:rFonts w:hint="eastAsia" w:ascii="宋体" w:hAnsi="宋体" w:cs="宋体"/>
          <w:bCs/>
          <w:sz w:val="24"/>
        </w:rPr>
        <w:t>1、印刷物料计价原则：</w:t>
      </w:r>
      <w:r>
        <w:rPr>
          <w:rFonts w:hint="eastAsia" w:ascii="宋体" w:hAnsi="宋体" w:cs="宋体"/>
          <w:bCs/>
          <w:sz w:val="24"/>
          <w:lang w:eastAsia="zh-CN"/>
        </w:rPr>
        <w:t>含税综合</w:t>
      </w:r>
      <w:r>
        <w:rPr>
          <w:rFonts w:hint="eastAsia" w:ascii="宋体" w:hAnsi="宋体" w:cs="宋体"/>
          <w:bCs/>
          <w:sz w:val="24"/>
        </w:rPr>
        <w:t>单价包干，据实结算。</w:t>
      </w:r>
    </w:p>
    <w:p>
      <w:pPr>
        <w:spacing w:line="360" w:lineRule="auto"/>
        <w:ind w:firstLine="480" w:firstLineChars="200"/>
        <w:jc w:val="left"/>
        <w:rPr>
          <w:rFonts w:hint="eastAsia" w:ascii="宋体" w:hAnsi="宋体" w:cs="宋体"/>
          <w:bCs/>
          <w:sz w:val="24"/>
        </w:rPr>
      </w:pPr>
      <w:r>
        <w:rPr>
          <w:rFonts w:hint="eastAsia" w:ascii="宋体" w:hAnsi="宋体" w:cs="宋体"/>
          <w:bCs/>
          <w:sz w:val="24"/>
        </w:rPr>
        <w:t>2、</w:t>
      </w:r>
      <w:r>
        <w:rPr>
          <w:rFonts w:hint="eastAsia" w:ascii="宋体" w:hAnsi="宋体" w:cs="宋体"/>
          <w:bCs/>
          <w:sz w:val="24"/>
          <w:lang w:eastAsia="zh-CN"/>
        </w:rPr>
        <w:t>合同暂定含税总</w:t>
      </w:r>
      <w:r>
        <w:rPr>
          <w:rFonts w:hint="eastAsia" w:ascii="宋体" w:hAnsi="宋体" w:cs="宋体"/>
          <w:bCs/>
          <w:sz w:val="24"/>
        </w:rPr>
        <w:t>金额</w:t>
      </w:r>
      <w:r>
        <w:rPr>
          <w:rFonts w:hint="eastAsia" w:ascii="宋体" w:hAnsi="宋体" w:cs="宋体"/>
          <w:bCs/>
          <w:sz w:val="24"/>
          <w:lang w:eastAsia="zh-CN"/>
        </w:rPr>
        <w:t>为</w:t>
      </w:r>
      <w:r>
        <w:rPr>
          <w:rFonts w:hint="eastAsia" w:ascii="宋体" w:hAnsi="宋体" w:cs="宋体"/>
          <w:bCs/>
          <w:sz w:val="24"/>
        </w:rPr>
        <w:t>¥</w:t>
      </w:r>
      <w:r>
        <w:rPr>
          <w:rFonts w:hint="eastAsia" w:ascii="宋体" w:hAnsi="宋体" w:cs="宋体"/>
          <w:bCs/>
          <w:sz w:val="24"/>
          <w:u w:val="single"/>
          <w:lang w:val="en-US" w:eastAsia="zh-CN"/>
        </w:rPr>
        <w:t>150000.00</w:t>
      </w:r>
      <w:r>
        <w:rPr>
          <w:rFonts w:hint="eastAsia" w:ascii="宋体" w:hAnsi="宋体" w:cs="宋体"/>
          <w:bCs/>
          <w:sz w:val="24"/>
        </w:rPr>
        <w:t>元（大写人民币</w:t>
      </w:r>
      <w:r>
        <w:rPr>
          <w:rFonts w:hint="eastAsia" w:ascii="宋体" w:hAnsi="宋体" w:cs="宋体"/>
          <w:bCs/>
          <w:sz w:val="24"/>
          <w:u w:val="single"/>
          <w:lang w:val="en-US" w:eastAsia="zh-CN"/>
        </w:rPr>
        <w:t>壹拾伍</w:t>
      </w:r>
      <w:r>
        <w:rPr>
          <w:rFonts w:hint="eastAsia" w:ascii="宋体" w:hAnsi="宋体" w:cs="宋体"/>
          <w:bCs/>
          <w:sz w:val="24"/>
          <w:u w:val="single"/>
          <w:lang w:eastAsia="zh-CN"/>
        </w:rPr>
        <w:t>万元整</w:t>
      </w:r>
      <w:r>
        <w:rPr>
          <w:rFonts w:hint="eastAsia" w:ascii="宋体" w:hAnsi="宋体" w:cs="宋体"/>
          <w:bCs/>
          <w:sz w:val="24"/>
        </w:rPr>
        <w:t>）。其中不含税金额为¥</w:t>
      </w:r>
      <w:r>
        <w:rPr>
          <w:rFonts w:hint="eastAsia" w:ascii="宋体" w:hAnsi="宋体" w:cs="宋体"/>
          <w:bCs/>
          <w:sz w:val="24"/>
          <w:u w:val="single"/>
          <w:lang w:val="en-US" w:eastAsia="zh-CN"/>
        </w:rPr>
        <w:t>132743.36</w:t>
      </w:r>
      <w:r>
        <w:rPr>
          <w:rFonts w:hint="eastAsia" w:ascii="宋体" w:hAnsi="宋体" w:cs="宋体"/>
          <w:bCs/>
          <w:sz w:val="24"/>
        </w:rPr>
        <w:t>元（大写人民币</w:t>
      </w:r>
      <w:r>
        <w:rPr>
          <w:rFonts w:hint="eastAsia" w:ascii="宋体" w:hAnsi="宋体" w:cs="宋体"/>
          <w:bCs/>
          <w:sz w:val="24"/>
          <w:u w:val="single"/>
          <w:lang w:val="en-US" w:eastAsia="zh-CN"/>
        </w:rPr>
        <w:t>壹拾叁万贰仟柒佰肆拾叁元叁角陆分</w:t>
      </w:r>
      <w:r>
        <w:rPr>
          <w:rFonts w:hint="eastAsia" w:ascii="宋体" w:hAnsi="宋体" w:cs="宋体"/>
          <w:bCs/>
          <w:sz w:val="24"/>
        </w:rPr>
        <w:t>），增值税税金为¥</w:t>
      </w:r>
      <w:r>
        <w:rPr>
          <w:rFonts w:hint="eastAsia" w:ascii="宋体" w:hAnsi="宋体" w:cs="宋体"/>
          <w:bCs/>
          <w:sz w:val="24"/>
          <w:u w:val="single"/>
          <w:lang w:val="en-US" w:eastAsia="zh-CN"/>
        </w:rPr>
        <w:t>17256.64</w:t>
      </w:r>
      <w:r>
        <w:rPr>
          <w:rFonts w:hint="eastAsia" w:ascii="宋体" w:hAnsi="宋体" w:cs="宋体"/>
          <w:bCs/>
          <w:sz w:val="24"/>
        </w:rPr>
        <w:t>元（大写人民币</w:t>
      </w:r>
      <w:r>
        <w:rPr>
          <w:rFonts w:hint="eastAsia" w:ascii="宋体" w:hAnsi="宋体" w:cs="宋体"/>
          <w:bCs/>
          <w:sz w:val="24"/>
          <w:u w:val="single"/>
          <w:lang w:val="en-US" w:eastAsia="zh-CN"/>
        </w:rPr>
        <w:t>壹万柒仟贰佰伍拾陆元陆角肆分</w:t>
      </w:r>
      <w:r>
        <w:rPr>
          <w:rFonts w:hint="eastAsia" w:ascii="宋体" w:hAnsi="宋体" w:cs="宋体"/>
          <w:bCs/>
          <w:sz w:val="24"/>
        </w:rPr>
        <w:t>），税率</w:t>
      </w:r>
      <w:r>
        <w:rPr>
          <w:rFonts w:hint="eastAsia" w:ascii="宋体" w:hAnsi="宋体" w:cs="宋体"/>
          <w:bCs/>
          <w:sz w:val="24"/>
          <w:u w:val="single"/>
          <w:lang w:val="en-US" w:eastAsia="zh-CN"/>
        </w:rPr>
        <w:t>13</w:t>
      </w:r>
      <w:r>
        <w:rPr>
          <w:rFonts w:hint="eastAsia" w:ascii="宋体" w:hAnsi="宋体" w:cs="宋体"/>
          <w:bCs/>
          <w:sz w:val="24"/>
          <w:u w:val="single"/>
        </w:rPr>
        <w:t xml:space="preserve"> </w:t>
      </w:r>
      <w:r>
        <w:rPr>
          <w:rFonts w:hint="eastAsia" w:ascii="宋体" w:hAnsi="宋体" w:cs="宋体"/>
          <w:bCs/>
          <w:sz w:val="24"/>
        </w:rPr>
        <w:t>%。详见附件二《</w:t>
      </w:r>
      <w:r>
        <w:rPr>
          <w:rFonts w:hint="eastAsia" w:ascii="宋体" w:hAnsi="宋体" w:cs="宋体"/>
          <w:bCs/>
          <w:sz w:val="24"/>
          <w:lang w:val="en-US" w:eastAsia="zh-CN"/>
        </w:rPr>
        <w:t>开元壹号</w:t>
      </w:r>
      <w:r>
        <w:rPr>
          <w:rFonts w:hint="eastAsia" w:ascii="宋体" w:hAnsi="宋体" w:cs="宋体"/>
          <w:bCs/>
          <w:sz w:val="24"/>
        </w:rPr>
        <w:t>项目2022-2023年度印刷框架报价表》</w:t>
      </w:r>
      <w:r>
        <w:rPr>
          <w:rFonts w:hint="eastAsia" w:ascii="宋体" w:hAnsi="宋体" w:cs="宋体"/>
          <w:bCs/>
          <w:sz w:val="24"/>
          <w:lang w:eastAsia="zh-CN"/>
        </w:rPr>
        <w:t>，报价表中各项综合单价包含</w:t>
      </w:r>
      <w:r>
        <w:rPr>
          <w:rFonts w:hint="eastAsia" w:ascii="宋体" w:hAnsi="宋体" w:cs="宋体"/>
          <w:bCs/>
          <w:sz w:val="24"/>
        </w:rPr>
        <w:t>人工、材料、机械、税费、运费、装卸费等一切可能发生的直接及间接费用。</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、增值税税率说明：</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.1、合同价增值税税率按</w:t>
      </w:r>
      <w:r>
        <w:rPr>
          <w:rFonts w:hint="eastAsia" w:ascii="宋体" w:hAnsi="宋体" w:cs="宋体"/>
          <w:bCs/>
          <w:sz w:val="24"/>
          <w:u w:val="single"/>
          <w:lang w:val="en-US" w:eastAsia="zh-CN"/>
        </w:rPr>
        <w:t>13</w:t>
      </w:r>
      <w:r>
        <w:rPr>
          <w:rFonts w:hint="eastAsia" w:ascii="宋体" w:hAnsi="宋体" w:cs="宋体"/>
          <w:bCs/>
          <w:sz w:val="24"/>
          <w:u w:val="single"/>
          <w:lang w:eastAsia="zh-CN"/>
        </w:rPr>
        <w:t xml:space="preserve"> </w:t>
      </w:r>
      <w:r>
        <w:rPr>
          <w:rFonts w:hint="eastAsia" w:ascii="宋体" w:hAnsi="宋体" w:cs="宋体"/>
          <w:bCs/>
          <w:sz w:val="24"/>
          <w:lang w:eastAsia="zh-CN"/>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pPr>
        <w:spacing w:line="360" w:lineRule="auto"/>
        <w:ind w:firstLine="480" w:firstLineChars="200"/>
        <w:jc w:val="left"/>
        <w:rPr>
          <w:rFonts w:hint="eastAsia" w:ascii="宋体" w:hAnsi="宋体" w:cs="宋体"/>
          <w:bCs/>
          <w:sz w:val="24"/>
          <w:lang w:eastAsia="zh-CN"/>
        </w:rPr>
      </w:pPr>
      <w:r>
        <w:rPr>
          <w:rFonts w:hint="eastAsia" w:ascii="宋体" w:hAnsi="宋体" w:cs="宋体"/>
          <w:bCs/>
          <w:sz w:val="24"/>
          <w:lang w:val="en-US" w:eastAsia="zh-CN"/>
        </w:rPr>
        <w:t>3</w:t>
      </w:r>
      <w:r>
        <w:rPr>
          <w:rFonts w:hint="eastAsia" w:ascii="宋体" w:hAnsi="宋体" w:cs="宋体"/>
          <w:bCs/>
          <w:sz w:val="24"/>
          <w:lang w:eastAsia="zh-CN"/>
        </w:rPr>
        <w:t>.2、如因乙方纳税资格变更引起增值税税率变化，风险由乙方自行承担（税率增加的，发包人仍按原税率支付税金；税率减小的，发包人按减小后的税率支付税金）。</w:t>
      </w:r>
    </w:p>
    <w:p>
      <w:pPr>
        <w:spacing w:line="360" w:lineRule="auto"/>
        <w:ind w:firstLine="480" w:firstLineChars="200"/>
        <w:jc w:val="left"/>
        <w:rPr>
          <w:rFonts w:hint="eastAsia" w:ascii="宋体" w:hAnsi="宋体" w:cs="宋体"/>
          <w:sz w:val="24"/>
        </w:rPr>
      </w:pPr>
      <w:r>
        <w:rPr>
          <w:rFonts w:hint="eastAsia" w:ascii="宋体" w:hAnsi="宋体" w:cs="宋体"/>
          <w:bCs/>
          <w:sz w:val="24"/>
          <w:lang w:val="en-US" w:eastAsia="zh-CN"/>
        </w:rPr>
        <w:t>4</w:t>
      </w:r>
      <w:r>
        <w:rPr>
          <w:rFonts w:hint="eastAsia" w:ascii="宋体" w:hAnsi="宋体" w:cs="宋体"/>
          <w:bCs/>
          <w:sz w:val="24"/>
        </w:rPr>
        <w:t>、</w:t>
      </w:r>
      <w:bookmarkStart w:id="21" w:name="_Hlk26971033"/>
      <w:r>
        <w:rPr>
          <w:rFonts w:hint="eastAsia" w:ascii="宋体" w:hAnsi="宋体" w:cs="宋体"/>
          <w:bCs/>
          <w:sz w:val="24"/>
        </w:rPr>
        <w:t>付款方式及结算方式：以月计算的方式进行结算。</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、工程款按节点支付时，不再支付变更及签证款项，即变更及签证部分付款在结算后支付。</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、验收办法：甲方有需求时向乙方下达</w:t>
      </w:r>
      <w:r>
        <w:rPr>
          <w:rFonts w:hint="eastAsia" w:ascii="宋体" w:hAnsi="宋体" w:cs="宋体"/>
          <w:sz w:val="24"/>
          <w:lang w:val="en-US" w:eastAsia="zh-CN"/>
        </w:rPr>
        <w:t>书面的</w:t>
      </w:r>
      <w:r>
        <w:rPr>
          <w:rFonts w:hint="eastAsia" w:ascii="宋体" w:hAnsi="宋体" w:cs="宋体"/>
          <w:sz w:val="24"/>
        </w:rPr>
        <w:t>印刷物料通知单，</w:t>
      </w:r>
      <w:r>
        <w:rPr>
          <w:rFonts w:hint="eastAsia" w:ascii="宋体" w:hAnsi="宋体" w:cs="宋体"/>
          <w:sz w:val="24"/>
          <w:lang w:val="en-US" w:eastAsia="zh-CN"/>
        </w:rPr>
        <w:t>乙方完成</w:t>
      </w:r>
      <w:r>
        <w:rPr>
          <w:rFonts w:hint="eastAsia" w:ascii="宋体" w:hAnsi="宋体" w:cs="宋体"/>
          <w:sz w:val="24"/>
        </w:rPr>
        <w:t>物料印刷后送至甲方指定地点，</w:t>
      </w:r>
      <w:r>
        <w:rPr>
          <w:rFonts w:hint="eastAsia" w:ascii="宋体" w:hAnsi="宋体" w:cs="宋体"/>
          <w:bCs/>
          <w:sz w:val="24"/>
          <w:lang w:val="en-US" w:eastAsia="zh-CN"/>
        </w:rPr>
        <w:t>并通知</w:t>
      </w:r>
      <w:r>
        <w:rPr>
          <w:rFonts w:hint="eastAsia" w:ascii="宋体" w:hAnsi="宋体" w:cs="宋体"/>
          <w:bCs/>
          <w:sz w:val="24"/>
        </w:rPr>
        <w:t>甲方</w:t>
      </w:r>
      <w:r>
        <w:rPr>
          <w:rFonts w:hint="eastAsia" w:ascii="宋体" w:hAnsi="宋体" w:cs="宋体"/>
          <w:sz w:val="24"/>
        </w:rPr>
        <w:t>招采、成本、营销人员共同验收签字确认，验收单与物料</w:t>
      </w:r>
      <w:r>
        <w:rPr>
          <w:rFonts w:hint="eastAsia" w:ascii="宋体" w:hAnsi="宋体" w:cs="宋体"/>
          <w:sz w:val="24"/>
          <w:lang w:val="en-US" w:eastAsia="zh-CN"/>
        </w:rPr>
        <w:t>通知</w:t>
      </w:r>
      <w:r>
        <w:rPr>
          <w:rFonts w:hint="eastAsia" w:ascii="宋体" w:hAnsi="宋体" w:cs="宋体"/>
          <w:sz w:val="24"/>
        </w:rPr>
        <w:t>单共同作为结算时依据。</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、乙方需根据甲方印刷制作内容要求提供相应的物料，所需印刷物料框架合同中已有明确</w:t>
      </w:r>
      <w:r>
        <w:rPr>
          <w:rFonts w:hint="eastAsia" w:ascii="宋体" w:hAnsi="宋体" w:cs="宋体"/>
          <w:sz w:val="24"/>
          <w:lang w:val="en-US" w:eastAsia="zh-CN"/>
        </w:rPr>
        <w:t>约定的</w:t>
      </w:r>
      <w:r>
        <w:rPr>
          <w:rFonts w:hint="eastAsia" w:ascii="宋体" w:hAnsi="宋体" w:cs="宋体"/>
          <w:sz w:val="24"/>
        </w:rPr>
        <w:t>，按框架合同约定执行；如所需印刷物料未在框架合同价格中</w:t>
      </w:r>
      <w:r>
        <w:rPr>
          <w:rFonts w:hint="eastAsia" w:ascii="宋体" w:hAnsi="宋体" w:cs="宋体"/>
          <w:sz w:val="24"/>
          <w:lang w:val="en-US" w:eastAsia="zh-CN"/>
        </w:rPr>
        <w:t>约定</w:t>
      </w:r>
      <w:r>
        <w:rPr>
          <w:rFonts w:hint="eastAsia" w:ascii="宋体" w:hAnsi="宋体" w:cs="宋体"/>
          <w:sz w:val="24"/>
        </w:rPr>
        <w:t>，</w:t>
      </w:r>
      <w:r>
        <w:rPr>
          <w:rFonts w:hint="eastAsia" w:ascii="宋体" w:hAnsi="宋体" w:cs="宋体"/>
          <w:sz w:val="24"/>
          <w:lang w:val="en-US" w:eastAsia="zh-CN"/>
        </w:rPr>
        <w:t>由</w:t>
      </w:r>
      <w:r>
        <w:rPr>
          <w:rFonts w:hint="eastAsia" w:ascii="宋体" w:hAnsi="宋体" w:cs="宋体"/>
          <w:sz w:val="24"/>
        </w:rPr>
        <w:t>甲方在“印刷制作公司框架合作商”中进行比价、议价后，确认合同外印刷物料最终价格</w:t>
      </w:r>
      <w:r>
        <w:rPr>
          <w:rFonts w:hint="eastAsia" w:ascii="宋体" w:hAnsi="宋体" w:cs="宋体"/>
          <w:sz w:val="24"/>
          <w:lang w:eastAsia="zh-CN"/>
        </w:rPr>
        <w:t>，</w:t>
      </w:r>
      <w:r>
        <w:rPr>
          <w:rFonts w:hint="eastAsia" w:ascii="宋体" w:hAnsi="宋体" w:cs="宋体"/>
          <w:sz w:val="24"/>
          <w:lang w:val="en-US" w:eastAsia="zh-CN"/>
        </w:rPr>
        <w:t>乙方对此无异议</w:t>
      </w:r>
      <w:r>
        <w:rPr>
          <w:rFonts w:hint="eastAsia" w:ascii="宋体" w:hAnsi="宋体" w:cs="宋体"/>
          <w:sz w:val="24"/>
        </w:rPr>
        <w:t>。</w:t>
      </w:r>
    </w:p>
    <w:p>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1、供货周期:批次供货周期一般为2~3天，具体按照甲方要求的交货期为准。</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2、质量要求及封样:每批次供货前乙方需提供样品并交由甲方封样，验收时以甲方封样样品为准，材料规格必须满足甲方质量要求。</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3、甲方项目所在地或甲方指定的地点。</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4、包装要求：乙方产品按照行业标准进行包装，包装费用由乙方负责。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5、运输：运输至甲方指定交付地点前的费用由乙方负责。</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6、乙方负责交货验收合格前的安全，如发生事故，责任由乙方负责。</w:t>
      </w:r>
    </w:p>
    <w:p>
      <w:pPr>
        <w:spacing w:line="360" w:lineRule="auto"/>
        <w:jc w:val="left"/>
        <w:outlineLvl w:val="2"/>
        <w:rPr>
          <w:rFonts w:ascii="宋体" w:hAnsi="宋体" w:cs="宋体"/>
          <w:b/>
          <w:sz w:val="24"/>
        </w:rPr>
      </w:pPr>
      <w:bookmarkStart w:id="22" w:name="_Toc194312537"/>
      <w:bookmarkStart w:id="23" w:name="_Toc276715505"/>
      <w:bookmarkStart w:id="24" w:name="_Toc194374029"/>
      <w:bookmarkStart w:id="25" w:name="_Toc276715852"/>
      <w:bookmarkStart w:id="26" w:name="_Toc194313246"/>
      <w:bookmarkStart w:id="27" w:name="_Toc180836387"/>
      <w:bookmarkStart w:id="28" w:name="_Toc194316938"/>
      <w:bookmarkStart w:id="29" w:name="_Toc194313934"/>
      <w:bookmarkStart w:id="30" w:name="_Toc194719967"/>
      <w:bookmarkStart w:id="31" w:name="_Toc276716054"/>
      <w:bookmarkStart w:id="32" w:name="_Toc194316319"/>
      <w:bookmarkStart w:id="33" w:name="_Toc194314541"/>
      <w:r>
        <w:rPr>
          <w:rFonts w:hint="eastAsia" w:ascii="宋体" w:hAnsi="宋体" w:cs="宋体"/>
          <w:b/>
          <w:sz w:val="24"/>
        </w:rPr>
        <w:t>四</w:t>
      </w:r>
      <w:r>
        <w:rPr>
          <w:rFonts w:hint="eastAsia" w:ascii="宋体" w:hAnsi="宋体" w:cs="宋体"/>
          <w:b/>
          <w:sz w:val="24"/>
          <w:lang w:eastAsia="zh-CN"/>
        </w:rPr>
        <w:t>、</w:t>
      </w:r>
      <w:r>
        <w:rPr>
          <w:rFonts w:hint="eastAsia" w:ascii="宋体" w:hAnsi="宋体" w:cs="宋体"/>
          <w:b/>
          <w:sz w:val="24"/>
        </w:rPr>
        <w:t>乙方责任</w:t>
      </w:r>
      <w:bookmarkEnd w:id="22"/>
      <w:bookmarkEnd w:id="23"/>
      <w:bookmarkEnd w:id="24"/>
      <w:bookmarkEnd w:id="25"/>
      <w:bookmarkEnd w:id="26"/>
      <w:bookmarkEnd w:id="27"/>
      <w:bookmarkEnd w:id="28"/>
      <w:bookmarkEnd w:id="29"/>
      <w:bookmarkEnd w:id="30"/>
      <w:bookmarkEnd w:id="31"/>
      <w:bookmarkEnd w:id="32"/>
      <w:bookmarkEnd w:id="33"/>
    </w:p>
    <w:p>
      <w:pPr>
        <w:spacing w:line="360" w:lineRule="auto"/>
        <w:ind w:firstLine="480" w:firstLineChars="200"/>
        <w:jc w:val="left"/>
        <w:outlineLvl w:val="2"/>
        <w:rPr>
          <w:rFonts w:hint="eastAsia" w:ascii="宋体" w:hAnsi="宋体" w:eastAsia="宋体" w:cs="宋体"/>
          <w:bCs/>
          <w:sz w:val="24"/>
          <w:lang w:eastAsia="zh-CN"/>
        </w:rPr>
      </w:pPr>
      <w:r>
        <w:rPr>
          <w:rFonts w:hint="eastAsia" w:ascii="宋体" w:hAnsi="宋体" w:cs="宋体"/>
          <w:bCs/>
          <w:sz w:val="24"/>
        </w:rPr>
        <w:t>1、按照甲方订单要求供货，确保质量及时效</w:t>
      </w:r>
      <w:r>
        <w:rPr>
          <w:rFonts w:hint="eastAsia" w:ascii="宋体" w:hAnsi="宋体" w:cs="宋体"/>
          <w:bCs/>
          <w:sz w:val="24"/>
          <w:lang w:eastAsia="zh-CN"/>
        </w:rPr>
        <w:t>。</w:t>
      </w:r>
    </w:p>
    <w:p>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pPr>
        <w:tabs>
          <w:tab w:val="left" w:pos="1080"/>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、履行合同约定其它责任及义务。</w:t>
      </w:r>
    </w:p>
    <w:p>
      <w:pPr>
        <w:spacing w:line="360" w:lineRule="auto"/>
        <w:jc w:val="left"/>
        <w:outlineLvl w:val="2"/>
        <w:rPr>
          <w:rFonts w:hint="eastAsia" w:ascii="宋体" w:hAnsi="宋体" w:cs="宋体"/>
          <w:b/>
          <w:sz w:val="24"/>
        </w:rPr>
      </w:pPr>
      <w:r>
        <w:rPr>
          <w:rFonts w:hint="eastAsia" w:ascii="宋体" w:hAnsi="宋体" w:cs="宋体"/>
          <w:b/>
          <w:sz w:val="24"/>
        </w:rPr>
        <w:t>五</w:t>
      </w:r>
      <w:r>
        <w:rPr>
          <w:rFonts w:hint="eastAsia" w:ascii="宋体" w:hAnsi="宋体" w:cs="宋体"/>
          <w:b/>
          <w:sz w:val="24"/>
          <w:lang w:eastAsia="zh-CN"/>
        </w:rPr>
        <w:t>、</w:t>
      </w:r>
      <w:r>
        <w:rPr>
          <w:rFonts w:hint="eastAsia" w:ascii="宋体" w:hAnsi="宋体" w:cs="宋体"/>
          <w:b/>
          <w:sz w:val="24"/>
        </w:rPr>
        <w:t>违约责任</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w:t>
      </w:r>
      <w:r>
        <w:rPr>
          <w:rFonts w:hint="eastAsia" w:ascii="宋体" w:hAnsi="宋体" w:cs="宋体"/>
          <w:sz w:val="24"/>
          <w:u w:val="none"/>
          <w:lang w:val="en-US" w:eastAsia="zh-CN"/>
        </w:rPr>
        <w:t>交付的物料</w:t>
      </w:r>
      <w:r>
        <w:rPr>
          <w:rFonts w:hint="eastAsia" w:ascii="宋体" w:hAnsi="宋体" w:cs="宋体"/>
          <w:sz w:val="24"/>
        </w:rPr>
        <w:t>延误1天</w:t>
      </w:r>
      <w:r>
        <w:rPr>
          <w:rFonts w:hint="eastAsia" w:ascii="宋体" w:hAnsi="宋体" w:cs="宋体"/>
          <w:sz w:val="24"/>
          <w:lang w:val="en-US" w:eastAsia="zh-CN"/>
        </w:rPr>
        <w:t>时</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给予警告</w:t>
      </w:r>
      <w:r>
        <w:rPr>
          <w:rFonts w:hint="eastAsia" w:ascii="宋体" w:hAnsi="宋体" w:cs="宋体"/>
          <w:sz w:val="24"/>
          <w:lang w:eastAsia="zh-CN"/>
        </w:rPr>
        <w:t>；</w:t>
      </w:r>
      <w:r>
        <w:rPr>
          <w:rFonts w:hint="eastAsia" w:ascii="宋体" w:hAnsi="宋体" w:cs="宋体"/>
          <w:sz w:val="24"/>
        </w:rPr>
        <w:t>若延误</w:t>
      </w:r>
      <w:r>
        <w:rPr>
          <w:rFonts w:hint="eastAsia" w:ascii="宋体" w:hAnsi="宋体" w:cs="宋体"/>
          <w:sz w:val="24"/>
          <w:lang w:val="en-US" w:eastAsia="zh-CN"/>
        </w:rPr>
        <w:t>达</w:t>
      </w:r>
      <w:r>
        <w:rPr>
          <w:rFonts w:hint="eastAsia" w:ascii="宋体" w:hAnsi="宋体" w:cs="宋体"/>
          <w:sz w:val="24"/>
        </w:rPr>
        <w:t>2天</w:t>
      </w:r>
      <w:r>
        <w:rPr>
          <w:rFonts w:hint="eastAsia" w:ascii="宋体" w:hAnsi="宋体" w:cs="宋体"/>
          <w:sz w:val="24"/>
          <w:lang w:val="en-US" w:eastAsia="zh-CN"/>
        </w:rPr>
        <w:t>或累计达5天计</w:t>
      </w:r>
      <w:r>
        <w:rPr>
          <w:rFonts w:hint="eastAsia" w:ascii="宋体" w:hAnsi="宋体" w:cs="宋体"/>
          <w:sz w:val="24"/>
        </w:rPr>
        <w:t>以上</w:t>
      </w:r>
      <w:r>
        <w:rPr>
          <w:rFonts w:hint="eastAsia" w:ascii="宋体" w:hAnsi="宋体" w:cs="宋体"/>
          <w:sz w:val="24"/>
          <w:lang w:val="en-US" w:eastAsia="zh-CN"/>
        </w:rPr>
        <w:t>的</w:t>
      </w:r>
      <w:r>
        <w:rPr>
          <w:rFonts w:hint="eastAsia" w:ascii="宋体" w:hAnsi="宋体" w:cs="宋体"/>
          <w:sz w:val="24"/>
        </w:rPr>
        <w:t>，甲方</w:t>
      </w:r>
      <w:r>
        <w:rPr>
          <w:rFonts w:hint="eastAsia" w:ascii="宋体" w:hAnsi="宋体" w:cs="宋体"/>
          <w:sz w:val="24"/>
          <w:lang w:val="en-US" w:eastAsia="zh-CN"/>
        </w:rPr>
        <w:t>有权</w:t>
      </w:r>
      <w:r>
        <w:rPr>
          <w:rFonts w:hint="eastAsia" w:ascii="宋体" w:hAnsi="宋体" w:cs="宋体"/>
          <w:sz w:val="24"/>
        </w:rPr>
        <w:t>扣除</w:t>
      </w:r>
      <w:r>
        <w:rPr>
          <w:rFonts w:hint="eastAsia" w:ascii="宋体" w:hAnsi="宋体" w:cs="宋体"/>
          <w:sz w:val="24"/>
          <w:lang w:val="en-US" w:eastAsia="zh-CN"/>
        </w:rPr>
        <w:t>该</w:t>
      </w:r>
      <w:r>
        <w:rPr>
          <w:rFonts w:hint="default" w:ascii="宋体" w:hAnsi="宋体" w:cs="宋体"/>
          <w:sz w:val="24"/>
          <w:lang w:val="en-US"/>
        </w:rPr>
        <w:t>次</w:t>
      </w:r>
      <w:r>
        <w:rPr>
          <w:rFonts w:hint="eastAsia" w:ascii="宋体" w:hAnsi="宋体" w:cs="宋体"/>
          <w:sz w:val="24"/>
        </w:rPr>
        <w:t>印刷费用的10％作为违约金</w:t>
      </w:r>
      <w:r>
        <w:rPr>
          <w:rFonts w:hint="eastAsia" w:ascii="宋体" w:hAnsi="宋体" w:cs="宋体"/>
          <w:sz w:val="24"/>
          <w:lang w:eastAsia="zh-CN"/>
        </w:rPr>
        <w:t>；</w:t>
      </w:r>
      <w:r>
        <w:rPr>
          <w:rFonts w:hint="eastAsia" w:ascii="宋体" w:hAnsi="宋体" w:cs="宋体"/>
          <w:sz w:val="24"/>
        </w:rPr>
        <w:t>若延误5天</w:t>
      </w:r>
      <w:r>
        <w:rPr>
          <w:rFonts w:hint="eastAsia" w:ascii="宋体" w:hAnsi="宋体" w:cs="宋体"/>
          <w:sz w:val="24"/>
          <w:lang w:val="en-US" w:eastAsia="zh-CN"/>
        </w:rPr>
        <w:t>或累计达10日及</w:t>
      </w:r>
      <w:r>
        <w:rPr>
          <w:rFonts w:hint="eastAsia" w:ascii="宋体" w:hAnsi="宋体" w:cs="宋体"/>
          <w:sz w:val="24"/>
        </w:rPr>
        <w:t>以上的，甲方有权单方解除合同，同时乙方须向甲方支付</w:t>
      </w:r>
      <w:r>
        <w:rPr>
          <w:rFonts w:hint="eastAsia" w:ascii="宋体" w:hAnsi="宋体" w:cs="宋体"/>
          <w:sz w:val="24"/>
          <w:lang w:val="en-US" w:eastAsia="zh-CN"/>
        </w:rPr>
        <w:t>该批</w:t>
      </w:r>
      <w:r>
        <w:rPr>
          <w:rFonts w:hint="eastAsia" w:ascii="宋体" w:hAnsi="宋体" w:cs="宋体"/>
          <w:sz w:val="24"/>
        </w:rPr>
        <w:t>次印刷费用总额的20%作为违约金。</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、甲方对印刷完成的货物进行验收，同一批次不合格率达到3%的，乙方须按甲方的要求及时整改，并按不合格货物货款总额的20%向甲方支付违约金</w:t>
      </w:r>
      <w:r>
        <w:rPr>
          <w:rFonts w:hint="eastAsia" w:ascii="宋体" w:hAnsi="宋体" w:cs="宋体"/>
          <w:sz w:val="24"/>
          <w:lang w:eastAsia="zh-CN"/>
        </w:rPr>
        <w:t>；</w:t>
      </w:r>
      <w:r>
        <w:rPr>
          <w:rFonts w:hint="eastAsia" w:ascii="宋体" w:hAnsi="宋体" w:cs="宋体"/>
          <w:sz w:val="24"/>
          <w:lang w:val="en-US" w:eastAsia="zh-CN"/>
        </w:rPr>
        <w:t>批次不合格率达3%或累计不合格率达5%，甲方有权解除合同，乙方应按照以实际发生的印刷费用的20%支付违约金。对于不合格的物料，甲方有权拒绝支付相应的费用。</w:t>
      </w:r>
    </w:p>
    <w:p>
      <w:pPr>
        <w:tabs>
          <w:tab w:val="left" w:pos="1554"/>
        </w:tabs>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、本合同签订后，乙方不按本合同约定的价格向甲方供货或乙方对甲方下发的物料需求通知拒不配合达3次</w:t>
      </w:r>
      <w:r>
        <w:rPr>
          <w:rFonts w:hint="eastAsia" w:ascii="宋体" w:hAnsi="宋体" w:cs="宋体"/>
          <w:sz w:val="24"/>
          <w:lang w:val="en-US" w:eastAsia="zh-CN"/>
        </w:rPr>
        <w:t>及</w:t>
      </w:r>
      <w:r>
        <w:rPr>
          <w:rFonts w:hint="eastAsia" w:ascii="宋体" w:hAnsi="宋体" w:cs="宋体"/>
          <w:sz w:val="24"/>
        </w:rPr>
        <w:t>以上的，甲方有权解除合同，乙方同时应向甲方支付违约金5万元，该违约金不足以弥补甲方损失，乙方应予赔偿。</w:t>
      </w:r>
    </w:p>
    <w:p>
      <w:pPr>
        <w:spacing w:line="360" w:lineRule="auto"/>
        <w:jc w:val="left"/>
        <w:outlineLvl w:val="2"/>
        <w:rPr>
          <w:rFonts w:hint="eastAsia" w:ascii="宋体" w:hAnsi="宋体" w:cs="宋体"/>
          <w:b/>
          <w:sz w:val="24"/>
        </w:rPr>
      </w:pPr>
      <w:r>
        <w:rPr>
          <w:rFonts w:hint="eastAsia" w:ascii="宋体" w:hAnsi="宋体" w:cs="宋体"/>
          <w:b/>
          <w:sz w:val="24"/>
        </w:rPr>
        <w:t>六、发票开具要求及责任</w:t>
      </w:r>
    </w:p>
    <w:p>
      <w:pPr>
        <w:tabs>
          <w:tab w:val="left" w:pos="1554"/>
        </w:tabs>
        <w:spacing w:line="360" w:lineRule="auto"/>
        <w:ind w:firstLine="480" w:firstLineChars="200"/>
        <w:jc w:val="left"/>
        <w:rPr>
          <w:rFonts w:hint="eastAsia" w:ascii="宋体" w:hAnsi="宋体" w:cs="宋体"/>
          <w:sz w:val="24"/>
        </w:rPr>
      </w:pPr>
      <w:bookmarkStart w:id="34" w:name="_Toc194312538"/>
      <w:bookmarkStart w:id="35" w:name="_Toc276715506"/>
      <w:bookmarkStart w:id="36" w:name="_Toc194314542"/>
      <w:bookmarkStart w:id="37" w:name="_Toc194316320"/>
      <w:bookmarkStart w:id="38" w:name="_Toc194374030"/>
      <w:bookmarkStart w:id="39" w:name="_Toc276715853"/>
      <w:bookmarkStart w:id="40" w:name="_Toc194313247"/>
      <w:bookmarkStart w:id="41" w:name="_Toc276716055"/>
      <w:bookmarkStart w:id="42" w:name="_Toc194316939"/>
      <w:bookmarkStart w:id="43" w:name="_Toc194313935"/>
      <w:bookmarkStart w:id="44" w:name="_Toc194719968"/>
      <w:bookmarkStart w:id="45" w:name="_Toc180836388"/>
      <w:r>
        <w:rPr>
          <w:rFonts w:hint="eastAsia" w:ascii="宋体" w:hAnsi="宋体" w:cs="宋体"/>
          <w:sz w:val="24"/>
          <w:lang w:val="en-US" w:eastAsia="zh-CN"/>
        </w:rPr>
        <w:t>1</w:t>
      </w:r>
      <w:r>
        <w:rPr>
          <w:rFonts w:hint="eastAsia" w:ascii="宋体" w:hAnsi="宋体" w:cs="宋体"/>
          <w:sz w:val="24"/>
        </w:rPr>
        <w:t>、每次付款前，乙方应按甲方要求出具等额合法有效的增值税专用发票。</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乙方应在开票之后5个工作日内将发票送达甲方，甲方签收发票的日期为发票的送达日期。</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、对发票不合规的约定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.1、乙方提供的发票为增值税专用发票的，因乙方迟延送达、开具错误等原因导致其提供的增值税专用发票没有通过税务部门认证，造成甲方不能抵扣的，甲方有权拒绝接收。</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、其它税务风险的合同约定，</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.1、如果甲方丢失增值税专用发票联和抵扣联，乙方应向甲方提供专用发票记账联复印件，并加盖乙方发票专用章。</w:t>
      </w:r>
    </w:p>
    <w:p>
      <w:pPr>
        <w:tabs>
          <w:tab w:val="left" w:pos="1554"/>
        </w:tabs>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.2、如果获得开具的汇总专用发票，则乙方应提供其防伪税控系统开具的《销售货物或者提供应税劳务清单》，并加盖发票专用章。</w:t>
      </w:r>
    </w:p>
    <w:p>
      <w:pPr>
        <w:spacing w:line="360" w:lineRule="auto"/>
        <w:jc w:val="left"/>
        <w:outlineLvl w:val="2"/>
        <w:rPr>
          <w:rFonts w:hint="eastAsia" w:ascii="宋体" w:hAnsi="宋体" w:cs="宋体"/>
          <w:b/>
          <w:sz w:val="24"/>
        </w:rPr>
      </w:pPr>
      <w:r>
        <w:rPr>
          <w:rFonts w:hint="eastAsia" w:ascii="宋体" w:hAnsi="宋体" w:cs="宋体"/>
          <w:b/>
          <w:sz w:val="24"/>
        </w:rPr>
        <w:t>七</w:t>
      </w:r>
      <w:r>
        <w:rPr>
          <w:rFonts w:hint="eastAsia" w:ascii="宋体" w:hAnsi="宋体" w:cs="宋体"/>
          <w:b/>
          <w:sz w:val="24"/>
          <w:lang w:eastAsia="zh-CN"/>
        </w:rPr>
        <w:t>、</w:t>
      </w:r>
      <w:r>
        <w:rPr>
          <w:rFonts w:hint="eastAsia" w:ascii="宋体" w:hAnsi="宋体" w:cs="宋体"/>
          <w:b/>
          <w:sz w:val="24"/>
        </w:rPr>
        <w:t>甲方责任</w:t>
      </w:r>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甲方应按合同约定时间支付乙方相应合同款项。</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负责向乙方提供采购订单。</w:t>
      </w:r>
    </w:p>
    <w:p>
      <w:pPr>
        <w:spacing w:line="360" w:lineRule="auto"/>
        <w:jc w:val="left"/>
        <w:outlineLvl w:val="2"/>
        <w:rPr>
          <w:rFonts w:hint="eastAsia" w:ascii="宋体" w:hAnsi="宋体" w:cs="宋体"/>
          <w:b/>
          <w:sz w:val="24"/>
        </w:rPr>
      </w:pPr>
      <w:r>
        <w:rPr>
          <w:rFonts w:hint="eastAsia" w:ascii="宋体" w:hAnsi="宋体" w:cs="宋体"/>
          <w:b/>
          <w:sz w:val="24"/>
        </w:rPr>
        <w:t>八</w:t>
      </w:r>
      <w:r>
        <w:rPr>
          <w:rFonts w:hint="eastAsia" w:ascii="宋体" w:hAnsi="宋体" w:cs="宋体"/>
          <w:b/>
          <w:sz w:val="24"/>
          <w:lang w:eastAsia="zh-CN"/>
        </w:rPr>
        <w:t>、</w:t>
      </w:r>
      <w:r>
        <w:rPr>
          <w:rFonts w:hint="eastAsia" w:ascii="宋体" w:hAnsi="宋体" w:cs="宋体"/>
          <w:b/>
          <w:sz w:val="24"/>
        </w:rPr>
        <w:t>履约期限</w:t>
      </w:r>
    </w:p>
    <w:p>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合同履行期限从20</w:t>
      </w:r>
      <w:r>
        <w:rPr>
          <w:rFonts w:ascii="宋体" w:hAnsi="宋体" w:cs="宋体"/>
          <w:color w:val="000000"/>
          <w:sz w:val="24"/>
        </w:rPr>
        <w:t>2</w:t>
      </w:r>
      <w:r>
        <w:rPr>
          <w:rFonts w:hint="eastAsia" w:ascii="宋体" w:hAnsi="宋体" w:cs="宋体"/>
          <w:color w:val="000000"/>
          <w:sz w:val="24"/>
          <w:lang w:val="en-US" w:eastAsia="zh-CN"/>
        </w:rPr>
        <w:t>2</w:t>
      </w:r>
      <w:r>
        <w:rPr>
          <w:rFonts w:hint="eastAsia" w:ascii="宋体" w:hAnsi="宋体" w:cs="宋体"/>
          <w:color w:val="000000"/>
          <w:sz w:val="24"/>
        </w:rPr>
        <w:t>年</w:t>
      </w:r>
      <w:r>
        <w:rPr>
          <w:rFonts w:hint="eastAsia" w:ascii="宋体" w:hAnsi="宋体" w:cs="宋体"/>
          <w:color w:val="000000"/>
          <w:sz w:val="24"/>
          <w:lang w:val="en-US" w:eastAsia="zh-CN"/>
        </w:rPr>
        <w:t>1</w:t>
      </w:r>
      <w:r>
        <w:rPr>
          <w:rFonts w:hint="eastAsia" w:ascii="宋体" w:hAnsi="宋体" w:cs="宋体"/>
          <w:color w:val="000000"/>
          <w:sz w:val="24"/>
        </w:rPr>
        <w:t>月</w:t>
      </w:r>
      <w:r>
        <w:rPr>
          <w:rFonts w:hint="eastAsia" w:ascii="宋体" w:hAnsi="宋体" w:cs="宋体"/>
          <w:color w:val="000000"/>
          <w:sz w:val="24"/>
          <w:lang w:val="en-US" w:eastAsia="zh-CN"/>
        </w:rPr>
        <w:t>1</w:t>
      </w:r>
      <w:r>
        <w:rPr>
          <w:rFonts w:hint="eastAsia" w:ascii="宋体" w:hAnsi="宋体" w:cs="宋体"/>
          <w:color w:val="000000"/>
          <w:sz w:val="24"/>
        </w:rPr>
        <w:t>日至20</w:t>
      </w:r>
      <w:r>
        <w:rPr>
          <w:rFonts w:ascii="宋体" w:hAnsi="宋体" w:cs="宋体"/>
          <w:color w:val="000000"/>
          <w:sz w:val="24"/>
        </w:rPr>
        <w:t>2</w:t>
      </w:r>
      <w:r>
        <w:rPr>
          <w:rFonts w:hint="eastAsia" w:ascii="宋体" w:hAnsi="宋体" w:cs="宋体"/>
          <w:color w:val="000000"/>
          <w:sz w:val="24"/>
          <w:lang w:val="en-US" w:eastAsia="zh-CN"/>
        </w:rPr>
        <w:t>3</w:t>
      </w:r>
      <w:r>
        <w:rPr>
          <w:rFonts w:hint="eastAsia" w:ascii="宋体" w:hAnsi="宋体" w:cs="宋体"/>
          <w:color w:val="000000"/>
          <w:sz w:val="24"/>
        </w:rPr>
        <w:t>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13</w:t>
      </w:r>
      <w:r>
        <w:rPr>
          <w:rFonts w:hint="eastAsia" w:ascii="宋体" w:hAnsi="宋体" w:cs="宋体"/>
          <w:color w:val="000000"/>
          <w:sz w:val="24"/>
        </w:rPr>
        <w:t>日止。</w:t>
      </w:r>
    </w:p>
    <w:p>
      <w:pPr>
        <w:spacing w:line="360" w:lineRule="auto"/>
        <w:jc w:val="left"/>
        <w:outlineLvl w:val="2"/>
        <w:rPr>
          <w:rFonts w:hint="eastAsia" w:ascii="宋体" w:hAnsi="宋体" w:cs="宋体"/>
          <w:b/>
          <w:sz w:val="24"/>
        </w:rPr>
      </w:pPr>
      <w:r>
        <w:rPr>
          <w:rFonts w:hint="eastAsia" w:ascii="宋体" w:hAnsi="宋体" w:cs="宋体"/>
          <w:b/>
          <w:sz w:val="24"/>
        </w:rPr>
        <w:t>九、送达条款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79" w:leftChars="228"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szCs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sz w:val="24"/>
          <w:u w:val="single"/>
        </w:rPr>
        <w:t>洛阳市涧西区鸿都路2号IM文化产业园院内</w:t>
      </w:r>
    </w:p>
    <w:p>
      <w:pPr>
        <w:spacing w:line="360" w:lineRule="auto"/>
        <w:ind w:firstLine="480" w:firstLineChars="200"/>
        <w:rPr>
          <w:rFonts w:hint="eastAsia" w:ascii="宋体" w:hAnsi="宋体"/>
          <w:sz w:val="24"/>
        </w:rPr>
      </w:pPr>
      <w:r>
        <w:rPr>
          <w:rFonts w:hint="eastAsia" w:ascii="宋体" w:hAnsi="宋体"/>
          <w:sz w:val="24"/>
          <w:szCs w:val="32"/>
        </w:rPr>
        <w:t>联系人及联系方式：</w:t>
      </w:r>
      <w:r>
        <w:rPr>
          <w:rFonts w:hint="eastAsia" w:ascii="宋体" w:hAnsi="宋体"/>
          <w:sz w:val="24"/>
          <w:u w:val="single"/>
        </w:rPr>
        <w:t>伏晓燕</w:t>
      </w:r>
      <w:r>
        <w:rPr>
          <w:rFonts w:hint="eastAsia" w:ascii="宋体" w:hAnsi="宋体"/>
          <w:sz w:val="24"/>
          <w:u w:val="single"/>
          <w:lang w:eastAsia="zh-CN"/>
        </w:rPr>
        <w:t>、</w:t>
      </w:r>
      <w:r>
        <w:rPr>
          <w:rFonts w:hint="eastAsia" w:ascii="宋体" w:hAnsi="宋体"/>
          <w:sz w:val="24"/>
          <w:u w:val="single"/>
        </w:rPr>
        <w:t>18623797291</w:t>
      </w:r>
    </w:p>
    <w:p>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jc w:val="left"/>
        <w:outlineLvl w:val="2"/>
        <w:rPr>
          <w:rFonts w:ascii="宋体" w:hAnsi="宋体" w:cs="宋体"/>
          <w:b/>
          <w:sz w:val="24"/>
        </w:rPr>
      </w:pPr>
      <w:bookmarkStart w:id="46" w:name="_Toc180836389"/>
      <w:bookmarkStart w:id="47" w:name="_Toc194312539"/>
      <w:bookmarkStart w:id="48" w:name="_Toc194316321"/>
      <w:bookmarkStart w:id="49" w:name="_Toc194313248"/>
      <w:bookmarkStart w:id="50" w:name="_Toc194313936"/>
      <w:bookmarkStart w:id="51" w:name="_Toc194316940"/>
      <w:bookmarkStart w:id="52" w:name="_Toc194374031"/>
      <w:bookmarkStart w:id="53" w:name="_Toc194314543"/>
      <w:bookmarkStart w:id="54" w:name="_Toc276715854"/>
      <w:bookmarkStart w:id="55" w:name="_Toc276715507"/>
      <w:bookmarkStart w:id="56" w:name="_Toc276716056"/>
      <w:bookmarkStart w:id="57" w:name="_Toc194719969"/>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lang w:eastAsia="zh-CN"/>
        </w:rPr>
        <w:t>、</w:t>
      </w:r>
      <w:r>
        <w:rPr>
          <w:rFonts w:hint="eastAsia" w:ascii="宋体" w:hAnsi="宋体" w:cs="宋体"/>
          <w:b/>
          <w:sz w:val="24"/>
        </w:rPr>
        <w:t>其他约定</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、本合同一式柒份，甲方伍份，乙方贰份，均具同等法律效力。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、合同签订地点：洛阳市洛龙区开元大道1号开元壹号营销中心3楼。</w:t>
      </w:r>
    </w:p>
    <w:p>
      <w:pPr>
        <w:tabs>
          <w:tab w:val="left" w:pos="1080"/>
        </w:tabs>
        <w:spacing w:line="360" w:lineRule="auto"/>
        <w:ind w:firstLine="448" w:firstLineChars="187"/>
        <w:rPr>
          <w:rFonts w:hint="eastAsia" w:ascii="宋体" w:hAnsi="宋体" w:eastAsia="宋体"/>
          <w:sz w:val="24"/>
          <w:szCs w:val="24"/>
        </w:rPr>
      </w:pPr>
    </w:p>
    <w:p>
      <w:pPr>
        <w:spacing w:line="360" w:lineRule="auto"/>
        <w:jc w:val="left"/>
        <w:outlineLvl w:val="2"/>
        <w:rPr>
          <w:rFonts w:hint="eastAsia" w:ascii="宋体" w:hAnsi="宋体" w:cs="宋体"/>
          <w:b/>
          <w:sz w:val="24"/>
        </w:rPr>
      </w:pPr>
      <w:r>
        <w:rPr>
          <w:rFonts w:hint="eastAsia" w:ascii="宋体" w:hAnsi="宋体" w:cs="宋体"/>
          <w:b/>
          <w:sz w:val="24"/>
        </w:rPr>
        <w:t>十一</w:t>
      </w:r>
      <w:r>
        <w:rPr>
          <w:rFonts w:hint="eastAsia" w:ascii="宋体" w:hAnsi="宋体" w:cs="宋体"/>
          <w:b/>
          <w:sz w:val="24"/>
          <w:lang w:eastAsia="zh-CN"/>
        </w:rPr>
        <w:t>、</w:t>
      </w:r>
      <w:r>
        <w:rPr>
          <w:rFonts w:hint="eastAsia" w:ascii="宋体" w:hAnsi="宋体" w:cs="宋体"/>
          <w:b/>
          <w:sz w:val="24"/>
        </w:rPr>
        <w:t>合同附件</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1、附件一、廉政合作协议</w:t>
      </w:r>
    </w:p>
    <w:p>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2、</w:t>
      </w:r>
      <w:r>
        <w:rPr>
          <w:rFonts w:hint="eastAsia" w:ascii="宋体" w:hAnsi="宋体" w:eastAsia="宋体" w:cs="宋体"/>
          <w:kern w:val="2"/>
          <w:sz w:val="24"/>
          <w:szCs w:val="24"/>
          <w:highlight w:val="none"/>
        </w:rPr>
        <w:t>附件</w:t>
      </w:r>
      <w:r>
        <w:rPr>
          <w:rFonts w:hint="eastAsia" w:ascii="宋体" w:hAnsi="宋体" w:cs="宋体"/>
          <w:kern w:val="2"/>
          <w:sz w:val="24"/>
          <w:szCs w:val="24"/>
          <w:highlight w:val="none"/>
          <w:lang w:eastAsia="zh-CN"/>
        </w:rPr>
        <w:t>二</w:t>
      </w:r>
      <w:r>
        <w:rPr>
          <w:rFonts w:hint="eastAsia" w:ascii="宋体" w:hAnsi="宋体" w:eastAsia="宋体" w:cs="宋体"/>
          <w:kern w:val="2"/>
          <w:sz w:val="24"/>
          <w:szCs w:val="24"/>
          <w:highlight w:val="none"/>
        </w:rPr>
        <w:t>、</w:t>
      </w:r>
      <w:r>
        <w:rPr>
          <w:rFonts w:hint="eastAsia" w:ascii="宋体" w:hAnsi="宋体"/>
          <w:sz w:val="24"/>
        </w:rPr>
        <w:t>《</w:t>
      </w:r>
      <w:r>
        <w:rPr>
          <w:rFonts w:hint="eastAsia" w:ascii="宋体" w:hAnsi="宋体"/>
          <w:sz w:val="24"/>
          <w:lang w:val="en-US" w:eastAsia="zh-CN"/>
        </w:rPr>
        <w:t>开元壹号</w:t>
      </w:r>
      <w:r>
        <w:rPr>
          <w:rFonts w:hint="eastAsia" w:ascii="宋体" w:hAnsi="宋体"/>
          <w:sz w:val="24"/>
        </w:rPr>
        <w:t>项目202</w:t>
      </w:r>
      <w:r>
        <w:rPr>
          <w:rFonts w:hint="eastAsia" w:ascii="宋体" w:hAnsi="宋体"/>
          <w:sz w:val="24"/>
          <w:lang w:val="en-US" w:eastAsia="zh-CN"/>
        </w:rPr>
        <w:t>2-2023</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pPr>
        <w:spacing w:line="360" w:lineRule="auto"/>
        <w:ind w:firstLine="480" w:firstLineChars="200"/>
        <w:rPr>
          <w:rFonts w:hint="eastAsia" w:ascii="宋体" w:hAnsi="宋体"/>
          <w:sz w:val="24"/>
          <w:szCs w:val="32"/>
        </w:rPr>
      </w:pPr>
      <w:r>
        <w:rPr>
          <w:rFonts w:hint="eastAsia" w:ascii="宋体" w:hAnsi="宋体"/>
          <w:sz w:val="24"/>
          <w:szCs w:val="32"/>
        </w:rPr>
        <w:t>（以下无正文）</w:t>
      </w:r>
    </w:p>
    <w:p>
      <w:pPr>
        <w:spacing w:line="360" w:lineRule="auto"/>
        <w:jc w:val="left"/>
        <w:rPr>
          <w:rFonts w:ascii="宋体" w:hAnsi="宋体"/>
          <w:sz w:val="24"/>
        </w:rPr>
      </w:pPr>
    </w:p>
    <w:p>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91410 30055 42480 325</w:t>
      </w:r>
      <w:r>
        <w:rPr>
          <w:rFonts w:hint="eastAsia" w:ascii="宋体" w:hAnsi="宋体"/>
          <w:sz w:val="18"/>
          <w:szCs w:val="18"/>
          <w:highlight w:val="none"/>
        </w:rPr>
        <w:t xml:space="preserve"> </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乙方：洛阳雅森包装印刷有限公司</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法人代表：</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或授权委托人：</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税号：91410303660907492X</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账户：4130 6800 0018 1500 20150</w:t>
      </w:r>
    </w:p>
    <w:p>
      <w:pPr>
        <w:spacing w:line="480" w:lineRule="auto"/>
        <w:rPr>
          <w:rFonts w:hint="eastAsia" w:ascii="宋体" w:hAnsi="宋体" w:cs="Calibri"/>
          <w:color w:val="000000"/>
          <w:kern w:val="0"/>
          <w:sz w:val="18"/>
          <w:szCs w:val="18"/>
        </w:rPr>
      </w:pPr>
      <w:r>
        <w:rPr>
          <w:rFonts w:hint="eastAsia" w:ascii="宋体" w:hAnsi="宋体" w:cs="Calibri"/>
          <w:color w:val="000000"/>
          <w:kern w:val="0"/>
          <w:sz w:val="18"/>
          <w:szCs w:val="18"/>
        </w:rPr>
        <w:t>开户行：交行西工支行</w:t>
      </w:r>
    </w:p>
    <w:p>
      <w:pPr>
        <w:spacing w:line="480" w:lineRule="auto"/>
        <w:rPr>
          <w:rFonts w:hint="eastAsia" w:ascii="宋体" w:hAnsi="宋体" w:cs="Calibri"/>
          <w:color w:val="000000"/>
          <w:kern w:val="0"/>
          <w:sz w:val="18"/>
          <w:szCs w:val="18"/>
          <w:lang w:val="en-US" w:eastAsia="zh-CN"/>
        </w:rPr>
      </w:pPr>
      <w:r>
        <w:rPr>
          <w:rFonts w:hint="eastAsia" w:ascii="宋体" w:hAnsi="宋体" w:cs="Calibri"/>
          <w:color w:val="000000"/>
          <w:kern w:val="0"/>
          <w:sz w:val="18"/>
          <w:szCs w:val="18"/>
        </w:rPr>
        <w:t>日期：2021年</w:t>
      </w:r>
      <w:r>
        <w:rPr>
          <w:rFonts w:hint="eastAsia" w:ascii="宋体" w:hAnsi="宋体" w:cs="Calibri"/>
          <w:color w:val="000000"/>
          <w:kern w:val="0"/>
          <w:sz w:val="18"/>
          <w:szCs w:val="18"/>
          <w:lang w:val="en-US" w:eastAsia="zh-CN"/>
        </w:rPr>
        <w:t>11</w:t>
      </w:r>
      <w:r>
        <w:rPr>
          <w:rFonts w:hint="eastAsia" w:ascii="宋体" w:hAnsi="宋体" w:cs="Calibri"/>
          <w:color w:val="000000"/>
          <w:kern w:val="0"/>
          <w:sz w:val="18"/>
          <w:szCs w:val="18"/>
        </w:rPr>
        <w:t>月</w:t>
      </w:r>
      <w:r>
        <w:rPr>
          <w:rFonts w:hint="eastAsia" w:ascii="宋体" w:hAnsi="宋体" w:cs="Calibri"/>
          <w:color w:val="000000"/>
          <w:kern w:val="0"/>
          <w:sz w:val="18"/>
          <w:szCs w:val="18"/>
          <w:lang w:val="en-US" w:eastAsia="zh-CN"/>
        </w:rPr>
        <w:t xml:space="preserve">  日</w:t>
      </w:r>
    </w:p>
    <w:p>
      <w:pPr>
        <w:spacing w:line="360" w:lineRule="auto"/>
        <w:rPr>
          <w:rFonts w:ascii="宋体" w:hAnsi="宋体"/>
          <w:sz w:val="24"/>
        </w:rPr>
        <w:sectPr>
          <w:type w:val="continuous"/>
          <w:pgSz w:w="11906" w:h="16838"/>
          <w:pgMar w:top="1440" w:right="1800" w:bottom="1440" w:left="1800" w:header="851" w:footer="992" w:gutter="0"/>
          <w:pgNumType w:fmt="decimal"/>
          <w:cols w:space="425" w:num="2"/>
          <w:docGrid w:type="lines" w:linePitch="312" w:charSpace="0"/>
        </w:sectPr>
      </w:pPr>
    </w:p>
    <w:p>
      <w:pPr>
        <w:spacing w:line="360" w:lineRule="auto"/>
        <w:jc w:val="center"/>
        <w:rPr>
          <w:rFonts w:ascii="宋体" w:hAnsi="宋体"/>
          <w:sz w:val="24"/>
        </w:rPr>
      </w:pPr>
      <w:r>
        <w:rPr>
          <w:rFonts w:ascii="宋体" w:hAnsi="宋体"/>
          <w:sz w:val="24"/>
        </w:rPr>
        <w:br w:type="page"/>
      </w:r>
      <w:bookmarkStart w:id="58" w:name="_Hlk56432066"/>
      <w:bookmarkStart w:id="59" w:name="_Hlk56432203"/>
    </w:p>
    <w:p>
      <w:pPr>
        <w:spacing w:line="360" w:lineRule="auto"/>
        <w:jc w:val="both"/>
        <w:rPr>
          <w:rFonts w:ascii="宋体" w:hAnsi="宋体"/>
          <w:b/>
          <w:bCs/>
          <w:sz w:val="24"/>
        </w:rPr>
      </w:pPr>
      <w:r>
        <w:rPr>
          <w:rFonts w:hint="eastAsia" w:ascii="宋体" w:hAnsi="宋体" w:eastAsia="宋体" w:cs="宋体"/>
          <w:b/>
          <w:bCs/>
          <w:kern w:val="2"/>
          <w:sz w:val="24"/>
          <w:szCs w:val="24"/>
          <w:highlight w:val="none"/>
        </w:rPr>
        <w:t>附件一、廉政合作协议</w:t>
      </w:r>
    </w:p>
    <w:p>
      <w:pPr>
        <w:spacing w:line="360" w:lineRule="auto"/>
        <w:jc w:val="center"/>
        <w:rPr>
          <w:rFonts w:ascii="宋体" w:hAnsi="宋体" w:cs="宋体"/>
          <w:sz w:val="24"/>
        </w:rPr>
      </w:pPr>
      <w:r>
        <w:rPr>
          <w:rFonts w:hint="eastAsia" w:ascii="宋体" w:hAnsi="宋体"/>
          <w:b/>
          <w:bCs/>
          <w:sz w:val="24"/>
        </w:rPr>
        <w:t>廉政合作协议</w:t>
      </w:r>
    </w:p>
    <w:p>
      <w:pPr>
        <w:spacing w:line="360" w:lineRule="auto"/>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p>
    <w:p>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洛阳雅森包装印刷有限公司</w:t>
      </w:r>
    </w:p>
    <w:bookmarkEnd w:id="58"/>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）电话：地产风控总监：18638357973；</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6</w:t>
      </w:r>
      <w:r>
        <w:rPr>
          <w:rFonts w:hint="eastAsia" w:ascii="宋体" w:hAnsi="宋体" w:eastAsia="宋体" w:cs="宋体"/>
          <w:sz w:val="24"/>
          <w:szCs w:val="28"/>
        </w:rPr>
        <w:t>）电话：地产风控经理：15670305910；</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7</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eastAsia="宋体" w:cs="宋体"/>
          <w:sz w:val="24"/>
          <w:szCs w:val="24"/>
          <w:u w:val="single"/>
          <w:lang w:val="en-US" w:eastAsia="zh-CN"/>
        </w:rPr>
        <w:t>洛阳浩德鑫置地有限公司</w:t>
      </w:r>
      <w:r>
        <w:rPr>
          <w:rFonts w:hint="eastAsia" w:ascii="宋体" w:hAnsi="宋体" w:cs="宋体"/>
          <w:sz w:val="24"/>
        </w:rPr>
        <w:t xml:space="preserve">       乙方：</w:t>
      </w:r>
      <w:r>
        <w:rPr>
          <w:rFonts w:hint="eastAsia" w:ascii="宋体" w:hAnsi="宋体" w:cs="宋体"/>
          <w:sz w:val="24"/>
          <w:u w:val="single"/>
        </w:rPr>
        <w:t>洛阳雅森包装印刷有限公司</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签署日期：</w:t>
      </w:r>
      <w:r>
        <w:rPr>
          <w:rFonts w:ascii="宋体" w:hAnsi="宋体" w:cs="宋体"/>
          <w:sz w:val="24"/>
        </w:rPr>
        <w:t>2021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r>
        <w:rPr>
          <w:rFonts w:hint="eastAsia" w:ascii="宋体" w:hAnsi="宋体" w:cs="宋体"/>
          <w:sz w:val="24"/>
        </w:rPr>
        <w:t xml:space="preserve">          签署日期：</w:t>
      </w:r>
      <w:bookmarkEnd w:id="59"/>
      <w:r>
        <w:rPr>
          <w:rFonts w:hint="eastAsia" w:ascii="宋体" w:hAnsi="宋体" w:cs="宋体"/>
          <w:sz w:val="24"/>
        </w:rPr>
        <w:t>2</w:t>
      </w:r>
      <w:r>
        <w:rPr>
          <w:rFonts w:ascii="宋体" w:hAnsi="宋体" w:cs="宋体"/>
          <w:sz w:val="24"/>
        </w:rPr>
        <w:t>021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u w:val="single"/>
          <w:lang w:val="en-US" w:eastAsia="zh-CN"/>
        </w:rPr>
        <w:t xml:space="preserve">  </w:t>
      </w:r>
      <w:r>
        <w:rPr>
          <w:rFonts w:hint="eastAsia" w:ascii="宋体" w:hAnsi="宋体" w:cs="宋体"/>
          <w:sz w:val="24"/>
          <w:lang w:val="en-US" w:eastAsia="zh-CN"/>
        </w:rPr>
        <w:t>日</w:t>
      </w:r>
    </w:p>
    <w:p>
      <w:pPr>
        <w:pStyle w:val="5"/>
        <w:rPr>
          <w:rFonts w:hint="eastAsia" w:ascii="宋体" w:hAnsi="宋体"/>
          <w:b/>
          <w:bCs/>
          <w:sz w:val="24"/>
        </w:rPr>
      </w:pPr>
      <w:r>
        <w:rPr>
          <w:rFonts w:hint="eastAsia" w:ascii="宋体" w:hAnsi="宋体" w:eastAsia="宋体" w:cs="宋体"/>
          <w:b/>
          <w:bCs/>
          <w:kern w:val="2"/>
          <w:sz w:val="24"/>
          <w:szCs w:val="24"/>
          <w:highlight w:val="none"/>
        </w:rPr>
        <w:t>附件</w:t>
      </w:r>
      <w:r>
        <w:rPr>
          <w:rFonts w:hint="eastAsia" w:ascii="宋体" w:hAnsi="宋体" w:cs="宋体"/>
          <w:b/>
          <w:bCs/>
          <w:kern w:val="2"/>
          <w:sz w:val="24"/>
          <w:szCs w:val="24"/>
          <w:highlight w:val="none"/>
          <w:lang w:eastAsia="zh-CN"/>
        </w:rPr>
        <w:t>二</w:t>
      </w:r>
      <w:r>
        <w:rPr>
          <w:rFonts w:hint="eastAsia" w:ascii="宋体" w:hAnsi="宋体" w:eastAsia="宋体" w:cs="宋体"/>
          <w:b/>
          <w:bCs/>
          <w:kern w:val="2"/>
          <w:sz w:val="24"/>
          <w:szCs w:val="24"/>
          <w:highlight w:val="none"/>
        </w:rPr>
        <w:t>、</w:t>
      </w:r>
      <w:r>
        <w:rPr>
          <w:rFonts w:hint="eastAsia" w:ascii="宋体" w:hAnsi="宋体"/>
          <w:b/>
          <w:bCs/>
          <w:sz w:val="24"/>
        </w:rPr>
        <w:t>《</w:t>
      </w:r>
      <w:r>
        <w:rPr>
          <w:rFonts w:hint="eastAsia" w:ascii="宋体" w:hAnsi="宋体"/>
          <w:b/>
          <w:bCs/>
          <w:sz w:val="24"/>
          <w:lang w:val="en-US" w:eastAsia="zh-CN"/>
        </w:rPr>
        <w:t>开元壹号</w:t>
      </w:r>
      <w:r>
        <w:rPr>
          <w:rFonts w:hint="eastAsia" w:ascii="宋体" w:hAnsi="宋体"/>
          <w:b/>
          <w:bCs/>
          <w:sz w:val="24"/>
        </w:rPr>
        <w:t>项目202</w:t>
      </w:r>
      <w:r>
        <w:rPr>
          <w:rFonts w:hint="eastAsia" w:ascii="宋体" w:hAnsi="宋体"/>
          <w:b/>
          <w:bCs/>
          <w:sz w:val="24"/>
          <w:lang w:val="en-US" w:eastAsia="zh-CN"/>
        </w:rPr>
        <w:t>2-2023</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1047"/>
        <w:gridCol w:w="525"/>
        <w:gridCol w:w="1814"/>
        <w:gridCol w:w="2501"/>
        <w:gridCol w:w="1677"/>
        <w:gridCol w:w="9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36"/>
                <w:szCs w:val="36"/>
                <w:u w:val="none"/>
              </w:rPr>
            </w:pPr>
            <w:bookmarkStart w:id="60" w:name="_GoBack"/>
            <w:bookmarkEnd w:id="60"/>
            <w:r>
              <w:rPr>
                <w:rFonts w:hint="eastAsia" w:ascii="等线" w:hAnsi="等线" w:eastAsia="等线" w:cs="等线"/>
                <w:b/>
                <w:bCs/>
                <w:i w:val="0"/>
                <w:iCs w:val="0"/>
                <w:color w:val="000000"/>
                <w:kern w:val="0"/>
                <w:sz w:val="32"/>
                <w:szCs w:val="32"/>
                <w:u w:val="none"/>
                <w:lang w:val="en-US" w:eastAsia="zh-CN" w:bidi="ar"/>
              </w:rPr>
              <w:t>开元壹号项目2022-2023年度印刷框架报价表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雅森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单次印刷量</w:t>
            </w:r>
          </w:p>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区间</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58"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215*350</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（展开）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250g新美感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315g新美感</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16页（含封皮2页）</w:t>
            </w:r>
            <w:r>
              <w:rPr>
                <w:rStyle w:val="23"/>
                <w:lang w:val="en-US" w:eastAsia="zh-CN" w:bidi="ar"/>
              </w:rPr>
              <w:t>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b/>
                <w:bCs/>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6.10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r>
              <w:rPr>
                <w:rStyle w:val="23"/>
                <w:lang w:val="en-US" w:eastAsia="zh-CN" w:bidi="ar"/>
              </w:rPr>
              <w:t>，一份三联（无碳复写）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190*95*60mm，80抽，2层纸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福袋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38*32cm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福袋200铜板，尺寸：340X400mm，红包85X180mm。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跟福袋一起报价，每个福袋里面含1副对联，2个福字，4个红包。对联规格：157铜板，尺寸：上下联175X1250mm，横批500X150mm，福330X330mm。</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封面：11*15.5cm</w:t>
            </w:r>
          </w:p>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封面250g牛皮，内文彩色157铜板双面</w:t>
            </w:r>
            <w:r>
              <w:rPr>
                <w:rStyle w:val="24"/>
                <w:lang w:val="en-US" w:eastAsia="zh-CN" w:bidi="ar"/>
              </w:rPr>
              <w:t>（彩页为8页）</w:t>
            </w:r>
            <w:r>
              <w:rPr>
                <w:rStyle w:val="23"/>
                <w:lang w:val="en-US" w:eastAsia="zh-CN" w:bidi="ar"/>
              </w:rPr>
              <w:t>，内芯80页双胶纸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500≤X＜1000 </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300g特种纸</w:t>
            </w:r>
            <w:r>
              <w:rPr>
                <w:rStyle w:val="24"/>
                <w:lang w:val="en-US" w:eastAsia="zh-CN" w:bidi="ar"/>
              </w:rPr>
              <w:t>（新美感）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无碳复写</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无碳三联单</w:t>
            </w:r>
            <w:r>
              <w:rPr>
                <w:rStyle w:val="24"/>
                <w:lang w:val="en-US" w:eastAsia="zh-CN" w:bidi="ar"/>
              </w:rPr>
              <w:t>（一本30份）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挪车卡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260*120mm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220*105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300g铜板纸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两书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封面200g铜板，内文100g双胶纸双面印，装订，28页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53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零星打印*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A3尺寸(285*420mm)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A4尺寸（210*285mm)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1≤X＜100</w:t>
            </w: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157g铜板，单面四色彩印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面积</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200g铜板，单面四色彩印</w:t>
            </w:r>
          </w:p>
        </w:tc>
        <w:tc>
          <w:tcPr>
            <w:tcW w:w="1680"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0"/>
                <w:szCs w:val="20"/>
                <w:u w:val="none"/>
              </w:rPr>
            </w:pPr>
          </w:p>
        </w:tc>
        <w:tc>
          <w:tcPr>
            <w:tcW w:w="9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 xml:space="preserve">16.50 </w:t>
            </w:r>
          </w:p>
        </w:tc>
      </w:tr>
    </w:tbl>
    <w:p>
      <w:pPr>
        <w:pStyle w:val="6"/>
        <w:rPr>
          <w:rFonts w:hint="eastAsia"/>
        </w:rPr>
      </w:pPr>
    </w:p>
    <w:p>
      <w:pPr>
        <w:pStyle w:val="6"/>
        <w:rPr>
          <w:rFonts w:hint="eastAsia"/>
        </w:rPr>
      </w:pPr>
    </w:p>
    <w:p>
      <w:pPr>
        <w:pStyle w:val="6"/>
        <w:rPr>
          <w:rFonts w:hint="eastAsia"/>
          <w:lang w:val="en-US" w:eastAsia="zh-CN"/>
        </w:rPr>
      </w:pPr>
    </w:p>
    <w:sectPr>
      <w:type w:val="continuous"/>
      <w:pgSz w:w="11906" w:h="16838"/>
      <w:pgMar w:top="1440" w:right="1361" w:bottom="1440"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D070A"/>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61E10"/>
    <w:rsid w:val="008700FE"/>
    <w:rsid w:val="009D62D1"/>
    <w:rsid w:val="009F36E0"/>
    <w:rsid w:val="009F3FD1"/>
    <w:rsid w:val="00A1459F"/>
    <w:rsid w:val="00AC13D6"/>
    <w:rsid w:val="00AF35C7"/>
    <w:rsid w:val="00B10264"/>
    <w:rsid w:val="00B26564"/>
    <w:rsid w:val="00B3741E"/>
    <w:rsid w:val="00B85BCB"/>
    <w:rsid w:val="00B92488"/>
    <w:rsid w:val="00BF6DC3"/>
    <w:rsid w:val="00BF7044"/>
    <w:rsid w:val="00C069CD"/>
    <w:rsid w:val="00C325B8"/>
    <w:rsid w:val="00C50CF9"/>
    <w:rsid w:val="00C812AD"/>
    <w:rsid w:val="00CA11CD"/>
    <w:rsid w:val="00CA6B47"/>
    <w:rsid w:val="00CC59C2"/>
    <w:rsid w:val="00CE2C4A"/>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B6127"/>
    <w:rsid w:val="01B4527D"/>
    <w:rsid w:val="02390242"/>
    <w:rsid w:val="03596F4F"/>
    <w:rsid w:val="04C81DDD"/>
    <w:rsid w:val="0887577A"/>
    <w:rsid w:val="08DF64FD"/>
    <w:rsid w:val="0CA560FA"/>
    <w:rsid w:val="0CA821B9"/>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link w:val="19"/>
    <w:qFormat/>
    <w:uiPriority w:val="0"/>
    <w:pPr>
      <w:spacing w:after="120"/>
    </w:pPr>
    <w:rPr>
      <w:rFonts w:asciiTheme="minorHAnsi" w:hAnsiTheme="minorHAnsi" w:eastAsiaTheme="minorEastAsia" w:cstheme="minorBidi"/>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left="0" w:leftChars="0" w:firstLine="0" w:firstLineChars="0"/>
    </w:pPr>
  </w:style>
  <w:style w:type="paragraph" w:styleId="9">
    <w:name w:val="Body Text Indent"/>
    <w:basedOn w:val="1"/>
    <w:next w:val="5"/>
    <w:qFormat/>
    <w:uiPriority w:val="6"/>
    <w:pPr>
      <w:ind w:firstLine="645"/>
    </w:pPr>
    <w:rPr>
      <w:rFonts w:ascii="宋体" w:hAnsi="宋体"/>
      <w:kern w:val="1"/>
      <w:sz w:val="32"/>
      <w:szCs w:val="20"/>
    </w:rPr>
  </w:style>
  <w:style w:type="paragraph" w:styleId="10">
    <w:name w:val="Balloon Text"/>
    <w:basedOn w:val="1"/>
    <w:link w:val="21"/>
    <w:semiHidden/>
    <w:unhideWhenUsed/>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semiHidden/>
    <w:unhideWhenUsed/>
    <w:qFormat/>
    <w:uiPriority w:val="99"/>
    <w:rPr>
      <w:sz w:val="21"/>
      <w:szCs w:val="21"/>
    </w:rPr>
  </w:style>
  <w:style w:type="character" w:customStyle="1" w:styleId="16">
    <w:name w:val="标题 1 字符"/>
    <w:basedOn w:val="14"/>
    <w:link w:val="3"/>
    <w:qFormat/>
    <w:uiPriority w:val="0"/>
    <w:rPr>
      <w:b/>
      <w:bCs/>
      <w:kern w:val="44"/>
      <w:sz w:val="24"/>
      <w:szCs w:val="44"/>
    </w:rPr>
  </w:style>
  <w:style w:type="character" w:customStyle="1" w:styleId="17">
    <w:name w:val="页眉 字符"/>
    <w:basedOn w:val="14"/>
    <w:link w:val="12"/>
    <w:qFormat/>
    <w:uiPriority w:val="99"/>
    <w:rPr>
      <w:rFonts w:ascii="Calibri" w:hAnsi="Calibri" w:eastAsia="宋体" w:cs="Times New Roman"/>
      <w:sz w:val="18"/>
      <w:szCs w:val="18"/>
    </w:rPr>
  </w:style>
  <w:style w:type="character" w:customStyle="1" w:styleId="18">
    <w:name w:val="页脚 字符"/>
    <w:basedOn w:val="14"/>
    <w:link w:val="11"/>
    <w:qFormat/>
    <w:uiPriority w:val="99"/>
    <w:rPr>
      <w:rFonts w:ascii="Calibri" w:hAnsi="Calibri" w:eastAsia="宋体" w:cs="Times New Roman"/>
      <w:sz w:val="18"/>
      <w:szCs w:val="18"/>
    </w:rPr>
  </w:style>
  <w:style w:type="character" w:customStyle="1" w:styleId="19">
    <w:name w:val="正文文本 字符"/>
    <w:link w:val="5"/>
    <w:qFormat/>
    <w:uiPriority w:val="0"/>
    <w:rPr>
      <w:szCs w:val="24"/>
    </w:rPr>
  </w:style>
  <w:style w:type="character" w:customStyle="1" w:styleId="20">
    <w:name w:val="正文文本 字符1"/>
    <w:basedOn w:val="14"/>
    <w:semiHidden/>
    <w:qFormat/>
    <w:uiPriority w:val="99"/>
    <w:rPr>
      <w:rFonts w:ascii="Times New Roman" w:hAnsi="Times New Roman" w:eastAsia="宋体" w:cs="Times New Roman"/>
      <w:szCs w:val="24"/>
    </w:rPr>
  </w:style>
  <w:style w:type="character" w:customStyle="1" w:styleId="21">
    <w:name w:val="批注框文本 字符"/>
    <w:basedOn w:val="14"/>
    <w:link w:val="10"/>
    <w:semiHidden/>
    <w:qFormat/>
    <w:uiPriority w:val="99"/>
    <w:rPr>
      <w:rFonts w:ascii="Times New Roman" w:hAnsi="Times New Roman" w:eastAsia="宋体" w:cs="Times New Roman"/>
      <w:kern w:val="2"/>
      <w:sz w:val="18"/>
      <w:szCs w:val="18"/>
    </w:rPr>
  </w:style>
  <w:style w:type="paragraph" w:customStyle="1" w:styleId="22">
    <w:name w:val="正文1"/>
    <w:basedOn w:val="1"/>
    <w:qFormat/>
    <w:uiPriority w:val="0"/>
    <w:pPr>
      <w:ind w:firstLine="200" w:firstLineChars="200"/>
    </w:pPr>
    <w:rPr>
      <w:rFonts w:ascii="Times New Roman" w:hAnsi="Times New Roman"/>
    </w:rPr>
  </w:style>
  <w:style w:type="character" w:customStyle="1" w:styleId="23">
    <w:name w:val="font11"/>
    <w:basedOn w:val="14"/>
    <w:qFormat/>
    <w:uiPriority w:val="0"/>
    <w:rPr>
      <w:rFonts w:hint="eastAsia" w:ascii="等线" w:hAnsi="等线" w:eastAsia="等线" w:cs="等线"/>
      <w:color w:val="000000"/>
      <w:sz w:val="20"/>
      <w:szCs w:val="20"/>
      <w:u w:val="none"/>
    </w:rPr>
  </w:style>
  <w:style w:type="character" w:customStyle="1" w:styleId="24">
    <w:name w:val="font31"/>
    <w:basedOn w:val="14"/>
    <w:qFormat/>
    <w:uiPriority w:val="0"/>
    <w:rPr>
      <w:rFonts w:hint="eastAsia" w:ascii="等线" w:hAnsi="等线" w:eastAsia="等线" w:cs="等线"/>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736</Words>
  <Characters>4197</Characters>
  <Lines>34</Lines>
  <Paragraphs>9</Paragraphs>
  <TotalTime>1</TotalTime>
  <ScaleCrop>false</ScaleCrop>
  <LinksUpToDate>false</LinksUpToDate>
  <CharactersWithSpaces>4924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Sancho</cp:lastModifiedBy>
  <cp:lastPrinted>2021-01-23T09:26:00Z</cp:lastPrinted>
  <dcterms:modified xsi:type="dcterms:W3CDTF">2021-11-24T07:35:53Z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2EFA3266790C42A5A6CA9E61DF020917</vt:lpwstr>
  </property>
</Properties>
</file>