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both"/>
        <w:rPr>
          <w:rFonts w:hint="eastAsia" w:ascii="宋体" w:hAnsi="宋体" w:cs="宋体"/>
          <w:b/>
          <w:bCs/>
          <w:color w:val="000000"/>
          <w:sz w:val="24"/>
        </w:rPr>
      </w:pPr>
    </w:p>
    <w:p>
      <w:pPr>
        <w:spacing w:line="360" w:lineRule="auto"/>
        <w:jc w:val="center"/>
        <w:rPr>
          <w:rFonts w:hint="eastAsia" w:ascii="宋体" w:hAnsi="宋体" w:cs="宋体"/>
          <w:b/>
          <w:bCs/>
          <w:color w:val="000000"/>
          <w:sz w:val="48"/>
          <w:szCs w:val="48"/>
        </w:rPr>
      </w:pPr>
      <w:r>
        <w:rPr>
          <w:rFonts w:hint="eastAsia" w:ascii="宋体" w:hAnsi="宋体" w:cs="宋体"/>
          <w:b/>
          <w:bCs/>
          <w:color w:val="000000"/>
          <w:sz w:val="48"/>
          <w:szCs w:val="48"/>
        </w:rPr>
        <w:t>开元壹号61商业地块项目基坑支护设计合同</w:t>
      </w:r>
    </w:p>
    <w:p>
      <w:pPr>
        <w:spacing w:line="360" w:lineRule="auto"/>
        <w:jc w:val="center"/>
        <w:rPr>
          <w:rFonts w:hint="eastAsia" w:ascii="宋体" w:hAnsi="宋体" w:eastAsia="宋体" w:cs="宋体"/>
          <w:b/>
          <w:bCs/>
          <w:color w:val="000000"/>
          <w:sz w:val="48"/>
          <w:szCs w:val="48"/>
          <w:lang w:eastAsia="zh-CN"/>
        </w:rPr>
      </w:pPr>
      <w:r>
        <w:rPr>
          <w:rFonts w:hint="eastAsia" w:ascii="宋体" w:hAnsi="宋体" w:cs="宋体"/>
          <w:b/>
          <w:bCs/>
          <w:color w:val="000000"/>
          <w:sz w:val="48"/>
          <w:szCs w:val="48"/>
        </w:rPr>
        <w:t>补充协议</w:t>
      </w:r>
      <w:r>
        <w:rPr>
          <w:rFonts w:hint="eastAsia" w:ascii="宋体" w:hAnsi="宋体" w:cs="宋体"/>
          <w:b/>
          <w:bCs/>
          <w:color w:val="000000"/>
          <w:sz w:val="48"/>
          <w:szCs w:val="48"/>
          <w:lang w:eastAsia="zh-CN"/>
        </w:rPr>
        <w:t>（一）</w:t>
      </w:r>
    </w:p>
    <w:p>
      <w:pPr>
        <w:spacing w:line="360" w:lineRule="auto"/>
        <w:jc w:val="both"/>
        <w:rPr>
          <w:rFonts w:hint="eastAsia" w:ascii="宋体" w:hAnsi="宋体" w:cs="宋体"/>
          <w:b/>
          <w:bCs/>
          <w:sz w:val="24"/>
        </w:rPr>
      </w:pPr>
    </w:p>
    <w:p>
      <w:pPr>
        <w:spacing w:line="360" w:lineRule="auto"/>
        <w:rPr>
          <w:rFonts w:hint="eastAsia" w:ascii="宋体" w:hAnsi="宋体" w:cs="宋体"/>
          <w:b/>
          <w:bCs/>
          <w:color w:val="000000"/>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sz w:val="24"/>
        </w:rPr>
      </w:pPr>
    </w:p>
    <w:p>
      <w:pPr>
        <w:spacing w:line="360" w:lineRule="auto"/>
        <w:rPr>
          <w:rFonts w:hint="eastAsia" w:ascii="宋体" w:hAnsi="宋体" w:cs="宋体"/>
          <w:sz w:val="30"/>
          <w:szCs w:val="30"/>
        </w:rPr>
      </w:pPr>
      <w:r>
        <w:rPr>
          <w:rFonts w:hint="eastAsia" w:ascii="宋体" w:hAnsi="宋体" w:cs="宋体"/>
          <w:sz w:val="30"/>
          <w:szCs w:val="30"/>
        </w:rPr>
        <w:t xml:space="preserve">            成本代码：</w:t>
      </w:r>
    </w:p>
    <w:p>
      <w:pPr>
        <w:spacing w:line="360" w:lineRule="auto"/>
        <w:rPr>
          <w:rFonts w:hint="default" w:ascii="宋体" w:hAnsi="宋体" w:eastAsia="宋体" w:cs="宋体"/>
          <w:sz w:val="30"/>
          <w:szCs w:val="30"/>
          <w:lang w:val="en-US" w:eastAsia="zh-CN"/>
        </w:rPr>
      </w:pPr>
      <w:r>
        <w:rPr>
          <w:rFonts w:hint="eastAsia" w:ascii="宋体" w:hAnsi="宋体" w:cs="宋体"/>
          <w:sz w:val="30"/>
          <w:szCs w:val="30"/>
        </w:rPr>
        <w:t xml:space="preserve">            合同编号：KYYH6</w:t>
      </w:r>
      <w:r>
        <w:rPr>
          <w:rFonts w:hint="eastAsia" w:ascii="宋体" w:hAnsi="宋体" w:cs="宋体"/>
          <w:sz w:val="30"/>
          <w:szCs w:val="30"/>
          <w:lang w:val="en-US" w:eastAsia="zh-CN"/>
        </w:rPr>
        <w:t>1</w:t>
      </w:r>
      <w:r>
        <w:rPr>
          <w:rFonts w:hint="eastAsia" w:ascii="宋体" w:hAnsi="宋体" w:cs="宋体"/>
          <w:sz w:val="30"/>
          <w:szCs w:val="30"/>
        </w:rPr>
        <w:t>B-JA-0</w:t>
      </w:r>
      <w:r>
        <w:rPr>
          <w:rFonts w:hint="eastAsia" w:ascii="宋体" w:hAnsi="宋体" w:cs="宋体"/>
          <w:sz w:val="30"/>
          <w:szCs w:val="30"/>
          <w:lang w:val="en-US" w:eastAsia="zh-CN"/>
        </w:rPr>
        <w:t>03-B01</w:t>
      </w:r>
    </w:p>
    <w:p>
      <w:pPr>
        <w:spacing w:line="360" w:lineRule="auto"/>
        <w:rPr>
          <w:rFonts w:hint="eastAsia" w:ascii="宋体" w:hAnsi="宋体" w:cs="宋体"/>
          <w:sz w:val="30"/>
          <w:szCs w:val="30"/>
        </w:rPr>
      </w:pPr>
      <w:r>
        <w:rPr>
          <w:rFonts w:hint="eastAsia" w:ascii="宋体" w:hAnsi="宋体" w:cs="宋体"/>
          <w:sz w:val="30"/>
          <w:szCs w:val="30"/>
        </w:rPr>
        <w:t xml:space="preserve">            甲方：洛阳浩德鑫置地有限公司</w:t>
      </w:r>
    </w:p>
    <w:p>
      <w:pPr>
        <w:spacing w:line="360" w:lineRule="auto"/>
        <w:ind w:right="359" w:rightChars="171"/>
        <w:rPr>
          <w:rFonts w:hint="eastAsia" w:ascii="宋体" w:hAnsi="宋体" w:cs="宋体"/>
          <w:sz w:val="30"/>
          <w:szCs w:val="30"/>
        </w:rPr>
      </w:pPr>
      <w:r>
        <w:rPr>
          <w:rFonts w:hint="eastAsia" w:ascii="宋体" w:hAnsi="宋体" w:cs="宋体"/>
          <w:sz w:val="30"/>
          <w:szCs w:val="30"/>
        </w:rPr>
        <w:t xml:space="preserve">            乙方：洛阳市规划建筑设计研究院有限公司  </w:t>
      </w:r>
    </w:p>
    <w:p>
      <w:pPr>
        <w:spacing w:line="360" w:lineRule="auto"/>
        <w:rPr>
          <w:rFonts w:hint="eastAsia" w:ascii="宋体" w:hAnsi="宋体" w:eastAsia="宋体" w:cs="宋体"/>
          <w:sz w:val="30"/>
          <w:szCs w:val="30"/>
          <w:lang w:eastAsia="zh-CN"/>
        </w:rPr>
      </w:pPr>
      <w:r>
        <w:rPr>
          <w:rFonts w:hint="eastAsia" w:ascii="宋体" w:hAnsi="宋体" w:cs="宋体"/>
          <w:sz w:val="30"/>
          <w:szCs w:val="30"/>
        </w:rPr>
        <w:t xml:space="preserve">            日期：202</w:t>
      </w:r>
      <w:r>
        <w:rPr>
          <w:rFonts w:hint="eastAsia" w:ascii="宋体" w:hAnsi="宋体" w:cs="宋体"/>
          <w:sz w:val="30"/>
          <w:szCs w:val="30"/>
          <w:lang w:val="en-US" w:eastAsia="zh-CN"/>
        </w:rPr>
        <w:t>1</w:t>
      </w:r>
      <w:r>
        <w:rPr>
          <w:rFonts w:hint="eastAsia" w:ascii="宋体" w:hAnsi="宋体" w:cs="宋体"/>
          <w:sz w:val="30"/>
          <w:szCs w:val="30"/>
        </w:rPr>
        <w:t>年</w:t>
      </w:r>
      <w:r>
        <w:rPr>
          <w:rFonts w:hint="eastAsia" w:ascii="宋体" w:hAnsi="宋体" w:cs="宋体"/>
          <w:sz w:val="30"/>
          <w:szCs w:val="30"/>
          <w:lang w:val="en-US" w:eastAsia="zh-CN"/>
        </w:rPr>
        <w:t>12</w:t>
      </w:r>
      <w:r>
        <w:rPr>
          <w:rFonts w:hint="eastAsia" w:ascii="宋体" w:hAnsi="宋体" w:cs="宋体"/>
          <w:sz w:val="30"/>
          <w:szCs w:val="30"/>
        </w:rPr>
        <w:t xml:space="preserve">月 </w:t>
      </w:r>
      <w:r>
        <w:rPr>
          <w:rFonts w:hint="eastAsia" w:ascii="宋体" w:hAnsi="宋体" w:cs="宋体"/>
          <w:sz w:val="30"/>
          <w:szCs w:val="30"/>
          <w:lang w:val="en-US" w:eastAsia="zh-CN"/>
        </w:rPr>
        <w:t xml:space="preserve"> </w:t>
      </w:r>
      <w:r>
        <w:rPr>
          <w:rFonts w:hint="eastAsia" w:ascii="宋体" w:hAnsi="宋体" w:cs="宋体"/>
          <w:sz w:val="30"/>
          <w:szCs w:val="30"/>
          <w:lang w:eastAsia="zh-CN"/>
        </w:rPr>
        <w:t>日</w:t>
      </w:r>
    </w:p>
    <w:p>
      <w:pPr>
        <w:spacing w:line="360" w:lineRule="auto"/>
        <w:jc w:val="center"/>
        <w:rPr>
          <w:rFonts w:hint="eastAsia" w:ascii="宋体" w:hAnsi="宋体" w:cs="宋体"/>
          <w:b/>
          <w:bCs/>
          <w:sz w:val="24"/>
        </w:rPr>
      </w:pPr>
    </w:p>
    <w:p>
      <w:pPr>
        <w:spacing w:before="156" w:beforeLines="50" w:line="360" w:lineRule="auto"/>
        <w:jc w:val="center"/>
        <w:rPr>
          <w:rFonts w:hint="eastAsia" w:ascii="宋体" w:hAnsi="宋体" w:cs="宋体"/>
          <w:b/>
          <w:bCs/>
          <w:sz w:val="32"/>
          <w:szCs w:val="32"/>
        </w:rPr>
        <w:sectPr>
          <w:headerReference r:id="rId3" w:type="default"/>
          <w:footerReference r:id="rId4" w:type="default"/>
          <w:footerReference r:id="rId5" w:type="even"/>
          <w:pgSz w:w="11906" w:h="16838"/>
          <w:pgMar w:top="1304" w:right="1304" w:bottom="1304" w:left="1304" w:header="851" w:footer="850"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eastAsia" w:ascii="宋体" w:hAnsi="宋体" w:eastAsia="宋体" w:cs="宋体"/>
          <w:b/>
          <w:bCs/>
          <w:sz w:val="24"/>
          <w:lang w:eastAsia="zh-CN"/>
        </w:rPr>
      </w:pPr>
      <w:r>
        <w:rPr>
          <w:rFonts w:hint="eastAsia" w:ascii="宋体" w:hAnsi="宋体" w:cs="宋体"/>
          <w:b/>
          <w:bCs/>
          <w:sz w:val="32"/>
          <w:szCs w:val="32"/>
        </w:rPr>
        <w:t>开元壹号61商业地块项目基坑支护设计合同补充协议</w:t>
      </w:r>
      <w:r>
        <w:rPr>
          <w:rFonts w:hint="eastAsia" w:ascii="宋体" w:hAnsi="宋体" w:cs="宋体"/>
          <w:b/>
          <w:bCs/>
          <w:sz w:val="32"/>
          <w:szCs w:val="32"/>
          <w:lang w:eastAsia="zh-CN"/>
        </w:rPr>
        <w:t>（一）</w:t>
      </w:r>
    </w:p>
    <w:p>
      <w:pPr>
        <w:spacing w:line="360" w:lineRule="auto"/>
        <w:ind w:right="359" w:rightChars="171"/>
        <w:rPr>
          <w:rFonts w:ascii="宋体" w:hAnsi="宋体" w:cs="宋体"/>
          <w:b/>
          <w:bCs/>
          <w:sz w:val="24"/>
          <w:u w:val="single"/>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洛阳浩德鑫置地有限公司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right="359" w:rightChars="171"/>
        <w:rPr>
          <w:rFonts w:hint="eastAsia" w:ascii="宋体" w:hAnsi="宋体" w:cs="宋体"/>
          <w:sz w:val="24"/>
          <w:lang w:val="zh-CN"/>
        </w:rPr>
      </w:pPr>
      <w:r>
        <w:rPr>
          <w:rFonts w:hint="eastAsia" w:ascii="宋体" w:hAnsi="宋体" w:cs="宋体"/>
          <w:sz w:val="24"/>
        </w:rPr>
        <w:t>乙方：</w:t>
      </w:r>
      <w:r>
        <w:rPr>
          <w:rFonts w:hint="eastAsia" w:ascii="宋体" w:hAnsi="宋体" w:cs="宋体"/>
          <w:sz w:val="24"/>
          <w:u w:val="single"/>
        </w:rPr>
        <w:t>洛阳市规划建筑设计研究院有限公司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bCs/>
          <w:color w:val="000000"/>
          <w:kern w:val="0"/>
          <w:sz w:val="24"/>
          <w:lang w:bidi="ar"/>
        </w:rPr>
      </w:pPr>
      <w:r>
        <w:rPr>
          <w:rFonts w:hint="eastAsia" w:ascii="宋体" w:hAnsi="宋体" w:cs="宋体"/>
          <w:bCs/>
          <w:color w:val="000000"/>
          <w:kern w:val="0"/>
          <w:sz w:val="24"/>
          <w:lang w:eastAsia="zh-CN" w:bidi="ar"/>
        </w:rPr>
        <w:t>鉴于：</w:t>
      </w:r>
      <w:r>
        <w:rPr>
          <w:rFonts w:hint="eastAsia" w:ascii="宋体" w:hAnsi="宋体" w:cs="宋体"/>
          <w:bCs/>
          <w:color w:val="000000"/>
          <w:kern w:val="0"/>
          <w:sz w:val="24"/>
          <w:lang w:bidi="ar"/>
        </w:rPr>
        <w:t>双方于20</w:t>
      </w:r>
      <w:r>
        <w:rPr>
          <w:rFonts w:hint="eastAsia" w:ascii="宋体" w:hAnsi="宋体" w:cs="宋体"/>
          <w:bCs/>
          <w:color w:val="000000"/>
          <w:kern w:val="0"/>
          <w:sz w:val="24"/>
          <w:lang w:val="en-US" w:eastAsia="zh-CN" w:bidi="ar"/>
        </w:rPr>
        <w:t>18</w:t>
      </w:r>
      <w:r>
        <w:rPr>
          <w:rFonts w:hint="eastAsia" w:ascii="宋体" w:hAnsi="宋体" w:cs="宋体"/>
          <w:bCs/>
          <w:color w:val="000000"/>
          <w:kern w:val="0"/>
          <w:sz w:val="24"/>
          <w:lang w:bidi="ar"/>
        </w:rPr>
        <w:t>年02月签订的合同编号为“KYYH6</w:t>
      </w:r>
      <w:r>
        <w:rPr>
          <w:rFonts w:hint="eastAsia" w:ascii="宋体" w:hAnsi="宋体" w:cs="宋体"/>
          <w:bCs/>
          <w:color w:val="000000"/>
          <w:kern w:val="0"/>
          <w:sz w:val="24"/>
          <w:lang w:val="en-US" w:eastAsia="zh-CN" w:bidi="ar"/>
        </w:rPr>
        <w:t>1</w:t>
      </w:r>
      <w:r>
        <w:rPr>
          <w:rFonts w:hint="eastAsia" w:ascii="宋体" w:hAnsi="宋体" w:cs="宋体"/>
          <w:bCs/>
          <w:color w:val="000000"/>
          <w:kern w:val="0"/>
          <w:sz w:val="24"/>
          <w:lang w:bidi="ar"/>
        </w:rPr>
        <w:t>B-JA-0</w:t>
      </w:r>
      <w:r>
        <w:rPr>
          <w:rFonts w:hint="eastAsia" w:ascii="宋体" w:hAnsi="宋体" w:cs="宋体"/>
          <w:bCs/>
          <w:color w:val="000000"/>
          <w:kern w:val="0"/>
          <w:sz w:val="24"/>
          <w:lang w:val="en-US" w:eastAsia="zh-CN" w:bidi="ar"/>
        </w:rPr>
        <w:t>03</w:t>
      </w:r>
      <w:r>
        <w:rPr>
          <w:rFonts w:hint="eastAsia" w:ascii="宋体" w:hAnsi="宋体" w:cs="宋体"/>
          <w:bCs/>
          <w:color w:val="000000"/>
          <w:kern w:val="0"/>
          <w:sz w:val="24"/>
          <w:lang w:bidi="ar"/>
        </w:rPr>
        <w:t>”的《开元壹号61商业地块项目基坑支护设计合同》（以下简称“原合同”），乙方已向甲方提交经专家设计评审通过后的设计图纸，现因万达商业方案调整，需对该项目基坑支护设计图纸进行调整并重新组织专家评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bCs/>
          <w:color w:val="000000"/>
          <w:kern w:val="0"/>
          <w:sz w:val="24"/>
          <w:lang w:bidi="ar"/>
        </w:rPr>
      </w:pPr>
      <w:r>
        <w:rPr>
          <w:rFonts w:hint="eastAsia" w:ascii="宋体" w:hAnsi="宋体" w:cs="宋体"/>
          <w:bCs/>
          <w:color w:val="000000"/>
          <w:kern w:val="0"/>
          <w:sz w:val="24"/>
          <w:lang w:bidi="ar"/>
        </w:rPr>
        <w:t>经双方协商一致签订本补充协议。</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sz w:val="24"/>
          <w:lang w:eastAsia="zh-CN"/>
        </w:rPr>
      </w:pPr>
      <w:r>
        <w:rPr>
          <w:rFonts w:hint="eastAsia" w:ascii="宋体" w:hAnsi="宋体" w:cs="宋体"/>
          <w:b/>
          <w:bCs/>
          <w:sz w:val="24"/>
        </w:rPr>
        <w:t>一、</w:t>
      </w:r>
      <w:r>
        <w:rPr>
          <w:rFonts w:hint="eastAsia" w:ascii="宋体" w:hAnsi="宋体" w:cs="宋体"/>
          <w:b/>
          <w:bCs/>
          <w:sz w:val="24"/>
          <w:lang w:eastAsia="zh-CN"/>
        </w:rPr>
        <w:t>新增的设计内容及设计周期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1、根据甲方提供的商业方案调整基坑支护设计方案并重新组织专家评审，经专家评审通过后及时汇报甲方确认，并提供评审会的会议资料。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2、根据专家评审最终评审意见修改施工图纸并重新提供修改后的正式基坑支护施工图（纸</w:t>
      </w:r>
      <w:r>
        <w:rPr>
          <w:rFonts w:hint="eastAsia" w:ascii="宋体" w:hAnsi="宋体" w:cs="宋体"/>
          <w:color w:val="000000" w:themeColor="text1"/>
          <w:sz w:val="24"/>
          <w:lang w:val="en-US" w:eastAsia="zh-CN"/>
          <w14:textFill>
            <w14:solidFill>
              <w14:schemeClr w14:val="tx1"/>
            </w14:solidFill>
          </w14:textFill>
        </w:rPr>
        <w:t>质版，一式</w:t>
      </w:r>
      <w:r>
        <w:rPr>
          <w:rFonts w:hint="eastAsia" w:ascii="宋体" w:hAnsi="宋体" w:cs="宋体"/>
          <w:color w:val="000000" w:themeColor="text1"/>
          <w:sz w:val="24"/>
          <w:u w:val="none"/>
          <w:lang w:val="en-US" w:eastAsia="zh-CN"/>
          <w14:textFill>
            <w14:solidFill>
              <w14:schemeClr w14:val="tx1"/>
            </w14:solidFill>
          </w14:textFill>
        </w:rPr>
        <w:t>捌</w:t>
      </w:r>
      <w:r>
        <w:rPr>
          <w:rFonts w:hint="eastAsia" w:ascii="宋体" w:hAnsi="宋体" w:cs="宋体"/>
          <w:color w:val="000000" w:themeColor="text1"/>
          <w:sz w:val="24"/>
          <w:lang w:val="en-US" w:eastAsia="zh-CN"/>
          <w14:textFill>
            <w14:solidFill>
              <w14:schemeClr w14:val="tx1"/>
            </w14:solidFill>
          </w14:textFill>
        </w:rPr>
        <w:t>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双方一致同意：本次设计调整后，如因万达商业方案再次调整且需要再次进行基坑支护设计调整的，乙方应无条件免费进行相应的设计及施工图调整；如该项调整需再次进行专家评审的，评审费用由甲方承担，每次费用10000.00元，但乙方应负责组织专家评审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4、本次施工图修改设计工期为10日历天，开始时间以甲方工程师书面通知之日为准。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cs="宋体"/>
          <w:b/>
          <w:bCs/>
          <w:i w:val="0"/>
          <w:iCs w:val="0"/>
          <w:sz w:val="24"/>
        </w:rPr>
      </w:pPr>
      <w:r>
        <w:rPr>
          <w:rFonts w:hint="eastAsia" w:ascii="宋体" w:hAnsi="宋体" w:cs="宋体"/>
          <w:b/>
          <w:bCs/>
          <w:sz w:val="24"/>
        </w:rPr>
        <w:t>二、</w:t>
      </w:r>
      <w:r>
        <w:rPr>
          <w:rFonts w:hint="eastAsia" w:ascii="宋体" w:hAnsi="宋体" w:cs="宋体"/>
          <w:b/>
          <w:bCs/>
          <w:sz w:val="24"/>
          <w:lang w:eastAsia="zh-CN"/>
        </w:rPr>
        <w:t>新增的设计内容</w:t>
      </w:r>
      <w:r>
        <w:rPr>
          <w:rFonts w:hint="eastAsia" w:ascii="宋体" w:hAnsi="宋体" w:cs="宋体"/>
          <w:b/>
          <w:bCs/>
          <w:i w:val="0"/>
          <w:iCs w:val="0"/>
          <w:sz w:val="24"/>
        </w:rPr>
        <w:t>合同价款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eastAsia="zh-CN"/>
        </w:rPr>
      </w:pPr>
      <w:r>
        <w:rPr>
          <w:rFonts w:hint="eastAsia" w:ascii="宋体" w:hAnsi="宋体" w:cs="宋体"/>
          <w:sz w:val="24"/>
          <w:lang w:eastAsia="zh-CN"/>
        </w:rPr>
        <w:t>新增设计</w:t>
      </w:r>
      <w:r>
        <w:rPr>
          <w:rFonts w:hint="eastAsia" w:ascii="宋体" w:hAnsi="宋体" w:cs="宋体"/>
          <w:sz w:val="24"/>
          <w:lang w:val="en-US" w:eastAsia="zh-CN"/>
        </w:rPr>
        <w:t>/服务</w:t>
      </w:r>
      <w:r>
        <w:rPr>
          <w:rFonts w:hint="eastAsia" w:ascii="宋体" w:hAnsi="宋体" w:cs="宋体"/>
          <w:sz w:val="24"/>
          <w:lang w:eastAsia="zh-CN"/>
        </w:rPr>
        <w:t>采用固定总价包干形式，</w:t>
      </w:r>
      <w:r>
        <w:rPr>
          <w:rFonts w:hint="eastAsia" w:ascii="宋体" w:hAnsi="宋体" w:cs="宋体"/>
          <w:sz w:val="24"/>
        </w:rPr>
        <w:t>固定总价为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50000.00</w:t>
      </w:r>
      <w:r>
        <w:rPr>
          <w:rFonts w:hint="eastAsia" w:ascii="宋体" w:hAnsi="宋体" w:cs="宋体"/>
          <w:sz w:val="24"/>
        </w:rPr>
        <w:t>元，大写：人民币</w:t>
      </w:r>
      <w:r>
        <w:rPr>
          <w:rFonts w:hint="eastAsia" w:ascii="宋体" w:hAnsi="宋体" w:cs="宋体"/>
          <w:sz w:val="24"/>
          <w:lang w:eastAsia="zh-CN"/>
        </w:rPr>
        <w:t>伍万元整</w:t>
      </w:r>
      <w:r>
        <w:rPr>
          <w:rFonts w:hint="eastAsia" w:ascii="宋体" w:hAnsi="宋体" w:cs="宋体"/>
          <w:sz w:val="24"/>
        </w:rPr>
        <w:t>，不含税金额为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47169.81</w:t>
      </w:r>
      <w:r>
        <w:rPr>
          <w:rFonts w:hint="eastAsia" w:ascii="宋体" w:hAnsi="宋体" w:cs="宋体"/>
          <w:sz w:val="24"/>
        </w:rPr>
        <w:t>元，</w:t>
      </w:r>
      <w:r>
        <w:rPr>
          <w:rFonts w:hint="eastAsia" w:ascii="宋体" w:hAnsi="宋体" w:cs="宋体"/>
          <w:sz w:val="24"/>
          <w:lang w:eastAsia="zh-CN"/>
        </w:rPr>
        <w:t>大写：人民币肆万柒仟壹佰陆拾玖元捌角壹分，</w:t>
      </w:r>
      <w:r>
        <w:rPr>
          <w:rFonts w:hint="eastAsia" w:ascii="宋体" w:hAnsi="宋体" w:cs="宋体"/>
          <w:sz w:val="24"/>
        </w:rPr>
        <w:t>税金为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2830.19</w:t>
      </w:r>
      <w:r>
        <w:rPr>
          <w:rFonts w:hint="eastAsia" w:ascii="宋体" w:hAnsi="宋体" w:cs="宋体"/>
          <w:sz w:val="24"/>
        </w:rPr>
        <w:t>元，</w:t>
      </w:r>
      <w:r>
        <w:rPr>
          <w:rFonts w:hint="eastAsia" w:ascii="宋体" w:hAnsi="宋体" w:cs="宋体"/>
          <w:sz w:val="24"/>
          <w:lang w:eastAsia="zh-CN"/>
        </w:rPr>
        <w:t>大写：人民币贰仟捌佰叁拾元壹角玖分，增值税专用发票</w:t>
      </w:r>
      <w:r>
        <w:rPr>
          <w:rFonts w:hint="eastAsia" w:ascii="宋体" w:hAnsi="宋体" w:cs="宋体"/>
          <w:sz w:val="24"/>
        </w:rPr>
        <w:t>税率为</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，其中：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lang w:eastAsia="zh-CN"/>
        </w:rPr>
      </w:pPr>
      <w:r>
        <w:rPr>
          <w:rFonts w:hint="eastAsia" w:ascii="宋体" w:hAnsi="宋体" w:cs="宋体"/>
          <w:sz w:val="24"/>
          <w:lang w:val="en-US" w:eastAsia="zh-CN"/>
        </w:rPr>
        <w:t>1、图纸设计费固定总价为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40000.00</w:t>
      </w:r>
      <w:r>
        <w:rPr>
          <w:rFonts w:hint="eastAsia" w:ascii="宋体" w:hAnsi="宋体" w:cs="宋体"/>
          <w:sz w:val="24"/>
        </w:rPr>
        <w:t>元，大写：人民币</w:t>
      </w:r>
      <w:r>
        <w:rPr>
          <w:rFonts w:hint="eastAsia" w:ascii="宋体" w:hAnsi="宋体" w:cs="宋体"/>
          <w:sz w:val="24"/>
          <w:lang w:eastAsia="zh-CN"/>
        </w:rPr>
        <w:t>肆万元整</w:t>
      </w:r>
      <w:r>
        <w:rPr>
          <w:rFonts w:hint="eastAsia" w:ascii="宋体" w:hAnsi="宋体" w:cs="宋体"/>
          <w:sz w:val="24"/>
        </w:rPr>
        <w:t>，不含税金额为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37735.85</w:t>
      </w:r>
      <w:r>
        <w:rPr>
          <w:rFonts w:hint="eastAsia" w:ascii="宋体" w:hAnsi="宋体" w:cs="宋体"/>
          <w:sz w:val="24"/>
        </w:rPr>
        <w:t>元，</w:t>
      </w:r>
      <w:r>
        <w:rPr>
          <w:rFonts w:hint="eastAsia" w:ascii="宋体" w:hAnsi="宋体" w:cs="宋体"/>
          <w:sz w:val="24"/>
          <w:lang w:eastAsia="zh-CN"/>
        </w:rPr>
        <w:t>大写：人民币叁万柒仟柒佰叁拾伍元捌角伍分，</w:t>
      </w:r>
      <w:r>
        <w:rPr>
          <w:rFonts w:hint="eastAsia" w:ascii="宋体" w:hAnsi="宋体" w:cs="宋体"/>
          <w:sz w:val="24"/>
        </w:rPr>
        <w:t>税金为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2264.15</w:t>
      </w:r>
      <w:r>
        <w:rPr>
          <w:rFonts w:hint="eastAsia" w:ascii="宋体" w:hAnsi="宋体" w:cs="宋体"/>
          <w:sz w:val="24"/>
        </w:rPr>
        <w:t>元，</w:t>
      </w:r>
      <w:r>
        <w:rPr>
          <w:rFonts w:hint="eastAsia" w:ascii="宋体" w:hAnsi="宋体" w:cs="宋体"/>
          <w:sz w:val="24"/>
          <w:lang w:eastAsia="zh-CN"/>
        </w:rPr>
        <w:t>大写：人民币贰仟贰佰陆拾肆元壹角伍分，增值税专用发票</w:t>
      </w:r>
      <w:r>
        <w:rPr>
          <w:rFonts w:hint="eastAsia" w:ascii="宋体" w:hAnsi="宋体" w:cs="宋体"/>
          <w:sz w:val="24"/>
        </w:rPr>
        <w:t>税率为</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cs="宋体"/>
          <w:sz w:val="24"/>
          <w:lang w:val="en-US" w:eastAsia="zh-CN"/>
        </w:rPr>
      </w:pPr>
      <w:r>
        <w:rPr>
          <w:rFonts w:hint="eastAsia" w:ascii="宋体" w:hAnsi="宋体" w:cs="宋体"/>
          <w:sz w:val="24"/>
          <w:lang w:val="en-US" w:eastAsia="zh-CN"/>
        </w:rPr>
        <w:t>2、专家评审费固定总价为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10000.00</w:t>
      </w:r>
      <w:r>
        <w:rPr>
          <w:rFonts w:hint="eastAsia" w:ascii="宋体" w:hAnsi="宋体" w:cs="宋体"/>
          <w:sz w:val="24"/>
        </w:rPr>
        <w:t>元，大写：人民币</w:t>
      </w:r>
      <w:r>
        <w:rPr>
          <w:rFonts w:hint="eastAsia" w:ascii="宋体" w:hAnsi="宋体" w:cs="宋体"/>
          <w:sz w:val="24"/>
          <w:lang w:eastAsia="zh-CN"/>
        </w:rPr>
        <w:t>壹万元整</w:t>
      </w:r>
      <w:r>
        <w:rPr>
          <w:rFonts w:hint="eastAsia" w:ascii="宋体" w:hAnsi="宋体" w:cs="宋体"/>
          <w:sz w:val="24"/>
        </w:rPr>
        <w:t>，不含税金额为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9433.96</w:t>
      </w:r>
      <w:r>
        <w:rPr>
          <w:rFonts w:hint="eastAsia" w:ascii="宋体" w:hAnsi="宋体" w:cs="宋体"/>
          <w:sz w:val="24"/>
        </w:rPr>
        <w:t>元，</w:t>
      </w:r>
      <w:r>
        <w:rPr>
          <w:rFonts w:hint="eastAsia" w:ascii="宋体" w:hAnsi="宋体" w:cs="宋体"/>
          <w:sz w:val="24"/>
          <w:lang w:eastAsia="zh-CN"/>
        </w:rPr>
        <w:t>大写：人民币玖仟肆佰叁拾叁元玖角陆分，</w:t>
      </w:r>
      <w:r>
        <w:rPr>
          <w:rFonts w:hint="eastAsia" w:ascii="宋体" w:hAnsi="宋体" w:cs="宋体"/>
          <w:sz w:val="24"/>
        </w:rPr>
        <w:t>税金为</w:t>
      </w:r>
      <w:r>
        <w:rPr>
          <w:rFonts w:hint="eastAsia" w:ascii="宋体" w:hAnsi="宋体" w:cs="宋体"/>
          <w:sz w:val="24"/>
          <w:lang w:eastAsia="zh-CN"/>
        </w:rPr>
        <w:t>小写：</w:t>
      </w:r>
      <w:r>
        <w:rPr>
          <w:rFonts w:hint="eastAsia" w:ascii="宋体" w:hAnsi="宋体" w:cs="宋体"/>
          <w:sz w:val="24"/>
        </w:rPr>
        <w:t>¥</w:t>
      </w:r>
      <w:r>
        <w:rPr>
          <w:rFonts w:hint="eastAsia" w:ascii="宋体" w:hAnsi="宋体" w:cs="宋体"/>
          <w:sz w:val="24"/>
          <w:lang w:val="en-US" w:eastAsia="zh-CN"/>
        </w:rPr>
        <w:t>566.04</w:t>
      </w:r>
      <w:r>
        <w:rPr>
          <w:rFonts w:hint="eastAsia" w:ascii="宋体" w:hAnsi="宋体" w:cs="宋体"/>
          <w:sz w:val="24"/>
        </w:rPr>
        <w:t>元，</w:t>
      </w:r>
      <w:r>
        <w:rPr>
          <w:rFonts w:hint="eastAsia" w:ascii="宋体" w:hAnsi="宋体" w:cs="宋体"/>
          <w:sz w:val="24"/>
          <w:lang w:eastAsia="zh-CN"/>
        </w:rPr>
        <w:t>大写：人民币伍佰陆拾陆元零肆分，增值税专用发票</w:t>
      </w:r>
      <w:r>
        <w:rPr>
          <w:rFonts w:hint="eastAsia" w:ascii="宋体" w:hAnsi="宋体" w:cs="宋体"/>
          <w:sz w:val="24"/>
        </w:rPr>
        <w:t>税率为</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cs="宋体"/>
          <w:b/>
          <w:bCs/>
          <w:sz w:val="24"/>
        </w:rPr>
      </w:pPr>
      <w:r>
        <w:rPr>
          <w:rFonts w:hint="eastAsia" w:ascii="宋体" w:hAnsi="宋体" w:cs="宋体"/>
          <w:b/>
          <w:bCs/>
          <w:sz w:val="24"/>
          <w:lang w:eastAsia="zh-CN"/>
        </w:rPr>
        <w:t>三</w:t>
      </w:r>
      <w:r>
        <w:rPr>
          <w:rFonts w:hint="eastAsia" w:ascii="宋体" w:hAnsi="宋体" w:cs="宋体"/>
          <w:b/>
          <w:bCs/>
          <w:sz w:val="24"/>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rPr>
      </w:pPr>
      <w:r>
        <w:rPr>
          <w:rFonts w:hint="eastAsia" w:ascii="宋体" w:hAnsi="宋体" w:cs="宋体"/>
          <w:sz w:val="24"/>
        </w:rPr>
        <w:t>1、本补充协议为原合同《</w:t>
      </w:r>
      <w:r>
        <w:rPr>
          <w:rFonts w:hint="eastAsia" w:ascii="宋体" w:hAnsi="宋体" w:cs="宋体"/>
          <w:bCs/>
          <w:color w:val="000000"/>
          <w:kern w:val="0"/>
          <w:sz w:val="24"/>
          <w:lang w:bidi="ar"/>
        </w:rPr>
        <w:t>开元壹号61商业地块项目基坑支护设计合同</w:t>
      </w:r>
      <w:r>
        <w:rPr>
          <w:rFonts w:hint="eastAsia" w:ascii="宋体" w:hAnsi="宋体" w:cs="宋体"/>
          <w:sz w:val="24"/>
        </w:rPr>
        <w:t>》的补充</w:t>
      </w:r>
      <w:r>
        <w:rPr>
          <w:rFonts w:hint="eastAsia" w:ascii="宋体" w:hAnsi="宋体" w:cs="宋体"/>
          <w:sz w:val="24"/>
          <w:lang w:eastAsia="zh-CN"/>
        </w:rPr>
        <w:t>约定，是原合同不可分割的组成部分。</w:t>
      </w:r>
      <w:r>
        <w:rPr>
          <w:rFonts w:hint="eastAsia" w:ascii="宋体" w:hAnsi="宋体" w:cs="宋体"/>
          <w:sz w:val="24"/>
        </w:rPr>
        <w:t xml:space="preserve">本补充协议未约定的事项，以原合同的约定为准，本补充协议与原合同约定不一致的以本补充协议为准。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、本协议自双方盖章之日起生效，一式</w:t>
      </w:r>
      <w:r>
        <w:rPr>
          <w:rFonts w:hint="eastAsia" w:ascii="宋体" w:hAnsi="宋体" w:cs="宋体"/>
          <w:sz w:val="24"/>
          <w:u w:val="single"/>
        </w:rPr>
        <w:t xml:space="preserve"> 捌 </w:t>
      </w:r>
      <w:r>
        <w:rPr>
          <w:rFonts w:hint="eastAsia" w:ascii="宋体" w:hAnsi="宋体" w:cs="宋体"/>
          <w:sz w:val="24"/>
        </w:rPr>
        <w:t>份，</w:t>
      </w:r>
      <w:r>
        <w:rPr>
          <w:rFonts w:hint="eastAsia" w:ascii="宋体" w:hAnsi="宋体" w:cs="宋体"/>
          <w:sz w:val="24"/>
          <w:lang w:eastAsia="zh-CN"/>
        </w:rPr>
        <w:t>甲方</w:t>
      </w:r>
      <w:r>
        <w:rPr>
          <w:rFonts w:hint="eastAsia" w:ascii="宋体" w:hAnsi="宋体" w:cs="宋体"/>
          <w:sz w:val="24"/>
        </w:rPr>
        <w:t>执</w:t>
      </w:r>
      <w:r>
        <w:rPr>
          <w:rFonts w:hint="eastAsia" w:ascii="宋体" w:hAnsi="宋体" w:cs="宋体"/>
          <w:sz w:val="24"/>
          <w:u w:val="single"/>
        </w:rPr>
        <w:t xml:space="preserve"> 伍 </w:t>
      </w:r>
      <w:r>
        <w:rPr>
          <w:rFonts w:hint="eastAsia" w:ascii="宋体" w:hAnsi="宋体" w:cs="宋体"/>
          <w:sz w:val="24"/>
        </w:rPr>
        <w:t>份，</w:t>
      </w:r>
      <w:r>
        <w:rPr>
          <w:rFonts w:hint="eastAsia" w:ascii="宋体" w:hAnsi="宋体" w:cs="宋体"/>
          <w:sz w:val="24"/>
          <w:lang w:eastAsia="zh-CN"/>
        </w:rPr>
        <w:t>乙方</w:t>
      </w:r>
      <w:r>
        <w:rPr>
          <w:rFonts w:hint="eastAsia" w:ascii="宋体" w:hAnsi="宋体" w:cs="宋体"/>
          <w:sz w:val="24"/>
        </w:rPr>
        <w:t>执</w:t>
      </w:r>
      <w:r>
        <w:rPr>
          <w:rFonts w:hint="eastAsia" w:ascii="宋体" w:hAnsi="宋体" w:cs="宋体"/>
          <w:sz w:val="24"/>
          <w:u w:val="single"/>
        </w:rPr>
        <w:t xml:space="preserve"> 叁 </w:t>
      </w:r>
      <w:r>
        <w:rPr>
          <w:rFonts w:hint="eastAsia" w:ascii="宋体" w:hAnsi="宋体" w:cs="宋体"/>
          <w:sz w:val="24"/>
        </w:rPr>
        <w:t>份，均具同等法律效力。</w:t>
      </w:r>
    </w:p>
    <w:p>
      <w:pPr>
        <w:pStyle w:val="8"/>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textAlignment w:val="auto"/>
        <w:rPr>
          <w:rFonts w:hint="eastAsia" w:ascii="宋体" w:hAnsi="宋体" w:cs="宋体"/>
          <w:sz w:val="24"/>
          <w:szCs w:val="24"/>
        </w:rPr>
      </w:pPr>
      <w:r>
        <w:rPr>
          <w:rFonts w:hint="eastAsia" w:ascii="宋体" w:hAnsi="宋体" w:cs="宋体"/>
          <w:sz w:val="24"/>
          <w:szCs w:val="24"/>
        </w:rPr>
        <w:t>（以下无正文）</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rPr>
          <w:rFonts w:hint="eastAsia" w:ascii="宋体" w:hAnsi="宋体" w:cs="宋体"/>
          <w:kern w:val="0"/>
          <w:sz w:val="24"/>
        </w:rPr>
        <w:t>甲 方：洛阳浩德鑫置地有限公司      乙 方：</w:t>
      </w:r>
      <w:r>
        <w:rPr>
          <w:rFonts w:hint="eastAsia" w:ascii="宋体" w:hAnsi="宋体" w:cs="宋体"/>
          <w:sz w:val="24"/>
        </w:rPr>
        <w:t>洛阳市规划建筑设计研究院有限公司</w:t>
      </w: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t>法</w:t>
      </w:r>
      <w:r>
        <w:rPr>
          <w:rFonts w:hint="eastAsia" w:ascii="宋体" w:hAnsi="宋体" w:cs="宋体"/>
          <w:kern w:val="0"/>
          <w:sz w:val="24"/>
          <w:lang w:eastAsia="zh-CN"/>
        </w:rPr>
        <w:t>定</w:t>
      </w:r>
      <w:r>
        <w:rPr>
          <w:rFonts w:hint="eastAsia" w:ascii="宋体" w:hAnsi="宋体" w:cs="宋体"/>
          <w:kern w:val="0"/>
          <w:sz w:val="24"/>
        </w:rPr>
        <w:t>代表人：                 法</w:t>
      </w:r>
      <w:r>
        <w:rPr>
          <w:rFonts w:hint="eastAsia" w:ascii="宋体" w:hAnsi="宋体" w:cs="宋体"/>
          <w:kern w:val="0"/>
          <w:sz w:val="24"/>
          <w:lang w:eastAsia="zh-CN"/>
        </w:rPr>
        <w:t>定</w:t>
      </w:r>
      <w:r>
        <w:rPr>
          <w:rFonts w:hint="eastAsia" w:ascii="宋体" w:hAnsi="宋体" w:cs="宋体"/>
          <w:kern w:val="0"/>
          <w:sz w:val="24"/>
        </w:rPr>
        <w:t>代表人：</w:t>
      </w:r>
      <w:r>
        <w:rPr>
          <w:rFonts w:hint="eastAsia" w:ascii="宋体" w:hAnsi="宋体" w:cs="宋体"/>
          <w:kern w:val="0"/>
          <w:sz w:val="24"/>
        </w:rPr>
        <w:br w:type="textWrapping"/>
      </w:r>
      <w:r>
        <w:rPr>
          <w:rFonts w:hint="eastAsia" w:ascii="宋体" w:hAnsi="宋体" w:cs="宋体"/>
          <w:kern w:val="0"/>
          <w:sz w:val="24"/>
        </w:rPr>
        <w:t>或授权委托人：            或授权委托人：</w:t>
      </w:r>
      <w:r>
        <w:rPr>
          <w:rFonts w:hint="eastAsia" w:ascii="宋体" w:hAnsi="宋体" w:cs="宋体"/>
          <w:kern w:val="0"/>
          <w:sz w:val="24"/>
        </w:rPr>
        <w:br w:type="textWrapping"/>
      </w:r>
      <w:r>
        <w:rPr>
          <w:rFonts w:hint="eastAsia" w:ascii="宋体" w:hAnsi="宋体" w:cs="宋体"/>
          <w:kern w:val="0"/>
          <w:sz w:val="24"/>
        </w:rPr>
        <w:t>税号：914103005542480325       税号：</w:t>
      </w:r>
      <w:bookmarkStart w:id="0" w:name="_GoBack"/>
      <w:r>
        <w:rPr>
          <w:rFonts w:hint="eastAsia" w:ascii="宋体" w:hAnsi="宋体" w:cs="宋体"/>
          <w:kern w:val="0"/>
          <w:sz w:val="24"/>
        </w:rPr>
        <w:t>91410300706563606C</w:t>
      </w:r>
      <w:bookmarkEnd w:id="0"/>
      <w:r>
        <w:rPr>
          <w:rFonts w:hint="eastAsia" w:ascii="宋体" w:hAnsi="宋体" w:cs="宋体"/>
          <w:kern w:val="0"/>
          <w:sz w:val="24"/>
        </w:rPr>
        <w:br w:type="textWrapping"/>
      </w:r>
      <w:r>
        <w:rPr>
          <w:rFonts w:hint="eastAsia" w:ascii="宋体" w:hAnsi="宋体" w:cs="宋体"/>
          <w:kern w:val="0"/>
          <w:sz w:val="24"/>
        </w:rPr>
        <w:t>账户：413062200018170292470      账户：</w:t>
      </w:r>
      <w:r>
        <w:rPr>
          <w:rFonts w:hint="eastAsia" w:ascii="宋体" w:hAnsi="宋体" w:cs="宋体"/>
          <w:kern w:val="0"/>
          <w:sz w:val="24"/>
        </w:rPr>
        <w:br w:type="textWrapping"/>
      </w:r>
      <w:r>
        <w:rPr>
          <w:rFonts w:hint="eastAsia" w:ascii="宋体" w:hAnsi="宋体" w:cs="宋体"/>
          <w:kern w:val="0"/>
          <w:sz w:val="24"/>
        </w:rPr>
        <w:t>开户行：交行洛阳分行西苑支行     </w:t>
      </w:r>
      <w:r>
        <w:rPr>
          <w:rFonts w:hint="eastAsia" w:ascii="宋体" w:hAnsi="宋体" w:cs="宋体"/>
          <w:kern w:val="0"/>
          <w:sz w:val="24"/>
          <w:lang w:val="en-US" w:eastAsia="zh-CN"/>
        </w:rPr>
        <w:t xml:space="preserve"> </w:t>
      </w:r>
      <w:r>
        <w:rPr>
          <w:rFonts w:hint="eastAsia" w:ascii="宋体" w:hAnsi="宋体" w:cs="宋体"/>
          <w:kern w:val="0"/>
          <w:sz w:val="24"/>
        </w:rPr>
        <w:t>开户行：</w:t>
      </w:r>
      <w:r>
        <w:rPr>
          <w:rFonts w:hint="eastAsia" w:ascii="宋体" w:hAnsi="宋体" w:cs="宋体"/>
          <w:kern w:val="0"/>
          <w:sz w:val="24"/>
        </w:rPr>
        <w:br w:type="textWrapping"/>
      </w:r>
      <w:r>
        <w:rPr>
          <w:rFonts w:hint="eastAsia" w:ascii="宋体" w:hAnsi="宋体" w:cs="宋体"/>
          <w:kern w:val="0"/>
          <w:sz w:val="24"/>
        </w:rPr>
        <w:t>日期：202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 xml:space="preserve">  日                </w:t>
      </w:r>
      <w:r>
        <w:rPr>
          <w:rFonts w:hint="eastAsia" w:ascii="宋体" w:hAnsi="宋体" w:cs="宋体"/>
          <w:kern w:val="0"/>
          <w:sz w:val="24"/>
        </w:rPr>
        <w:t>日期：202</w:t>
      </w:r>
      <w:r>
        <w:rPr>
          <w:rFonts w:hint="eastAsia" w:ascii="宋体" w:hAnsi="宋体" w:cs="宋体"/>
          <w:kern w:val="0"/>
          <w:sz w:val="24"/>
          <w:lang w:val="en-US" w:eastAsia="zh-CN"/>
        </w:rPr>
        <w:t>1</w:t>
      </w:r>
      <w:r>
        <w:rPr>
          <w:rFonts w:hint="eastAsia" w:ascii="宋体" w:hAnsi="宋体" w:cs="宋体"/>
          <w:kern w:val="0"/>
          <w:sz w:val="24"/>
        </w:rPr>
        <w:t>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 xml:space="preserve">  日</w:t>
      </w:r>
    </w:p>
    <w:sectPr>
      <w:footerReference r:id="rId6" w:type="default"/>
      <w:pgSz w:w="11906" w:h="16838"/>
      <w:pgMar w:top="1304" w:right="1304" w:bottom="1304" w:left="130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drawing>
        <wp:inline distT="0" distB="0" distL="114300" distR="114300">
          <wp:extent cx="1019175" cy="314325"/>
          <wp:effectExtent l="0" t="0" r="9525" b="9525"/>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F573B"/>
    <w:rsid w:val="03FD06E5"/>
    <w:rsid w:val="09690C68"/>
    <w:rsid w:val="61281776"/>
    <w:rsid w:val="631673AE"/>
    <w:rsid w:val="66FE3A10"/>
    <w:rsid w:val="7B9F573B"/>
    <w:rsid w:val="7C177F5C"/>
    <w:rsid w:val="7C7B6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font51"/>
    <w:basedOn w:val="5"/>
    <w:qFormat/>
    <w:uiPriority w:val="0"/>
    <w:rPr>
      <w:rFonts w:hint="eastAsia" w:ascii="宋体" w:hAnsi="宋体" w:eastAsia="宋体" w:cs="宋体"/>
      <w:color w:val="000000"/>
      <w:sz w:val="22"/>
      <w:szCs w:val="22"/>
      <w:u w:val="none"/>
    </w:rPr>
  </w:style>
  <w:style w:type="paragraph" w:customStyle="1" w:styleId="8">
    <w:name w:val="正文1"/>
    <w:basedOn w:val="1"/>
    <w:qFormat/>
    <w:uiPriority w:val="0"/>
    <w:pPr>
      <w:ind w:firstLine="20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2021-12-27T05:46:00Z</dcterms:created>
  <dc:creator>NTKO</dc:creator>
  <cp:lastModifiedBy>NTKO</cp:lastModifiedBy>
  <dcterms:modified xsi:type="dcterms:W3CDTF">2021-12-28T05:53:08Z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573A2D4230C446E1BFFDC0AE02DD9FCD</vt:lpwstr>
  </property>
</Properties>
</file>