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409" w:firstLineChars="500"/>
        <w:rPr>
          <w:rFonts w:hint="eastAsia" w:ascii="宋体" w:hAnsi="宋体" w:cs="宋体"/>
          <w:b/>
          <w:sz w:val="48"/>
          <w:szCs w:val="48"/>
        </w:rPr>
      </w:pPr>
    </w:p>
    <w:p>
      <w:pPr>
        <w:spacing w:line="360" w:lineRule="auto"/>
        <w:ind w:firstLine="2409" w:firstLineChars="500"/>
        <w:rPr>
          <w:rFonts w:ascii="宋体" w:hAnsi="宋体" w:cs="宋体"/>
          <w:b/>
          <w:sz w:val="48"/>
          <w:szCs w:val="48"/>
        </w:rPr>
      </w:pPr>
    </w:p>
    <w:p>
      <w:pPr>
        <w:spacing w:line="360" w:lineRule="auto"/>
        <w:ind w:firstLine="2409" w:firstLineChars="500"/>
        <w:rPr>
          <w:rFonts w:ascii="宋体" w:hAnsi="宋体" w:cs="宋体"/>
          <w:b/>
          <w:sz w:val="48"/>
          <w:szCs w:val="48"/>
        </w:rPr>
      </w:pPr>
    </w:p>
    <w:p>
      <w:pPr>
        <w:spacing w:line="360" w:lineRule="auto"/>
        <w:ind w:firstLine="2409" w:firstLineChars="500"/>
        <w:rPr>
          <w:rFonts w:hint="eastAsia" w:ascii="宋体" w:hAnsi="宋体" w:eastAsia="宋体" w:cs="宋体"/>
          <w:sz w:val="48"/>
          <w:szCs w:val="48"/>
          <w:lang w:eastAsia="zh-CN"/>
        </w:rPr>
      </w:pPr>
      <w:del w:id="0" w:author="User" w:date="2022-07-06T10:05:43Z">
        <w:r>
          <w:rPr>
            <w:rFonts w:hint="eastAsia" w:ascii="宋体" w:hAnsi="宋体" w:cs="宋体"/>
            <w:b/>
            <w:sz w:val="48"/>
            <w:szCs w:val="48"/>
          </w:rPr>
          <w:delText>开元壹号</w:delText>
        </w:r>
      </w:del>
      <w:del w:id="1" w:author="User" w:date="2022-07-06T10:05:43Z">
        <w:r>
          <w:rPr>
            <w:rFonts w:hint="eastAsia" w:ascii="宋体" w:hAnsi="宋体" w:cs="宋体"/>
            <w:b/>
            <w:sz w:val="48"/>
            <w:szCs w:val="48"/>
            <w:lang w:val="en-US" w:eastAsia="zh-CN"/>
          </w:rPr>
          <w:delText>渠道服务</w:delText>
        </w:r>
      </w:del>
      <w:del w:id="2" w:author="User" w:date="2022-07-06T10:05:43Z">
        <w:r>
          <w:rPr>
            <w:rFonts w:hint="eastAsia" w:ascii="宋体" w:hAnsi="宋体" w:cs="宋体"/>
            <w:b/>
            <w:sz w:val="48"/>
            <w:szCs w:val="48"/>
          </w:rPr>
          <w:delText>合同</w:delText>
        </w:r>
      </w:del>
      <w:ins w:id="3" w:author="User" w:date="2022-07-06T10:05:43Z">
        <w:r>
          <w:rPr>
            <w:rFonts w:hint="eastAsia" w:ascii="宋体" w:hAnsi="宋体" w:cs="宋体"/>
            <w:b/>
            <w:sz w:val="48"/>
            <w:szCs w:val="48"/>
            <w:lang w:eastAsia="zh-CN"/>
          </w:rPr>
          <w:t>开元壹号</w:t>
        </w:r>
      </w:ins>
      <w:ins w:id="4" w:author="User" w:date="2022-07-06T10:06:36Z">
        <w:r>
          <w:rPr>
            <w:rFonts w:hint="eastAsia" w:ascii="宋体" w:hAnsi="宋体" w:cs="宋体"/>
            <w:b/>
            <w:sz w:val="48"/>
            <w:szCs w:val="48"/>
            <w:lang w:eastAsia="zh-CN"/>
          </w:rPr>
          <w:t>渠道</w:t>
        </w:r>
      </w:ins>
      <w:ins w:id="5" w:author="User" w:date="2022-07-06T10:05:43Z">
        <w:r>
          <w:rPr>
            <w:rFonts w:hint="eastAsia" w:ascii="宋体" w:hAnsi="宋体" w:cs="宋体"/>
            <w:b/>
            <w:sz w:val="48"/>
            <w:szCs w:val="48"/>
            <w:lang w:eastAsia="zh-CN"/>
          </w:rPr>
          <w:t>合作合同</w:t>
        </w:r>
      </w:ins>
    </w:p>
    <w:p>
      <w:pPr>
        <w:spacing w:line="360" w:lineRule="auto"/>
        <w:rPr>
          <w:rFonts w:ascii="宋体" w:hAnsi="宋体" w:cs="宋体"/>
          <w:sz w:val="48"/>
          <w:szCs w:val="48"/>
        </w:rPr>
      </w:pPr>
    </w:p>
    <w:p>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spacing w:line="360" w:lineRule="auto"/>
        <w:rPr>
          <w:rFonts w:ascii="微软雅黑" w:hAnsi="微软雅黑" w:eastAsia="微软雅黑" w:cs="微软雅黑"/>
          <w:sz w:val="24"/>
          <w:szCs w:val="24"/>
        </w:rPr>
      </w:pPr>
    </w:p>
    <w:p>
      <w:pPr>
        <w:spacing w:line="360" w:lineRule="auto"/>
        <w:rPr>
          <w:rFonts w:ascii="微软雅黑" w:hAnsi="微软雅黑" w:eastAsia="微软雅黑" w:cs="微软雅黑"/>
          <w:sz w:val="24"/>
          <w:szCs w:val="24"/>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 xml:space="preserve">                         编号：</w:t>
      </w:r>
      <w:r>
        <w:rPr>
          <w:rFonts w:ascii="宋体" w:hAnsi="宋体" w:cs="宋体"/>
          <w:sz w:val="28"/>
          <w:szCs w:val="28"/>
        </w:rPr>
        <w:t>KYYH-YX-2022-025</w:t>
      </w:r>
    </w:p>
    <w:p>
      <w:pPr>
        <w:spacing w:line="360" w:lineRule="auto"/>
        <w:rPr>
          <w:rFonts w:ascii="微软雅黑" w:hAnsi="微软雅黑" w:eastAsia="微软雅黑" w:cs="微软雅黑"/>
          <w:sz w:val="24"/>
          <w:szCs w:val="24"/>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ind w:firstLine="2520" w:firstLineChars="900"/>
        <w:rPr>
          <w:rFonts w:ascii="宋体" w:hAnsi="宋体" w:cs="宋体"/>
          <w:sz w:val="28"/>
          <w:szCs w:val="28"/>
        </w:rPr>
      </w:pPr>
      <w:r>
        <w:rPr>
          <w:rFonts w:hint="eastAsia" w:ascii="宋体" w:hAnsi="宋体" w:cs="宋体"/>
          <w:sz w:val="28"/>
          <w:szCs w:val="28"/>
        </w:rPr>
        <w:t>甲方：洛阳浩德鑫置地有限公司</w:t>
      </w:r>
    </w:p>
    <w:p>
      <w:pPr>
        <w:ind w:firstLine="2520" w:firstLineChars="900"/>
        <w:rPr>
          <w:rFonts w:ascii="宋体" w:hAnsi="宋体" w:cs="宋体"/>
          <w:sz w:val="28"/>
          <w:szCs w:val="28"/>
        </w:rPr>
      </w:pPr>
      <w:r>
        <w:rPr>
          <w:rFonts w:hint="eastAsia" w:ascii="宋体" w:hAnsi="宋体" w:cs="宋体"/>
          <w:sz w:val="28"/>
          <w:szCs w:val="28"/>
        </w:rPr>
        <w:t>乙方：洛阳闹贝房地产经纪有限公司</w:t>
      </w:r>
    </w:p>
    <w:tbl>
      <w:tblPr>
        <w:tblStyle w:val="7"/>
        <w:tblpPr w:leftFromText="187" w:rightFromText="187" w:horzAnchor="margin" w:tblpXSpec="center" w:tblpYSpec="bottom"/>
        <w:tblW w:w="0" w:type="auto"/>
        <w:tblInd w:w="0" w:type="dxa"/>
        <w:tblLayout w:type="fixed"/>
        <w:tblCellMar>
          <w:top w:w="0" w:type="dxa"/>
          <w:left w:w="108" w:type="dxa"/>
          <w:bottom w:w="0" w:type="dxa"/>
          <w:right w:w="108" w:type="dxa"/>
        </w:tblCellMar>
      </w:tblPr>
      <w:tblGrid>
        <w:gridCol w:w="10420"/>
      </w:tblGrid>
      <w:tr>
        <w:tblPrEx>
          <w:tblCellMar>
            <w:top w:w="0" w:type="dxa"/>
            <w:left w:w="108" w:type="dxa"/>
            <w:bottom w:w="0" w:type="dxa"/>
            <w:right w:w="108" w:type="dxa"/>
          </w:tblCellMar>
        </w:tblPrEx>
        <w:tc>
          <w:tcPr>
            <w:tcW w:w="10420" w:type="dxa"/>
          </w:tcPr>
          <w:p>
            <w:pPr>
              <w:pStyle w:val="12"/>
              <w:rPr>
                <w:rFonts w:ascii="宋体" w:hAnsi="宋体" w:cs="宋体"/>
                <w:kern w:val="2"/>
                <w:sz w:val="28"/>
                <w:szCs w:val="28"/>
              </w:rPr>
            </w:pPr>
          </w:p>
        </w:tc>
      </w:tr>
    </w:tbl>
    <w:p>
      <w:pPr>
        <w:spacing w:line="360" w:lineRule="auto"/>
        <w:ind w:right="359" w:rightChars="171" w:firstLine="2520" w:firstLineChars="900"/>
        <w:rPr>
          <w:rFonts w:ascii="宋体" w:hAnsi="宋体" w:cs="宋体"/>
          <w:sz w:val="28"/>
          <w:szCs w:val="28"/>
        </w:rPr>
      </w:pPr>
      <w:r>
        <w:rPr>
          <w:rFonts w:hint="eastAsia" w:ascii="宋体" w:hAnsi="宋体" w:cs="宋体"/>
          <w:sz w:val="28"/>
          <w:szCs w:val="28"/>
        </w:rPr>
        <w:t>签订地址：洛阳市洛龙区开元大道一号开元壹号销售中心</w:t>
      </w:r>
    </w:p>
    <w:p>
      <w:pPr>
        <w:jc w:val="center"/>
        <w:rPr>
          <w:rFonts w:ascii="微软雅黑" w:hAnsi="微软雅黑" w:eastAsia="微软雅黑" w:cs="微软雅黑"/>
          <w:b/>
          <w:sz w:val="24"/>
          <w:szCs w:val="24"/>
        </w:rPr>
      </w:pPr>
    </w:p>
    <w:p>
      <w:pPr>
        <w:jc w:val="center"/>
        <w:rPr>
          <w:rFonts w:ascii="微软雅黑" w:hAnsi="微软雅黑" w:eastAsia="微软雅黑" w:cs="微软雅黑"/>
          <w:b/>
          <w:sz w:val="24"/>
          <w:szCs w:val="24"/>
        </w:rPr>
      </w:pPr>
    </w:p>
    <w:p>
      <w:pPr>
        <w:jc w:val="center"/>
        <w:rPr>
          <w:rFonts w:ascii="微软雅黑" w:hAnsi="微软雅黑" w:eastAsia="微软雅黑" w:cs="微软雅黑"/>
          <w:b/>
          <w:sz w:val="24"/>
          <w:szCs w:val="24"/>
        </w:rPr>
      </w:pPr>
    </w:p>
    <w:p>
      <w:pPr>
        <w:jc w:val="center"/>
        <w:rPr>
          <w:rFonts w:ascii="微软雅黑" w:hAnsi="微软雅黑" w:eastAsia="微软雅黑" w:cs="微软雅黑"/>
          <w:b/>
          <w:sz w:val="24"/>
          <w:szCs w:val="24"/>
        </w:rPr>
      </w:pPr>
    </w:p>
    <w:p>
      <w:pPr>
        <w:rPr>
          <w:rFonts w:ascii="微软雅黑" w:hAnsi="微软雅黑" w:eastAsia="微软雅黑" w:cs="微软雅黑"/>
          <w:b/>
          <w:sz w:val="32"/>
          <w:szCs w:val="32"/>
        </w:rPr>
      </w:pPr>
    </w:p>
    <w:p>
      <w:pPr>
        <w:jc w:val="center"/>
        <w:rPr>
          <w:rFonts w:hint="eastAsia" w:ascii="微软雅黑" w:hAnsi="微软雅黑" w:eastAsia="微软雅黑" w:cs="微软雅黑"/>
          <w:sz w:val="32"/>
          <w:szCs w:val="32"/>
          <w:lang w:eastAsia="zh-CN"/>
        </w:rPr>
      </w:pPr>
      <w:del w:id="6" w:author="User" w:date="2022-07-06T10:05:43Z">
        <w:r>
          <w:rPr>
            <w:rFonts w:hint="eastAsia" w:ascii="微软雅黑" w:hAnsi="微软雅黑" w:eastAsia="微软雅黑" w:cs="微软雅黑"/>
            <w:sz w:val="32"/>
            <w:szCs w:val="32"/>
          </w:rPr>
          <w:delText>开元壹号</w:delText>
        </w:r>
      </w:del>
      <w:del w:id="7" w:author="User" w:date="2022-07-06T10:05:43Z">
        <w:r>
          <w:rPr>
            <w:rFonts w:hint="eastAsia" w:ascii="微软雅黑" w:hAnsi="微软雅黑" w:eastAsia="微软雅黑" w:cs="微软雅黑"/>
            <w:sz w:val="32"/>
            <w:szCs w:val="32"/>
            <w:lang w:val="en-US" w:eastAsia="zh-CN"/>
          </w:rPr>
          <w:delText>渠道服务</w:delText>
        </w:r>
      </w:del>
      <w:del w:id="8" w:author="User" w:date="2022-07-06T10:05:43Z">
        <w:r>
          <w:rPr>
            <w:rFonts w:hint="eastAsia" w:ascii="微软雅黑" w:hAnsi="微软雅黑" w:eastAsia="微软雅黑" w:cs="微软雅黑"/>
            <w:sz w:val="32"/>
            <w:szCs w:val="32"/>
          </w:rPr>
          <w:delText>合同</w:delText>
        </w:r>
      </w:del>
      <w:ins w:id="9" w:author="User" w:date="2022-07-06T10:05:43Z">
        <w:r>
          <w:rPr>
            <w:rFonts w:hint="eastAsia" w:ascii="微软雅黑" w:hAnsi="微软雅黑" w:eastAsia="微软雅黑" w:cs="微软雅黑"/>
            <w:sz w:val="32"/>
            <w:szCs w:val="32"/>
            <w:lang w:eastAsia="zh-CN"/>
          </w:rPr>
          <w:t>开元壹号</w:t>
        </w:r>
      </w:ins>
      <w:ins w:id="10" w:author="User" w:date="2022-07-06T10:06:36Z">
        <w:r>
          <w:rPr>
            <w:rFonts w:hint="eastAsia" w:ascii="微软雅黑" w:hAnsi="微软雅黑" w:eastAsia="微软雅黑" w:cs="微软雅黑"/>
            <w:sz w:val="32"/>
            <w:szCs w:val="32"/>
            <w:lang w:eastAsia="zh-CN"/>
          </w:rPr>
          <w:t>渠道</w:t>
        </w:r>
      </w:ins>
      <w:ins w:id="11" w:author="User" w:date="2022-07-06T10:05:43Z">
        <w:r>
          <w:rPr>
            <w:rFonts w:hint="eastAsia" w:ascii="微软雅黑" w:hAnsi="微软雅黑" w:eastAsia="微软雅黑" w:cs="微软雅黑"/>
            <w:sz w:val="32"/>
            <w:szCs w:val="32"/>
            <w:lang w:eastAsia="zh-CN"/>
          </w:rPr>
          <w:t>合作合同</w:t>
        </w:r>
      </w:ins>
    </w:p>
    <w:p>
      <w:pPr>
        <w:rPr>
          <w:rFonts w:ascii="微软雅黑" w:hAnsi="微软雅黑" w:eastAsia="微软雅黑" w:cs="微软雅黑"/>
          <w:sz w:val="24"/>
          <w:szCs w:val="24"/>
        </w:rPr>
      </w:pPr>
    </w:p>
    <w:p>
      <w:pPr>
        <w:spacing w:line="360" w:lineRule="auto"/>
        <w:rPr>
          <w:rFonts w:ascii="宋体" w:hAnsi="宋体" w:cs="宋体"/>
          <w:sz w:val="28"/>
          <w:szCs w:val="28"/>
        </w:rPr>
      </w:pPr>
      <w:r>
        <w:rPr>
          <w:rFonts w:hint="eastAsia" w:ascii="宋体" w:hAnsi="宋体" w:cs="宋体"/>
          <w:sz w:val="28"/>
          <w:szCs w:val="28"/>
        </w:rPr>
        <w:t>甲方：洛阳浩德鑫置地有限公司(以下简称甲方)</w:t>
      </w:r>
    </w:p>
    <w:p>
      <w:pPr>
        <w:spacing w:line="360" w:lineRule="auto"/>
        <w:rPr>
          <w:rFonts w:ascii="宋体" w:hAnsi="宋体" w:cs="宋体"/>
          <w:sz w:val="28"/>
          <w:szCs w:val="28"/>
        </w:rPr>
      </w:pPr>
      <w:r>
        <w:rPr>
          <w:rFonts w:hint="eastAsia" w:ascii="宋体" w:hAnsi="宋体" w:cs="宋体"/>
          <w:sz w:val="28"/>
          <w:szCs w:val="28"/>
        </w:rPr>
        <w:t>地址：洛阳经济开发区开元大道1号</w:t>
      </w:r>
    </w:p>
    <w:p>
      <w:pPr>
        <w:spacing w:line="360" w:lineRule="auto"/>
        <w:rPr>
          <w:rFonts w:ascii="宋体" w:hAnsi="宋体" w:cs="微软雅黑"/>
          <w:sz w:val="28"/>
          <w:szCs w:val="28"/>
        </w:rPr>
      </w:pPr>
    </w:p>
    <w:p>
      <w:pPr>
        <w:spacing w:line="360" w:lineRule="auto"/>
        <w:rPr>
          <w:rFonts w:ascii="宋体" w:hAnsi="宋体" w:cs="宋体"/>
          <w:sz w:val="28"/>
          <w:szCs w:val="28"/>
        </w:rPr>
      </w:pPr>
      <w:r>
        <w:rPr>
          <w:rFonts w:hint="eastAsia" w:ascii="宋体" w:hAnsi="宋体" w:cs="宋体"/>
          <w:sz w:val="28"/>
          <w:szCs w:val="28"/>
        </w:rPr>
        <w:t>乙方： 洛阳闹贝房地产经纪有限公司（以下简称乙方）</w:t>
      </w:r>
    </w:p>
    <w:p>
      <w:pPr>
        <w:spacing w:line="360" w:lineRule="auto"/>
        <w:rPr>
          <w:rFonts w:ascii="宋体" w:hAnsi="宋体" w:cs="宋体"/>
          <w:sz w:val="28"/>
          <w:szCs w:val="28"/>
        </w:rPr>
      </w:pPr>
      <w:r>
        <w:rPr>
          <w:rFonts w:hint="eastAsia" w:ascii="宋体" w:hAnsi="宋体" w:cs="宋体"/>
          <w:sz w:val="28"/>
          <w:szCs w:val="28"/>
        </w:rPr>
        <w:t>地址：洛阳市洛龙区开元大道以南正大国际城市广场西区 7 幢 1701-1715</w:t>
      </w:r>
    </w:p>
    <w:p>
      <w:pPr>
        <w:spacing w:line="360" w:lineRule="auto"/>
        <w:rPr>
          <w:rFonts w:ascii="宋体" w:hAnsi="宋体" w:cs="宋体"/>
          <w:sz w:val="28"/>
          <w:szCs w:val="28"/>
        </w:rPr>
      </w:pPr>
    </w:p>
    <w:p>
      <w:pPr>
        <w:spacing w:line="360" w:lineRule="auto"/>
        <w:rPr>
          <w:rFonts w:ascii="宋体" w:hAnsi="宋体" w:cs="微软雅黑"/>
          <w:sz w:val="28"/>
          <w:szCs w:val="28"/>
        </w:rPr>
      </w:pPr>
    </w:p>
    <w:p>
      <w:pPr>
        <w:spacing w:line="360" w:lineRule="auto"/>
        <w:ind w:firstLine="560" w:firstLineChars="200"/>
        <w:rPr>
          <w:rFonts w:ascii="宋体" w:hAnsi="宋体" w:cs="微软雅黑"/>
          <w:sz w:val="28"/>
          <w:szCs w:val="28"/>
        </w:rPr>
      </w:pPr>
      <w:r>
        <w:rPr>
          <w:rFonts w:hint="eastAsia" w:ascii="宋体" w:hAnsi="宋体" w:cs="微软雅黑"/>
          <w:sz w:val="28"/>
          <w:szCs w:val="28"/>
        </w:rPr>
        <w:t>为了共同开辟甲方房产在洛阳市市场的销售市场，甲、乙双方本着互惠互利，诚实信用的原则，根据《中华人民共和国民法典》的有关规定，经友好协商，就甲方委托乙方推荐客户购买中浩德·</w:t>
      </w:r>
      <w:r>
        <w:rPr>
          <w:rFonts w:hint="eastAsia" w:ascii="宋体" w:hAnsi="宋体" w:cs="微软雅黑"/>
          <w:kern w:val="28"/>
          <w:sz w:val="28"/>
          <w:szCs w:val="28"/>
        </w:rPr>
        <w:t>开元壹号</w:t>
      </w:r>
      <w:r>
        <w:rPr>
          <w:rFonts w:hint="eastAsia" w:ascii="宋体" w:hAnsi="宋体" w:cs="微软雅黑"/>
          <w:sz w:val="28"/>
          <w:szCs w:val="28"/>
        </w:rPr>
        <w:t>项目（以下简称该项目），提供</w:t>
      </w:r>
      <w:del w:id="12" w:author="User" w:date="2022-07-06T10:17:30Z">
        <w:r>
          <w:rPr>
            <w:rFonts w:hint="eastAsia" w:ascii="宋体" w:hAnsi="宋体" w:cs="微软雅黑"/>
            <w:sz w:val="28"/>
            <w:szCs w:val="28"/>
          </w:rPr>
          <w:delText>代理</w:delText>
        </w:r>
      </w:del>
      <w:ins w:id="13" w:author="User" w:date="2022-07-06T10:17:30Z">
        <w:r>
          <w:rPr>
            <w:rFonts w:hint="eastAsia" w:ascii="宋体" w:hAnsi="宋体" w:cs="微软雅黑"/>
            <w:sz w:val="28"/>
            <w:szCs w:val="28"/>
            <w:lang w:eastAsia="zh-CN"/>
          </w:rPr>
          <w:t>渠道</w:t>
        </w:r>
      </w:ins>
      <w:del w:id="14" w:author="User" w:date="2022-07-06T10:17:48Z">
        <w:r>
          <w:rPr>
            <w:rFonts w:hint="eastAsia" w:ascii="宋体" w:hAnsi="宋体" w:cs="微软雅黑"/>
            <w:sz w:val="28"/>
            <w:szCs w:val="28"/>
          </w:rPr>
          <w:delText>销售</w:delText>
        </w:r>
      </w:del>
      <w:r>
        <w:rPr>
          <w:rFonts w:hint="eastAsia" w:ascii="宋体" w:hAnsi="宋体" w:cs="微软雅黑"/>
          <w:sz w:val="28"/>
          <w:szCs w:val="28"/>
        </w:rPr>
        <w:t>服务，经过充分协商，达成以下协议，以资双方共同遵守。</w:t>
      </w:r>
    </w:p>
    <w:p>
      <w:pPr>
        <w:spacing w:line="360" w:lineRule="auto"/>
        <w:rPr>
          <w:rFonts w:ascii="宋体" w:hAnsi="宋体" w:cs="微软雅黑"/>
          <w:b/>
          <w:sz w:val="28"/>
          <w:szCs w:val="28"/>
        </w:rPr>
      </w:pPr>
      <w:r>
        <w:rPr>
          <w:rFonts w:hint="eastAsia" w:ascii="宋体" w:hAnsi="宋体" w:cs="微软雅黑"/>
          <w:b/>
          <w:sz w:val="28"/>
          <w:szCs w:val="28"/>
        </w:rPr>
        <w:t xml:space="preserve">第一条： 合作内容及范围 </w:t>
      </w:r>
    </w:p>
    <w:p>
      <w:pPr>
        <w:spacing w:line="360" w:lineRule="auto"/>
        <w:outlineLvl w:val="0"/>
        <w:rPr>
          <w:rFonts w:ascii="宋体" w:hAnsi="宋体" w:cs="微软雅黑"/>
          <w:sz w:val="28"/>
          <w:szCs w:val="28"/>
        </w:rPr>
      </w:pPr>
      <w:r>
        <w:rPr>
          <w:rFonts w:hint="eastAsia" w:ascii="宋体" w:hAnsi="宋体" w:cs="微软雅黑"/>
          <w:sz w:val="28"/>
          <w:szCs w:val="28"/>
        </w:rPr>
        <w:t>甲方委托乙方为位于洛阳市洛龙区开元大道与长夏门街交叉口的“中浩德·</w:t>
      </w:r>
      <w:r>
        <w:rPr>
          <w:rFonts w:hint="eastAsia" w:ascii="宋体" w:hAnsi="宋体" w:cs="微软雅黑"/>
          <w:kern w:val="28"/>
          <w:sz w:val="28"/>
          <w:szCs w:val="28"/>
        </w:rPr>
        <w:t>开元壹号</w:t>
      </w:r>
      <w:r>
        <w:rPr>
          <w:rFonts w:hint="eastAsia" w:ascii="宋体" w:hAnsi="宋体" w:cs="微软雅黑"/>
          <w:sz w:val="28"/>
          <w:szCs w:val="28"/>
        </w:rPr>
        <w:t>”项目（以下简称“本项目”）提供</w:t>
      </w:r>
      <w:del w:id="15" w:author="User" w:date="2022-07-06T10:17:45Z">
        <w:r>
          <w:rPr>
            <w:rFonts w:hint="eastAsia" w:ascii="宋体" w:hAnsi="宋体" w:cs="微软雅黑"/>
            <w:sz w:val="28"/>
            <w:szCs w:val="28"/>
          </w:rPr>
          <w:delText>居间</w:delText>
        </w:r>
      </w:del>
      <w:del w:id="16" w:author="User" w:date="2022-07-06T10:17:30Z">
        <w:r>
          <w:rPr>
            <w:rFonts w:hint="eastAsia" w:ascii="宋体" w:hAnsi="宋体" w:cs="微软雅黑"/>
            <w:sz w:val="28"/>
            <w:szCs w:val="28"/>
          </w:rPr>
          <w:delText>代理</w:delText>
        </w:r>
      </w:del>
      <w:ins w:id="17" w:author="User" w:date="2022-07-06T10:17:30Z">
        <w:r>
          <w:rPr>
            <w:rFonts w:hint="eastAsia" w:ascii="宋体" w:hAnsi="宋体" w:cs="微软雅黑"/>
            <w:sz w:val="28"/>
            <w:szCs w:val="28"/>
            <w:lang w:eastAsia="zh-CN"/>
          </w:rPr>
          <w:t>渠道</w:t>
        </w:r>
      </w:ins>
      <w:r>
        <w:rPr>
          <w:rFonts w:hint="eastAsia" w:ascii="宋体" w:hAnsi="宋体" w:cs="微软雅黑"/>
          <w:sz w:val="28"/>
          <w:szCs w:val="28"/>
        </w:rPr>
        <w:t>服务，并促成甲方与乙方招揽的客户签订相关合同文件（下统称为《商品房买卖合同》），实现甲方售出商品房的目的。乙方为本项目的</w:t>
      </w:r>
      <w:del w:id="18" w:author="User" w:date="2022-07-06T10:18:03Z">
        <w:r>
          <w:rPr>
            <w:rFonts w:hint="eastAsia" w:ascii="宋体" w:hAnsi="宋体" w:cs="微软雅黑"/>
            <w:sz w:val="28"/>
            <w:szCs w:val="28"/>
          </w:rPr>
          <w:delText>居间</w:delText>
        </w:r>
      </w:del>
      <w:del w:id="19" w:author="User" w:date="2022-07-06T10:17:30Z">
        <w:r>
          <w:rPr>
            <w:rFonts w:hint="eastAsia" w:ascii="宋体" w:hAnsi="宋体" w:cs="微软雅黑"/>
            <w:sz w:val="28"/>
            <w:szCs w:val="28"/>
          </w:rPr>
          <w:delText>代理</w:delText>
        </w:r>
      </w:del>
      <w:ins w:id="20" w:author="User" w:date="2022-07-06T10:17:30Z">
        <w:r>
          <w:rPr>
            <w:rFonts w:hint="eastAsia" w:ascii="宋体" w:hAnsi="宋体" w:cs="微软雅黑"/>
            <w:sz w:val="28"/>
            <w:szCs w:val="28"/>
            <w:lang w:eastAsia="zh-CN"/>
          </w:rPr>
          <w:t>渠道</w:t>
        </w:r>
      </w:ins>
      <w:r>
        <w:rPr>
          <w:rFonts w:hint="eastAsia" w:ascii="宋体" w:hAnsi="宋体" w:cs="微软雅黑"/>
          <w:sz w:val="28"/>
          <w:szCs w:val="28"/>
        </w:rPr>
        <w:t>合作方之一，甲方有权同时委托其他单位或个人提供</w:t>
      </w:r>
      <w:ins w:id="21" w:author="User" w:date="2022-07-06T10:17:58Z">
        <w:r>
          <w:rPr>
            <w:rFonts w:hint="eastAsia" w:ascii="宋体" w:hAnsi="宋体" w:cs="微软雅黑"/>
            <w:sz w:val="28"/>
            <w:szCs w:val="28"/>
            <w:lang w:eastAsia="zh-CN"/>
          </w:rPr>
          <w:t>渠道</w:t>
        </w:r>
      </w:ins>
      <w:del w:id="22" w:author="User" w:date="2022-07-06T10:17:55Z">
        <w:r>
          <w:rPr>
            <w:rFonts w:hint="eastAsia" w:ascii="宋体" w:hAnsi="宋体" w:cs="微软雅黑"/>
            <w:sz w:val="28"/>
            <w:szCs w:val="28"/>
          </w:rPr>
          <w:delText>居间代理或者</w:delText>
        </w:r>
      </w:del>
      <w:r>
        <w:rPr>
          <w:rFonts w:hint="eastAsia" w:ascii="宋体" w:hAnsi="宋体" w:cs="微软雅黑"/>
          <w:sz w:val="28"/>
          <w:szCs w:val="28"/>
        </w:rPr>
        <w:t>销售</w:t>
      </w:r>
      <w:del w:id="23" w:author="User" w:date="2022-07-06T10:17:58Z">
        <w:r>
          <w:rPr>
            <w:rFonts w:hint="eastAsia" w:ascii="宋体" w:hAnsi="宋体" w:cs="微软雅黑"/>
            <w:sz w:val="28"/>
            <w:szCs w:val="28"/>
          </w:rPr>
          <w:delText>代理</w:delText>
        </w:r>
      </w:del>
      <w:r>
        <w:rPr>
          <w:rFonts w:hint="eastAsia" w:ascii="宋体" w:hAnsi="宋体" w:cs="微软雅黑"/>
          <w:sz w:val="28"/>
          <w:szCs w:val="28"/>
        </w:rPr>
        <w:t>服务，乙方同时具有</w:t>
      </w:r>
      <w:del w:id="24" w:author="User" w:date="2022-07-06T10:18:09Z">
        <w:r>
          <w:rPr>
            <w:rFonts w:hint="default" w:ascii="宋体" w:hAnsi="宋体" w:cs="微软雅黑"/>
            <w:sz w:val="28"/>
            <w:szCs w:val="28"/>
            <w:lang w:val="en-US"/>
          </w:rPr>
          <w:delText>代理</w:delText>
        </w:r>
      </w:del>
      <w:ins w:id="25" w:author="User" w:date="2022-07-06T10:18:09Z">
        <w:r>
          <w:rPr>
            <w:rFonts w:hint="eastAsia" w:ascii="宋体" w:hAnsi="宋体" w:cs="微软雅黑"/>
            <w:sz w:val="28"/>
            <w:szCs w:val="28"/>
            <w:lang w:val="en-US" w:eastAsia="zh-CN"/>
          </w:rPr>
          <w:t>为</w:t>
        </w:r>
      </w:ins>
      <w:r>
        <w:rPr>
          <w:rFonts w:hint="eastAsia" w:ascii="宋体" w:hAnsi="宋体" w:cs="微软雅黑"/>
          <w:sz w:val="28"/>
          <w:szCs w:val="28"/>
        </w:rPr>
        <w:t>其他项目</w:t>
      </w:r>
      <w:ins w:id="26" w:author="User" w:date="2022-07-06T10:18:13Z">
        <w:r>
          <w:rPr>
            <w:rFonts w:hint="eastAsia" w:ascii="宋体" w:hAnsi="宋体" w:cs="微软雅黑"/>
            <w:sz w:val="28"/>
            <w:szCs w:val="28"/>
            <w:lang w:val="en-US" w:eastAsia="zh-CN"/>
          </w:rPr>
          <w:t>提供</w:t>
        </w:r>
      </w:ins>
      <w:ins w:id="27" w:author="User" w:date="2022-07-06T10:18:14Z">
        <w:r>
          <w:rPr>
            <w:rFonts w:hint="eastAsia" w:ascii="宋体" w:hAnsi="宋体" w:cs="微软雅黑"/>
            <w:sz w:val="28"/>
            <w:szCs w:val="28"/>
            <w:lang w:val="en-US" w:eastAsia="zh-CN"/>
          </w:rPr>
          <w:t>渠道</w:t>
        </w:r>
      </w:ins>
      <w:ins w:id="28" w:author="User" w:date="2022-07-06T10:18:15Z">
        <w:r>
          <w:rPr>
            <w:rFonts w:hint="eastAsia" w:ascii="宋体" w:hAnsi="宋体" w:cs="微软雅黑"/>
            <w:sz w:val="28"/>
            <w:szCs w:val="28"/>
            <w:lang w:val="en-US" w:eastAsia="zh-CN"/>
          </w:rPr>
          <w:t>服务</w:t>
        </w:r>
      </w:ins>
      <w:r>
        <w:rPr>
          <w:rFonts w:hint="eastAsia" w:ascii="宋体" w:hAnsi="宋体" w:cs="微软雅黑"/>
          <w:sz w:val="28"/>
          <w:szCs w:val="28"/>
        </w:rPr>
        <w:t>的权利。</w:t>
      </w:r>
    </w:p>
    <w:p>
      <w:pPr>
        <w:snapToGrid w:val="0"/>
        <w:spacing w:line="360" w:lineRule="auto"/>
        <w:ind w:firstLine="560" w:firstLineChars="200"/>
        <w:rPr>
          <w:rFonts w:ascii="宋体" w:hAnsi="宋体" w:cs="宋体"/>
          <w:sz w:val="28"/>
          <w:szCs w:val="28"/>
        </w:rPr>
      </w:pPr>
      <w:bookmarkStart w:id="0" w:name="_Hlk5291081"/>
      <w:r>
        <w:rPr>
          <w:rFonts w:hint="eastAsia" w:ascii="宋体" w:hAnsi="宋体" w:cs="宋体"/>
          <w:sz w:val="28"/>
          <w:szCs w:val="28"/>
        </w:rPr>
        <w:t>房源类型：住宅</w:t>
      </w:r>
      <w:r>
        <w:rPr>
          <w:rFonts w:hint="eastAsia" w:ascii="宋体" w:hAnsi="宋体" w:cs="宋体"/>
          <w:sz w:val="28"/>
          <w:szCs w:val="28"/>
          <w:lang w:eastAsia="zh-CN"/>
        </w:rPr>
        <w:t>、</w:t>
      </w:r>
      <w:r>
        <w:rPr>
          <w:rFonts w:hint="eastAsia" w:ascii="宋体" w:hAnsi="宋体" w:cs="宋体"/>
          <w:sz w:val="28"/>
          <w:szCs w:val="28"/>
        </w:rPr>
        <w:t>公</w:t>
      </w:r>
      <w:r>
        <w:rPr>
          <w:rFonts w:hint="eastAsia" w:ascii="宋体" w:hAnsi="宋体" w:cs="宋体"/>
          <w:color w:val="000000"/>
          <w:sz w:val="28"/>
          <w:szCs w:val="28"/>
        </w:rPr>
        <w:t>寓</w:t>
      </w:r>
      <w:r>
        <w:rPr>
          <w:rFonts w:hint="eastAsia" w:ascii="宋体" w:hAnsi="宋体" w:cs="宋体"/>
          <w:color w:val="000000"/>
          <w:sz w:val="28"/>
          <w:szCs w:val="28"/>
          <w:lang w:eastAsia="zh-CN"/>
        </w:rPr>
        <w:t>、</w:t>
      </w:r>
      <w:r>
        <w:rPr>
          <w:rFonts w:hint="eastAsia" w:ascii="宋体" w:hAnsi="宋体" w:cs="宋体"/>
          <w:color w:val="000000"/>
          <w:sz w:val="28"/>
          <w:szCs w:val="28"/>
        </w:rPr>
        <w:t>商铺</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销售范围：所有在售产品 </w:t>
      </w:r>
    </w:p>
    <w:bookmarkEnd w:id="0"/>
    <w:p>
      <w:pPr>
        <w:spacing w:line="360" w:lineRule="auto"/>
        <w:outlineLvl w:val="0"/>
        <w:rPr>
          <w:rFonts w:ascii="宋体" w:hAnsi="宋体" w:cs="宋体"/>
          <w:sz w:val="28"/>
          <w:szCs w:val="28"/>
        </w:rPr>
      </w:pPr>
      <w:r>
        <w:rPr>
          <w:rFonts w:hint="eastAsia" w:ascii="宋体" w:hAnsi="宋体" w:cs="宋体"/>
          <w:sz w:val="28"/>
          <w:szCs w:val="28"/>
        </w:rPr>
        <w:t>甲方承诺：乙方享有与其他为该项目提供渠道或</w:t>
      </w:r>
      <w:del w:id="29" w:author="User" w:date="2022-07-06T10:17:30Z">
        <w:r>
          <w:rPr>
            <w:rFonts w:hint="eastAsia" w:ascii="宋体" w:hAnsi="宋体" w:cs="宋体"/>
            <w:sz w:val="28"/>
            <w:szCs w:val="28"/>
          </w:rPr>
          <w:delText>代理</w:delText>
        </w:r>
      </w:del>
      <w:ins w:id="30" w:author="User" w:date="2022-07-06T10:17:30Z">
        <w:r>
          <w:rPr>
            <w:rFonts w:hint="eastAsia" w:ascii="宋体" w:hAnsi="宋体" w:cs="宋体"/>
            <w:sz w:val="28"/>
            <w:szCs w:val="28"/>
            <w:lang w:eastAsia="zh-CN"/>
          </w:rPr>
          <w:t>渠道</w:t>
        </w:r>
      </w:ins>
      <w:r>
        <w:rPr>
          <w:rFonts w:hint="eastAsia" w:ascii="宋体" w:hAnsi="宋体" w:cs="宋体"/>
          <w:sz w:val="28"/>
          <w:szCs w:val="28"/>
        </w:rPr>
        <w:t>服务的公司平等的权利，包括但不限于客户保护期、客户所能享受购房折扣或优惠等。</w:t>
      </w:r>
    </w:p>
    <w:p>
      <w:pPr>
        <w:pStyle w:val="13"/>
      </w:pPr>
    </w:p>
    <w:p>
      <w:pPr>
        <w:numPr>
          <w:ilvl w:val="0"/>
          <w:numId w:val="1"/>
        </w:numPr>
        <w:spacing w:line="360" w:lineRule="auto"/>
        <w:rPr>
          <w:rFonts w:ascii="宋体" w:hAnsi="宋体" w:cs="微软雅黑"/>
          <w:b/>
          <w:kern w:val="28"/>
          <w:sz w:val="28"/>
          <w:szCs w:val="28"/>
        </w:rPr>
      </w:pPr>
      <w:r>
        <w:rPr>
          <w:rFonts w:hint="eastAsia" w:ascii="宋体" w:hAnsi="宋体" w:cs="微软雅黑"/>
          <w:b/>
          <w:sz w:val="28"/>
          <w:szCs w:val="28"/>
        </w:rPr>
        <w:t>合同</w:t>
      </w:r>
      <w:r>
        <w:rPr>
          <w:rFonts w:hint="eastAsia" w:ascii="宋体" w:hAnsi="宋体" w:cs="微软雅黑"/>
          <w:b/>
          <w:kern w:val="28"/>
          <w:sz w:val="28"/>
          <w:szCs w:val="28"/>
        </w:rPr>
        <w:t>期限</w:t>
      </w:r>
    </w:p>
    <w:p>
      <w:pPr>
        <w:tabs>
          <w:tab w:val="left" w:pos="3360"/>
        </w:tabs>
        <w:snapToGrid w:val="0"/>
        <w:spacing w:line="360" w:lineRule="auto"/>
        <w:ind w:firstLine="560" w:firstLineChars="200"/>
        <w:rPr>
          <w:rFonts w:ascii="宋体" w:hAnsi="宋体" w:cs="宋体"/>
          <w:sz w:val="28"/>
          <w:szCs w:val="28"/>
        </w:rPr>
      </w:pPr>
      <w:r>
        <w:rPr>
          <w:rFonts w:hint="eastAsia" w:ascii="宋体" w:hAnsi="宋体" w:cs="宋体"/>
          <w:sz w:val="28"/>
          <w:szCs w:val="28"/>
        </w:rPr>
        <w:t>本合同有效期自</w:t>
      </w:r>
      <w:r>
        <w:rPr>
          <w:rFonts w:hint="eastAsia" w:ascii="宋体" w:hAnsi="宋体" w:cs="微软雅黑"/>
          <w:kern w:val="28"/>
          <w:sz w:val="24"/>
          <w:szCs w:val="24"/>
          <w:u w:val="single"/>
        </w:rPr>
        <w:t>202</w:t>
      </w:r>
      <w:r>
        <w:rPr>
          <w:rFonts w:ascii="宋体" w:hAnsi="宋体" w:cs="微软雅黑"/>
          <w:kern w:val="28"/>
          <w:sz w:val="24"/>
          <w:szCs w:val="24"/>
          <w:u w:val="single"/>
        </w:rPr>
        <w:t xml:space="preserve">2 </w:t>
      </w:r>
      <w:r>
        <w:rPr>
          <w:rFonts w:hint="eastAsia" w:ascii="宋体" w:hAnsi="宋体" w:cs="微软雅黑"/>
          <w:kern w:val="28"/>
          <w:sz w:val="24"/>
          <w:szCs w:val="24"/>
        </w:rPr>
        <w:t>年</w:t>
      </w:r>
      <w:r>
        <w:rPr>
          <w:rFonts w:ascii="宋体" w:hAnsi="宋体" w:cs="微软雅黑"/>
          <w:kern w:val="28"/>
          <w:sz w:val="24"/>
          <w:szCs w:val="24"/>
          <w:u w:val="single"/>
        </w:rPr>
        <w:t xml:space="preserve"> </w:t>
      </w:r>
      <w:r>
        <w:rPr>
          <w:rFonts w:hint="eastAsia" w:ascii="宋体" w:hAnsi="宋体" w:cs="微软雅黑"/>
          <w:kern w:val="28"/>
          <w:sz w:val="24"/>
          <w:szCs w:val="24"/>
          <w:u w:val="single"/>
        </w:rPr>
        <w:t>7</w:t>
      </w:r>
      <w:r>
        <w:rPr>
          <w:rFonts w:ascii="宋体" w:hAnsi="宋体" w:cs="微软雅黑"/>
          <w:kern w:val="28"/>
          <w:sz w:val="24"/>
          <w:szCs w:val="24"/>
          <w:u w:val="single"/>
        </w:rPr>
        <w:t xml:space="preserve"> </w:t>
      </w:r>
      <w:r>
        <w:rPr>
          <w:rFonts w:hint="eastAsia" w:ascii="宋体" w:hAnsi="宋体" w:cs="微软雅黑"/>
          <w:kern w:val="28"/>
          <w:sz w:val="24"/>
          <w:szCs w:val="24"/>
        </w:rPr>
        <w:t>月</w:t>
      </w:r>
      <w:r>
        <w:rPr>
          <w:rFonts w:hint="eastAsia" w:ascii="宋体" w:hAnsi="宋体" w:cs="微软雅黑"/>
          <w:kern w:val="28"/>
          <w:sz w:val="24"/>
          <w:szCs w:val="24"/>
          <w:lang w:val="en-US" w:eastAsia="zh-CN"/>
        </w:rPr>
        <w:t>6</w:t>
      </w:r>
      <w:r>
        <w:rPr>
          <w:rFonts w:ascii="宋体" w:hAnsi="宋体" w:cs="微软雅黑"/>
          <w:kern w:val="28"/>
          <w:sz w:val="24"/>
          <w:szCs w:val="24"/>
          <w:u w:val="single"/>
        </w:rPr>
        <w:t xml:space="preserve">  </w:t>
      </w:r>
      <w:r>
        <w:rPr>
          <w:rFonts w:hint="eastAsia" w:ascii="宋体" w:hAnsi="宋体" w:cs="微软雅黑"/>
          <w:kern w:val="28"/>
          <w:sz w:val="24"/>
          <w:szCs w:val="24"/>
        </w:rPr>
        <w:t>日至</w:t>
      </w:r>
      <w:r>
        <w:rPr>
          <w:rFonts w:hint="eastAsia" w:ascii="宋体" w:hAnsi="宋体" w:cs="微软雅黑"/>
          <w:kern w:val="28"/>
          <w:sz w:val="24"/>
          <w:szCs w:val="24"/>
          <w:u w:val="single"/>
        </w:rPr>
        <w:t>202</w:t>
      </w:r>
      <w:r>
        <w:rPr>
          <w:rFonts w:ascii="宋体" w:hAnsi="宋体" w:cs="微软雅黑"/>
          <w:kern w:val="28"/>
          <w:sz w:val="24"/>
          <w:szCs w:val="24"/>
          <w:u w:val="single"/>
        </w:rPr>
        <w:t>3</w:t>
      </w:r>
      <w:r>
        <w:rPr>
          <w:rFonts w:hint="eastAsia" w:ascii="宋体" w:hAnsi="宋体" w:cs="微软雅黑"/>
          <w:kern w:val="28"/>
          <w:sz w:val="24"/>
          <w:szCs w:val="24"/>
        </w:rPr>
        <w:t>年</w:t>
      </w:r>
      <w:r>
        <w:rPr>
          <w:rFonts w:ascii="宋体" w:hAnsi="宋体" w:cs="微软雅黑"/>
          <w:kern w:val="28"/>
          <w:sz w:val="24"/>
          <w:szCs w:val="24"/>
          <w:u w:val="single"/>
        </w:rPr>
        <w:t>6</w:t>
      </w:r>
      <w:r>
        <w:rPr>
          <w:rFonts w:hint="eastAsia" w:ascii="宋体" w:hAnsi="宋体" w:cs="微软雅黑"/>
          <w:kern w:val="28"/>
          <w:sz w:val="24"/>
          <w:szCs w:val="24"/>
        </w:rPr>
        <w:t>月</w:t>
      </w:r>
      <w:r>
        <w:rPr>
          <w:rFonts w:ascii="宋体" w:hAnsi="宋体" w:cs="微软雅黑"/>
          <w:kern w:val="28"/>
          <w:sz w:val="24"/>
          <w:szCs w:val="24"/>
          <w:u w:val="single"/>
        </w:rPr>
        <w:t xml:space="preserve"> </w:t>
      </w:r>
      <w:r>
        <w:rPr>
          <w:rFonts w:hint="eastAsia" w:ascii="宋体" w:hAnsi="宋体" w:cs="微软雅黑"/>
          <w:kern w:val="28"/>
          <w:sz w:val="24"/>
          <w:szCs w:val="24"/>
          <w:u w:val="single"/>
        </w:rPr>
        <w:t>3</w:t>
      </w:r>
      <w:r>
        <w:rPr>
          <w:rFonts w:ascii="宋体" w:hAnsi="宋体" w:cs="微软雅黑"/>
          <w:kern w:val="28"/>
          <w:sz w:val="24"/>
          <w:szCs w:val="24"/>
          <w:u w:val="single"/>
        </w:rPr>
        <w:t>0</w:t>
      </w:r>
      <w:r>
        <w:rPr>
          <w:rFonts w:hint="eastAsia" w:ascii="宋体" w:hAnsi="宋体" w:cs="微软雅黑"/>
          <w:kern w:val="28"/>
          <w:sz w:val="24"/>
          <w:szCs w:val="24"/>
        </w:rPr>
        <w:t>日</w:t>
      </w:r>
      <w:r>
        <w:rPr>
          <w:rFonts w:hint="eastAsia" w:ascii="宋体" w:hAnsi="宋体" w:cs="宋体"/>
          <w:sz w:val="28"/>
          <w:szCs w:val="28"/>
        </w:rPr>
        <w:t>止，期满后双方可根据具体情况决定是否续约，具体事宜由甲、乙双方另行约定后重新签订《</w:t>
      </w:r>
      <w:del w:id="31" w:author="User" w:date="2022-07-05T17:54:04Z">
        <w:r>
          <w:rPr>
            <w:rFonts w:hint="eastAsia" w:ascii="宋体" w:hAnsi="宋体" w:cs="宋体"/>
            <w:sz w:val="28"/>
            <w:szCs w:val="28"/>
          </w:rPr>
          <w:delText>开元壹号分销合作合同</w:delText>
        </w:r>
      </w:del>
      <w:ins w:id="32" w:author="User" w:date="2022-07-05T17:54:04Z">
        <w:r>
          <w:rPr>
            <w:rFonts w:hint="eastAsia" w:ascii="宋体" w:hAnsi="宋体" w:cs="宋体"/>
            <w:sz w:val="28"/>
            <w:szCs w:val="28"/>
            <w:lang w:eastAsia="zh-CN"/>
          </w:rPr>
          <w:t>开元壹号</w:t>
        </w:r>
      </w:ins>
      <w:ins w:id="33" w:author="User" w:date="2022-07-06T10:06:36Z">
        <w:r>
          <w:rPr>
            <w:rFonts w:hint="eastAsia" w:ascii="宋体" w:hAnsi="宋体" w:cs="宋体"/>
            <w:sz w:val="28"/>
            <w:szCs w:val="28"/>
            <w:lang w:eastAsia="zh-CN"/>
          </w:rPr>
          <w:t>渠道</w:t>
        </w:r>
      </w:ins>
      <w:ins w:id="34" w:author="User" w:date="2022-07-05T17:54:04Z">
        <w:r>
          <w:rPr>
            <w:rFonts w:hint="eastAsia" w:ascii="宋体" w:hAnsi="宋体" w:cs="宋体"/>
            <w:sz w:val="28"/>
            <w:szCs w:val="28"/>
            <w:lang w:eastAsia="zh-CN"/>
          </w:rPr>
          <w:t>合作合同</w:t>
        </w:r>
      </w:ins>
      <w:r>
        <w:rPr>
          <w:rFonts w:hint="eastAsia" w:ascii="宋体" w:hAnsi="宋体" w:cs="宋体"/>
          <w:sz w:val="28"/>
          <w:szCs w:val="28"/>
        </w:rPr>
        <w:t>》，但在本合同期间内判定为乙方的推荐客户在本合同期限外到访、成交或网签的，仍按照本合同约定的佣金条款结算。</w:t>
      </w:r>
    </w:p>
    <w:p>
      <w:pPr>
        <w:spacing w:line="360" w:lineRule="auto"/>
        <w:rPr>
          <w:rFonts w:ascii="宋体" w:hAnsi="宋体" w:cs="微软雅黑"/>
          <w:b/>
          <w:kern w:val="28"/>
          <w:sz w:val="28"/>
          <w:szCs w:val="28"/>
        </w:rPr>
      </w:pPr>
    </w:p>
    <w:p>
      <w:pPr>
        <w:numPr>
          <w:ilvl w:val="0"/>
          <w:numId w:val="1"/>
        </w:numPr>
        <w:spacing w:line="360" w:lineRule="auto"/>
        <w:jc w:val="left"/>
        <w:rPr>
          <w:rFonts w:ascii="宋体" w:hAnsi="宋体" w:cs="微软雅黑"/>
          <w:b/>
          <w:kern w:val="28"/>
          <w:sz w:val="28"/>
          <w:szCs w:val="28"/>
        </w:rPr>
      </w:pPr>
      <w:r>
        <w:rPr>
          <w:rFonts w:hint="eastAsia" w:ascii="宋体" w:hAnsi="宋体" w:cs="微软雅黑"/>
          <w:b/>
          <w:kern w:val="28"/>
          <w:sz w:val="28"/>
          <w:szCs w:val="28"/>
        </w:rPr>
        <w:t xml:space="preserve"> 合同价格及发票开具要求</w:t>
      </w:r>
    </w:p>
    <w:p>
      <w:pPr>
        <w:spacing w:line="360" w:lineRule="auto"/>
        <w:ind w:firstLine="480"/>
        <w:jc w:val="left"/>
        <w:rPr>
          <w:rFonts w:ascii="宋体" w:hAnsi="宋体" w:cs="微软雅黑"/>
          <w:color w:val="FF0000"/>
          <w:kern w:val="28"/>
          <w:sz w:val="24"/>
          <w:szCs w:val="24"/>
        </w:rPr>
      </w:pPr>
      <w:r>
        <w:rPr>
          <w:rFonts w:hint="eastAsia" w:ascii="宋体" w:hAnsi="宋体" w:cs="微软雅黑"/>
          <w:kern w:val="28"/>
          <w:sz w:val="28"/>
          <w:szCs w:val="28"/>
        </w:rPr>
        <w:t>1、合同总价：本合同含税总金额暂定100000元，大写拾万元整，其中，不含税金额94339.62元，增值税率 6%，增值税额5660.38元（金额保留两位小数，具体</w:t>
      </w:r>
      <w:r>
        <w:rPr>
          <w:rFonts w:ascii="宋体" w:hAnsi="宋体" w:cs="微软雅黑"/>
          <w:kern w:val="28"/>
          <w:sz w:val="28"/>
          <w:szCs w:val="28"/>
        </w:rPr>
        <w:t>金额以实际发生为准</w:t>
      </w:r>
      <w:r>
        <w:rPr>
          <w:rFonts w:hint="eastAsia" w:ascii="宋体" w:hAnsi="宋体" w:cs="微软雅黑"/>
          <w:kern w:val="28"/>
          <w:sz w:val="28"/>
          <w:szCs w:val="28"/>
        </w:rPr>
        <w:t>）</w:t>
      </w:r>
      <w:r>
        <w:rPr>
          <w:rFonts w:ascii="宋体" w:hAnsi="宋体" w:cs="微软雅黑"/>
          <w:kern w:val="28"/>
          <w:sz w:val="28"/>
          <w:szCs w:val="28"/>
        </w:rPr>
        <w:t>。</w:t>
      </w:r>
    </w:p>
    <w:p>
      <w:pPr>
        <w:spacing w:line="360" w:lineRule="auto"/>
        <w:ind w:firstLine="480"/>
        <w:jc w:val="left"/>
        <w:rPr>
          <w:rFonts w:ascii="宋体" w:hAnsi="宋体" w:cs="微软雅黑"/>
          <w:kern w:val="28"/>
          <w:sz w:val="28"/>
          <w:szCs w:val="28"/>
        </w:rPr>
      </w:pPr>
      <w:r>
        <w:rPr>
          <w:rFonts w:hint="eastAsia" w:ascii="宋体" w:hAnsi="宋体" w:cs="微软雅黑"/>
          <w:kern w:val="28"/>
          <w:sz w:val="28"/>
          <w:szCs w:val="28"/>
        </w:rPr>
        <w:t>2、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jc w:val="left"/>
        <w:rPr>
          <w:rFonts w:ascii="宋体" w:hAnsi="宋体" w:cs="微软雅黑"/>
          <w:kern w:val="28"/>
          <w:sz w:val="28"/>
          <w:szCs w:val="28"/>
        </w:rPr>
      </w:pPr>
      <w:r>
        <w:rPr>
          <w:rFonts w:hint="eastAsia" w:ascii="宋体" w:hAnsi="宋体" w:cs="微软雅黑"/>
          <w:kern w:val="28"/>
          <w:sz w:val="28"/>
          <w:szCs w:val="28"/>
        </w:rPr>
        <w:t>3、 乙方提供的发票为增值税专用发票的，因乙方迟延送达、开具错误等原因导致其提供的增值税专用发票没有通过税务部门认证，造成甲方不能抵扣的，甲方有权拒绝接收。</w:t>
      </w:r>
    </w:p>
    <w:p>
      <w:pPr>
        <w:spacing w:line="360" w:lineRule="auto"/>
        <w:ind w:firstLine="480"/>
        <w:jc w:val="left"/>
        <w:rPr>
          <w:rFonts w:ascii="宋体" w:hAnsi="宋体" w:cs="微软雅黑"/>
          <w:kern w:val="28"/>
          <w:sz w:val="28"/>
          <w:szCs w:val="28"/>
        </w:rPr>
      </w:pPr>
      <w:r>
        <w:rPr>
          <w:rFonts w:hint="eastAsia" w:ascii="宋体" w:hAnsi="宋体" w:cs="微软雅黑"/>
          <w:kern w:val="28"/>
          <w:sz w:val="28"/>
          <w:szCs w:val="28"/>
        </w:rPr>
        <w:t>4、乙方开具虚假、作废等无效发票或者违反国家法律法规开具、提供发票的，乙方应自行承担相应法律责任，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jc w:val="left"/>
        <w:rPr>
          <w:rFonts w:ascii="宋体" w:hAnsi="宋体" w:cs="微软雅黑"/>
          <w:kern w:val="28"/>
          <w:sz w:val="28"/>
          <w:szCs w:val="28"/>
        </w:rPr>
      </w:pPr>
      <w:r>
        <w:rPr>
          <w:rFonts w:hint="eastAsia" w:ascii="宋体" w:hAnsi="宋体" w:cs="微软雅黑"/>
          <w:kern w:val="28"/>
          <w:sz w:val="28"/>
          <w:szCs w:val="28"/>
        </w:rPr>
        <w:t>5、 乙方未按合同约定开具增值税专用发票或实际开具的增值税专用发票税率低于合同中约定税率的，乙方除应向甲方支付无法抵扣部分的税款金额外，乙方应予赔偿，甲方有权终止合同。</w:t>
      </w:r>
    </w:p>
    <w:p>
      <w:pPr>
        <w:spacing w:line="360" w:lineRule="auto"/>
        <w:ind w:firstLine="480"/>
        <w:jc w:val="left"/>
        <w:rPr>
          <w:rFonts w:ascii="宋体" w:hAnsi="宋体" w:cs="微软雅黑"/>
          <w:kern w:val="28"/>
          <w:sz w:val="28"/>
          <w:szCs w:val="28"/>
        </w:rPr>
      </w:pPr>
      <w:r>
        <w:rPr>
          <w:rFonts w:hint="eastAsia" w:ascii="宋体" w:hAnsi="宋体" w:cs="微软雅黑"/>
          <w:kern w:val="28"/>
          <w:sz w:val="28"/>
          <w:szCs w:val="28"/>
        </w:rPr>
        <w:t>6、如果甲方丢失增值税专用发票联和抵扣联，乙方应向甲方提供专用发票记账联复印件及主管税务机关出具的《丢失增值税专用发票已报税证明单》。</w:t>
      </w:r>
    </w:p>
    <w:p>
      <w:pPr>
        <w:spacing w:line="360" w:lineRule="auto"/>
        <w:ind w:firstLine="480"/>
        <w:jc w:val="left"/>
        <w:rPr>
          <w:rFonts w:ascii="宋体" w:hAnsi="宋体" w:cs="微软雅黑"/>
          <w:kern w:val="28"/>
          <w:sz w:val="28"/>
          <w:szCs w:val="28"/>
        </w:rPr>
      </w:pPr>
    </w:p>
    <w:p>
      <w:pPr>
        <w:autoSpaceDE w:val="0"/>
        <w:autoSpaceDN w:val="0"/>
        <w:adjustRightInd w:val="0"/>
        <w:spacing w:line="360" w:lineRule="auto"/>
        <w:rPr>
          <w:rFonts w:ascii="宋体" w:hAnsi="宋体" w:cs="微软雅黑"/>
          <w:b/>
          <w:kern w:val="28"/>
          <w:sz w:val="28"/>
          <w:szCs w:val="28"/>
        </w:rPr>
      </w:pPr>
      <w:r>
        <w:rPr>
          <w:rFonts w:hint="eastAsia" w:ascii="宋体" w:hAnsi="宋体" w:cs="微软雅黑"/>
          <w:b/>
          <w:kern w:val="28"/>
          <w:sz w:val="28"/>
          <w:szCs w:val="28"/>
        </w:rPr>
        <w:t>第四条 推介流程及佣金方案</w:t>
      </w:r>
    </w:p>
    <w:p>
      <w:pPr>
        <w:spacing w:line="360" w:lineRule="auto"/>
        <w:ind w:firstLine="560" w:firstLineChars="200"/>
        <w:rPr>
          <w:rFonts w:ascii="宋体" w:hAnsi="宋体" w:cs="微软雅黑"/>
          <w:kern w:val="28"/>
          <w:sz w:val="28"/>
          <w:szCs w:val="28"/>
        </w:rPr>
      </w:pPr>
      <w:r>
        <w:rPr>
          <w:rFonts w:hint="eastAsia" w:ascii="宋体" w:hAnsi="宋体" w:cs="微软雅黑"/>
          <w:kern w:val="28"/>
          <w:sz w:val="28"/>
          <w:szCs w:val="28"/>
        </w:rPr>
        <w:t>甲乙双方确认：推介流程及计佣方式按照以下约定处理：</w:t>
      </w:r>
    </w:p>
    <w:p>
      <w:pPr>
        <w:spacing w:line="360" w:lineRule="auto"/>
        <w:ind w:left="279" w:leftChars="133" w:firstLine="280" w:firstLineChars="100"/>
        <w:rPr>
          <w:rFonts w:ascii="宋体" w:hAnsi="宋体" w:cs="微软雅黑"/>
          <w:kern w:val="28"/>
          <w:sz w:val="28"/>
          <w:szCs w:val="28"/>
        </w:rPr>
      </w:pPr>
      <w:r>
        <w:rPr>
          <w:rFonts w:hint="eastAsia" w:ascii="宋体" w:hAnsi="宋体" w:cs="微软雅黑"/>
          <w:kern w:val="28"/>
          <w:sz w:val="28"/>
          <w:szCs w:val="28"/>
        </w:rPr>
        <w:t>1、客户入口：乙方推荐客户带访到现场提前30分钟通过云客端口进行报备查询判定客户是否有效。报备成功后乙方拥有15天报备保护期。（后期发现客户争议，以合同十七条客户争议处理规则为准）。</w:t>
      </w:r>
    </w:p>
    <w:p>
      <w:pPr>
        <w:spacing w:line="360" w:lineRule="auto"/>
        <w:ind w:firstLine="560" w:firstLineChars="200"/>
        <w:rPr>
          <w:rFonts w:ascii="宋体" w:hAnsi="宋体" w:cs="微软雅黑"/>
          <w:kern w:val="28"/>
          <w:sz w:val="28"/>
          <w:szCs w:val="28"/>
        </w:rPr>
      </w:pPr>
      <w:r>
        <w:rPr>
          <w:rFonts w:hint="eastAsia" w:ascii="宋体" w:hAnsi="宋体" w:cs="微软雅黑"/>
          <w:kern w:val="28"/>
          <w:sz w:val="28"/>
          <w:szCs w:val="28"/>
        </w:rPr>
        <w:t>2、到访：乙方推荐客户到访享有30天保护期（客户保护期内复访的，自复访之日起享有30天保护期），客户到访当日，甲乙双方须签署《________项目“推荐客户”信息确认单》（见附件4，下文统称为《客户信息确认单》），以便双方核对确认。保护期内</w:t>
      </w:r>
      <w:del w:id="35" w:author="User" w:date="2022-07-06T10:21:21Z">
        <w:r>
          <w:rPr>
            <w:rFonts w:hint="default" w:ascii="宋体" w:hAnsi="宋体" w:cs="微软雅黑"/>
            <w:kern w:val="28"/>
            <w:sz w:val="28"/>
            <w:szCs w:val="28"/>
            <w:lang w:val="en-US"/>
          </w:rPr>
          <w:delText>成交</w:delText>
        </w:r>
      </w:del>
      <w:ins w:id="36" w:author="User" w:date="2022-07-06T10:21:22Z">
        <w:r>
          <w:rPr>
            <w:rFonts w:hint="eastAsia" w:ascii="宋体" w:hAnsi="宋体" w:cs="微软雅黑"/>
            <w:kern w:val="28"/>
            <w:sz w:val="28"/>
            <w:szCs w:val="28"/>
            <w:lang w:val="en-US" w:eastAsia="zh-CN"/>
          </w:rPr>
          <w:t>认购</w:t>
        </w:r>
      </w:ins>
      <w:r>
        <w:rPr>
          <w:rFonts w:hint="eastAsia" w:ascii="宋体" w:hAnsi="宋体" w:cs="微软雅黑"/>
          <w:kern w:val="28"/>
          <w:sz w:val="28"/>
          <w:szCs w:val="28"/>
        </w:rPr>
        <w:t>该笔业绩归属乙方，超过客户保护期的该客户失效，成为公共资源。所有渠道仍可带访，自带访之日起重新计算保护期15日，如已到访客户于客户保护期外再次到访，需重新签署《客户信息确认单》（如遇本协议终止或解除，不影响有关客户保护期的约定）。乙方已</w:t>
      </w:r>
      <w:del w:id="37" w:author="User" w:date="2022-07-06T10:24:04Z">
        <w:r>
          <w:rPr>
            <w:rFonts w:hint="default" w:ascii="宋体" w:hAnsi="宋体" w:cs="微软雅黑"/>
            <w:kern w:val="28"/>
            <w:sz w:val="28"/>
            <w:szCs w:val="28"/>
            <w:lang w:val="en-US"/>
          </w:rPr>
          <w:delText>成交</w:delText>
        </w:r>
      </w:del>
      <w:ins w:id="38" w:author="User" w:date="2022-07-06T10:24:05Z">
        <w:r>
          <w:rPr>
            <w:rFonts w:hint="eastAsia" w:ascii="宋体" w:hAnsi="宋体" w:cs="微软雅黑"/>
            <w:kern w:val="28"/>
            <w:sz w:val="28"/>
            <w:szCs w:val="28"/>
            <w:lang w:val="en-US" w:eastAsia="zh-CN"/>
          </w:rPr>
          <w:t>认购</w:t>
        </w:r>
      </w:ins>
      <w:r>
        <w:rPr>
          <w:rFonts w:hint="eastAsia" w:ascii="宋体" w:hAnsi="宋体" w:cs="微软雅黑"/>
          <w:kern w:val="28"/>
          <w:sz w:val="28"/>
          <w:szCs w:val="28"/>
        </w:rPr>
        <w:t>客户</w:t>
      </w:r>
      <w:del w:id="39" w:author="User" w:date="2022-07-06T10:29:57Z">
        <w:r>
          <w:rPr>
            <w:rFonts w:hint="eastAsia" w:ascii="宋体" w:hAnsi="宋体" w:cs="微软雅黑"/>
            <w:kern w:val="28"/>
            <w:sz w:val="28"/>
            <w:szCs w:val="28"/>
          </w:rPr>
          <w:delText>在</w:delText>
        </w:r>
      </w:del>
      <w:del w:id="40" w:author="User" w:date="2022-07-06T10:29:30Z">
        <w:r>
          <w:rPr>
            <w:rFonts w:hint="default" w:ascii="宋体" w:hAnsi="宋体" w:cs="微软雅黑"/>
            <w:kern w:val="28"/>
            <w:sz w:val="28"/>
            <w:szCs w:val="28"/>
            <w:lang w:val="en-US"/>
          </w:rPr>
          <w:delText>客户保护期内</w:delText>
        </w:r>
      </w:del>
      <w:ins w:id="41" w:author="User" w:date="2022-07-06T10:29:31Z">
        <w:r>
          <w:rPr>
            <w:rFonts w:hint="eastAsia" w:ascii="宋体" w:hAnsi="宋体" w:cs="微软雅黑"/>
            <w:kern w:val="28"/>
            <w:sz w:val="28"/>
            <w:szCs w:val="28"/>
            <w:lang w:val="en-US" w:eastAsia="zh-CN"/>
          </w:rPr>
          <w:t>经</w:t>
        </w:r>
      </w:ins>
      <w:ins w:id="42" w:author="User" w:date="2022-07-06T10:29:34Z">
        <w:r>
          <w:rPr>
            <w:rFonts w:hint="eastAsia" w:ascii="宋体" w:hAnsi="宋体" w:cs="微软雅黑"/>
            <w:kern w:val="28"/>
            <w:sz w:val="28"/>
            <w:szCs w:val="28"/>
            <w:lang w:val="en-US" w:eastAsia="zh-CN"/>
          </w:rPr>
          <w:t>甲方</w:t>
        </w:r>
      </w:ins>
      <w:ins w:id="43" w:author="User" w:date="2022-07-06T10:29:37Z">
        <w:r>
          <w:rPr>
            <w:rFonts w:hint="eastAsia" w:ascii="宋体" w:hAnsi="宋体" w:cs="微软雅黑"/>
            <w:kern w:val="28"/>
            <w:sz w:val="28"/>
            <w:szCs w:val="28"/>
            <w:lang w:val="en-US" w:eastAsia="zh-CN"/>
          </w:rPr>
          <w:t>再次</w:t>
        </w:r>
      </w:ins>
      <w:del w:id="44" w:author="User" w:date="2022-07-06T10:29:36Z">
        <w:r>
          <w:rPr>
            <w:rFonts w:hint="eastAsia" w:ascii="宋体" w:hAnsi="宋体" w:cs="微软雅黑"/>
            <w:kern w:val="28"/>
            <w:sz w:val="28"/>
            <w:szCs w:val="28"/>
          </w:rPr>
          <w:delText>二</w:delText>
        </w:r>
      </w:del>
      <w:del w:id="45" w:author="User" w:date="2022-07-06T10:29:35Z">
        <w:r>
          <w:rPr>
            <w:rFonts w:hint="eastAsia" w:ascii="宋体" w:hAnsi="宋体" w:cs="微软雅黑"/>
            <w:kern w:val="28"/>
            <w:sz w:val="28"/>
            <w:szCs w:val="28"/>
          </w:rPr>
          <w:delText>次</w:delText>
        </w:r>
      </w:del>
      <w:r>
        <w:rPr>
          <w:rFonts w:hint="eastAsia" w:ascii="宋体" w:hAnsi="宋体" w:cs="微软雅黑"/>
          <w:kern w:val="28"/>
          <w:sz w:val="28"/>
          <w:szCs w:val="28"/>
        </w:rPr>
        <w:t>带访</w:t>
      </w:r>
      <w:del w:id="46" w:author="User" w:date="2022-07-06T10:29:41Z">
        <w:r>
          <w:rPr>
            <w:rFonts w:hint="default" w:ascii="宋体" w:hAnsi="宋体" w:cs="微软雅黑"/>
            <w:kern w:val="28"/>
            <w:sz w:val="28"/>
            <w:szCs w:val="28"/>
            <w:lang w:val="en-US"/>
          </w:rPr>
          <w:delText>再次</w:delText>
        </w:r>
      </w:del>
      <w:ins w:id="47" w:author="User" w:date="2022-07-06T10:29:41Z">
        <w:r>
          <w:rPr>
            <w:rFonts w:hint="eastAsia" w:ascii="宋体" w:hAnsi="宋体" w:cs="微软雅黑"/>
            <w:kern w:val="28"/>
            <w:sz w:val="28"/>
            <w:szCs w:val="28"/>
            <w:lang w:val="en-US" w:eastAsia="zh-CN"/>
          </w:rPr>
          <w:t>并</w:t>
        </w:r>
      </w:ins>
      <w:r>
        <w:rPr>
          <w:rFonts w:hint="eastAsia" w:ascii="宋体" w:hAnsi="宋体" w:cs="微软雅黑"/>
          <w:kern w:val="28"/>
          <w:sz w:val="28"/>
          <w:szCs w:val="28"/>
        </w:rPr>
        <w:t>进行购买的，业绩归属于乙方</w:t>
      </w:r>
      <w:del w:id="48" w:author="User" w:date="2022-07-06T10:24:37Z">
        <w:r>
          <w:rPr>
            <w:rFonts w:hint="eastAsia" w:ascii="宋体" w:hAnsi="宋体" w:cs="微软雅黑"/>
            <w:kern w:val="28"/>
            <w:sz w:val="28"/>
            <w:szCs w:val="28"/>
          </w:rPr>
          <w:delText>，未进行二次带访再次进行购买，业绩归属于甲方</w:delText>
        </w:r>
      </w:del>
      <w:r>
        <w:rPr>
          <w:rFonts w:hint="eastAsia" w:ascii="宋体" w:hAnsi="宋体" w:cs="微软雅黑"/>
          <w:kern w:val="28"/>
          <w:sz w:val="28"/>
          <w:szCs w:val="28"/>
        </w:rPr>
        <w:t>。</w:t>
      </w:r>
    </w:p>
    <w:p>
      <w:pPr>
        <w:spacing w:line="360" w:lineRule="auto"/>
        <w:ind w:firstLine="560" w:firstLineChars="200"/>
        <w:rPr>
          <w:rFonts w:ascii="宋体" w:hAnsi="宋体" w:cs="宋体"/>
          <w:kern w:val="28"/>
          <w:sz w:val="28"/>
          <w:szCs w:val="28"/>
        </w:rPr>
      </w:pPr>
      <w:r>
        <w:rPr>
          <w:rFonts w:hint="eastAsia" w:ascii="宋体" w:hAnsi="宋体" w:cs="微软雅黑"/>
          <w:kern w:val="28"/>
          <w:sz w:val="28"/>
          <w:szCs w:val="28"/>
        </w:rPr>
        <w:t>3、自然到访：本项目所有自然到访客户（含来电客户，以置业顾问录明源为准），享有</w:t>
      </w:r>
      <w:r>
        <w:rPr>
          <w:rFonts w:hint="eastAsia" w:ascii="宋体" w:hAnsi="宋体" w:cs="宋体"/>
          <w:sz w:val="28"/>
          <w:szCs w:val="28"/>
        </w:rPr>
        <w:t>60天保护期（乙方可通过甲方云客端查询到访日期）</w:t>
      </w:r>
      <w:r>
        <w:rPr>
          <w:rFonts w:hint="eastAsia" w:ascii="宋体" w:hAnsi="宋体" w:cs="宋体"/>
          <w:kern w:val="28"/>
          <w:sz w:val="28"/>
          <w:szCs w:val="28"/>
        </w:rPr>
        <w:t>。</w:t>
      </w:r>
    </w:p>
    <w:p>
      <w:pPr>
        <w:spacing w:line="360" w:lineRule="auto"/>
        <w:ind w:firstLine="560" w:firstLineChars="200"/>
        <w:rPr>
          <w:rFonts w:ascii="宋体" w:hAnsi="宋体" w:cs="宋体"/>
          <w:kern w:val="28"/>
          <w:sz w:val="28"/>
          <w:szCs w:val="28"/>
        </w:rPr>
      </w:pPr>
      <w:r>
        <w:rPr>
          <w:rFonts w:hint="eastAsia" w:ascii="宋体" w:hAnsi="宋体" w:cs="宋体"/>
          <w:kern w:val="28"/>
          <w:sz w:val="28"/>
          <w:szCs w:val="28"/>
        </w:rPr>
        <w:t>4、</w:t>
      </w:r>
      <w:ins w:id="49" w:author="User" w:date="2022-07-06T10:27:27Z">
        <w:r>
          <w:rPr>
            <w:rFonts w:hint="eastAsia" w:ascii="宋体" w:hAnsi="宋体" w:cs="宋体"/>
            <w:kern w:val="28"/>
            <w:sz w:val="28"/>
            <w:szCs w:val="28"/>
          </w:rPr>
          <w:t>如乙方与其他代理单位、中介单位及其他推介渠道均推介同一组客户（直系亲属即父母、配偶、子女）到访的，以</w:t>
        </w:r>
      </w:ins>
      <w:ins w:id="50" w:author="User" w:date="2022-07-06T10:28:07Z">
        <w:r>
          <w:rPr>
            <w:rFonts w:hint="eastAsia" w:ascii="宋体" w:hAnsi="宋体" w:cs="宋体"/>
            <w:kern w:val="28"/>
            <w:sz w:val="28"/>
            <w:szCs w:val="28"/>
          </w:rPr>
          <w:t>最早有效报备时间确认客户归属</w:t>
        </w:r>
      </w:ins>
      <w:ins w:id="51" w:author="User" w:date="2022-07-06T10:27:27Z">
        <w:r>
          <w:rPr>
            <w:rFonts w:hint="eastAsia" w:ascii="宋体" w:hAnsi="宋体" w:cs="宋体"/>
            <w:kern w:val="28"/>
            <w:sz w:val="28"/>
            <w:szCs w:val="28"/>
          </w:rPr>
          <w:t>。如同时</w:t>
        </w:r>
      </w:ins>
      <w:ins w:id="52" w:author="User" w:date="2022-07-06T10:28:24Z">
        <w:r>
          <w:rPr>
            <w:rFonts w:hint="eastAsia" w:ascii="宋体" w:hAnsi="宋体" w:cs="宋体"/>
            <w:kern w:val="28"/>
            <w:sz w:val="28"/>
            <w:szCs w:val="28"/>
            <w:lang w:val="en-US" w:eastAsia="zh-CN"/>
          </w:rPr>
          <w:t>报备</w:t>
        </w:r>
      </w:ins>
      <w:ins w:id="53" w:author="User" w:date="2022-07-06T10:28:27Z">
        <w:r>
          <w:rPr>
            <w:rFonts w:hint="eastAsia" w:ascii="宋体" w:hAnsi="宋体" w:cs="宋体"/>
            <w:kern w:val="28"/>
            <w:sz w:val="28"/>
            <w:szCs w:val="28"/>
            <w:lang w:val="en-US" w:eastAsia="zh-CN"/>
          </w:rPr>
          <w:t>的</w:t>
        </w:r>
      </w:ins>
      <w:ins w:id="54" w:author="User" w:date="2022-07-06T10:27:27Z">
        <w:r>
          <w:rPr>
            <w:rFonts w:hint="eastAsia" w:ascii="宋体" w:hAnsi="宋体" w:cs="宋体"/>
            <w:kern w:val="28"/>
            <w:sz w:val="28"/>
            <w:szCs w:val="28"/>
          </w:rPr>
          <w:t>，则</w:t>
        </w:r>
      </w:ins>
      <w:ins w:id="55" w:author="User" w:date="2022-07-06T10:28:17Z">
        <w:r>
          <w:rPr>
            <w:rFonts w:hint="eastAsia" w:ascii="宋体" w:hAnsi="宋体" w:cs="宋体"/>
            <w:kern w:val="28"/>
            <w:sz w:val="28"/>
            <w:szCs w:val="28"/>
          </w:rPr>
          <w:t>以最早到访时间为准确认客户归属</w:t>
        </w:r>
      </w:ins>
      <w:del w:id="56" w:author="User" w:date="2022-07-06T10:27:27Z">
        <w:r>
          <w:rPr>
            <w:rFonts w:hint="eastAsia" w:ascii="宋体" w:hAnsi="宋体" w:cs="宋体"/>
            <w:kern w:val="28"/>
            <w:sz w:val="28"/>
            <w:szCs w:val="28"/>
          </w:rPr>
          <w:delText>如乙方与甲方或其他第三方就客户确认发生争议的，在报备有效期内应按报备日期先后判断客户归属</w:delText>
        </w:r>
      </w:del>
      <w:r>
        <w:rPr>
          <w:rFonts w:hint="eastAsia" w:ascii="宋体" w:hAnsi="宋体" w:cs="宋体"/>
          <w:kern w:val="28"/>
          <w:sz w:val="28"/>
          <w:szCs w:val="28"/>
        </w:rPr>
        <w:t>。</w:t>
      </w:r>
    </w:p>
    <w:p>
      <w:pPr>
        <w:spacing w:line="360" w:lineRule="auto"/>
        <w:ind w:firstLine="560" w:firstLineChars="200"/>
        <w:rPr>
          <w:rFonts w:ascii="宋体" w:hAnsi="宋体" w:cs="微软雅黑"/>
          <w:kern w:val="28"/>
          <w:sz w:val="28"/>
          <w:szCs w:val="28"/>
        </w:rPr>
      </w:pPr>
      <w:r>
        <w:rPr>
          <w:rFonts w:hint="eastAsia" w:ascii="宋体" w:hAnsi="宋体" w:cs="微软雅黑"/>
          <w:kern w:val="28"/>
          <w:sz w:val="28"/>
          <w:szCs w:val="28"/>
        </w:rPr>
        <w:t>5、甲方员工、未经乙方带访成交的业主及其直系亲属（父母、子女、兄弟姐妹、祖父母、夫妻）永久归甲方所有（包含未经乙方带访业主二次置业）。</w:t>
      </w:r>
    </w:p>
    <w:p>
      <w:pPr>
        <w:spacing w:line="360" w:lineRule="auto"/>
        <w:ind w:firstLine="560" w:firstLineChars="200"/>
        <w:rPr>
          <w:rFonts w:ascii="宋体" w:hAnsi="宋体" w:cs="微软雅黑"/>
          <w:kern w:val="28"/>
          <w:sz w:val="28"/>
          <w:szCs w:val="28"/>
        </w:rPr>
      </w:pPr>
      <w:r>
        <w:rPr>
          <w:rFonts w:hint="eastAsia" w:ascii="宋体" w:hAnsi="宋体" w:cs="微软雅黑"/>
          <w:kern w:val="28"/>
          <w:sz w:val="28"/>
          <w:szCs w:val="28"/>
        </w:rPr>
        <w:t>6、渠道过期资源：所有过有效保护期的客户均以带访为准，自带访之日起享有15日的保护期。</w:t>
      </w:r>
    </w:p>
    <w:p>
      <w:pPr>
        <w:spacing w:line="360" w:lineRule="auto"/>
        <w:ind w:firstLine="560" w:firstLineChars="200"/>
        <w:rPr>
          <w:rFonts w:ascii="宋体" w:hAnsi="宋体" w:cs="微软雅黑"/>
          <w:kern w:val="28"/>
          <w:sz w:val="28"/>
          <w:szCs w:val="28"/>
        </w:rPr>
      </w:pPr>
      <w:r>
        <w:rPr>
          <w:rFonts w:hint="eastAsia" w:ascii="宋体" w:hAnsi="宋体" w:cs="微软雅黑"/>
          <w:kern w:val="28"/>
          <w:sz w:val="28"/>
          <w:szCs w:val="28"/>
        </w:rPr>
        <w:t>除前述《客户信息确认单》中所载客户外，</w:t>
      </w:r>
      <w:del w:id="57" w:author="User" w:date="2022-07-06T10:06:36Z">
        <w:r>
          <w:rPr>
            <w:rFonts w:hint="eastAsia" w:ascii="宋体" w:hAnsi="宋体" w:cs="微软雅黑"/>
            <w:kern w:val="28"/>
            <w:sz w:val="28"/>
            <w:szCs w:val="28"/>
          </w:rPr>
          <w:delText>分销</w:delText>
        </w:r>
      </w:del>
      <w:ins w:id="58" w:author="User" w:date="2022-07-06T10:06:36Z">
        <w:r>
          <w:rPr>
            <w:rFonts w:hint="eastAsia" w:ascii="宋体" w:hAnsi="宋体" w:cs="微软雅黑"/>
            <w:kern w:val="28"/>
            <w:sz w:val="28"/>
            <w:szCs w:val="28"/>
            <w:lang w:eastAsia="zh-CN"/>
          </w:rPr>
          <w:t>渠道</w:t>
        </w:r>
      </w:ins>
      <w:r>
        <w:rPr>
          <w:rFonts w:hint="eastAsia" w:ascii="宋体" w:hAnsi="宋体" w:cs="微软雅黑"/>
          <w:kern w:val="28"/>
          <w:sz w:val="28"/>
          <w:szCs w:val="28"/>
        </w:rPr>
        <w:t>商不得在开发商及销售现场周边1.5公里内对其他客户进行销售活动，1.5公里明确路线范围设为开元大道以南至钱江路，长夏门街以东至汇通街。以道路中线为界（详见附件），在此范围内拓客视为截访售房部客户。经举报并查实，则该客户推荐无效，并对</w:t>
      </w:r>
      <w:del w:id="59" w:author="User" w:date="2022-07-06T10:06:36Z">
        <w:r>
          <w:rPr>
            <w:rFonts w:hint="eastAsia" w:ascii="宋体" w:hAnsi="宋体" w:cs="微软雅黑"/>
            <w:kern w:val="28"/>
            <w:sz w:val="28"/>
            <w:szCs w:val="28"/>
          </w:rPr>
          <w:delText>分销</w:delText>
        </w:r>
      </w:del>
      <w:ins w:id="60" w:author="User" w:date="2022-07-06T10:06:36Z">
        <w:r>
          <w:rPr>
            <w:rFonts w:hint="eastAsia" w:ascii="宋体" w:hAnsi="宋体" w:cs="微软雅黑"/>
            <w:kern w:val="28"/>
            <w:sz w:val="28"/>
            <w:szCs w:val="28"/>
            <w:lang w:eastAsia="zh-CN"/>
          </w:rPr>
          <w:t>渠道</w:t>
        </w:r>
      </w:ins>
      <w:r>
        <w:rPr>
          <w:rFonts w:hint="eastAsia" w:ascii="宋体" w:hAnsi="宋体" w:cs="微软雅黑"/>
          <w:kern w:val="28"/>
          <w:sz w:val="28"/>
          <w:szCs w:val="28"/>
        </w:rPr>
        <w:t>单位违规操作每次处以</w:t>
      </w:r>
      <w:r>
        <w:rPr>
          <w:rFonts w:ascii="宋体" w:hAnsi="宋体" w:cs="微软雅黑"/>
          <w:kern w:val="28"/>
          <w:sz w:val="28"/>
          <w:szCs w:val="28"/>
        </w:rPr>
        <w:t>1</w:t>
      </w:r>
      <w:r>
        <w:rPr>
          <w:rFonts w:hint="eastAsia" w:ascii="宋体" w:hAnsi="宋体" w:cs="微软雅黑"/>
          <w:kern w:val="28"/>
          <w:sz w:val="28"/>
          <w:szCs w:val="28"/>
        </w:rPr>
        <w:t>000元</w:t>
      </w:r>
      <w:r>
        <w:rPr>
          <w:rFonts w:hint="eastAsia" w:ascii="宋体" w:hAnsi="宋体" w:cs="宋体"/>
          <w:sz w:val="28"/>
          <w:szCs w:val="28"/>
        </w:rPr>
        <w:t>/单的</w:t>
      </w:r>
      <w:r>
        <w:rPr>
          <w:rFonts w:hint="eastAsia" w:ascii="宋体" w:hAnsi="宋体" w:cs="微软雅黑"/>
          <w:kern w:val="28"/>
          <w:sz w:val="28"/>
          <w:szCs w:val="28"/>
        </w:rPr>
        <w:t>罚款（此条只针对乙方合作的贝系门店罚款）。</w:t>
      </w:r>
    </w:p>
    <w:p>
      <w:pPr>
        <w:spacing w:line="360" w:lineRule="auto"/>
        <w:ind w:firstLine="560" w:firstLineChars="200"/>
        <w:rPr>
          <w:rFonts w:ascii="宋体" w:hAnsi="宋体" w:cs="微软雅黑"/>
          <w:kern w:val="28"/>
          <w:sz w:val="28"/>
          <w:szCs w:val="28"/>
        </w:rPr>
      </w:pPr>
      <w:r>
        <w:rPr>
          <w:rFonts w:hint="eastAsia" w:ascii="宋体" w:hAnsi="宋体" w:cs="微软雅黑"/>
          <w:kern w:val="28"/>
          <w:sz w:val="28"/>
          <w:szCs w:val="28"/>
        </w:rPr>
        <w:t>7、</w:t>
      </w:r>
      <w:r>
        <w:rPr>
          <w:rFonts w:hint="eastAsia" w:ascii="宋体" w:hAnsi="宋体" w:cs="微软雅黑"/>
          <w:kern w:val="28"/>
          <w:sz w:val="28"/>
          <w:szCs w:val="28"/>
        </w:rPr>
        <w:tab/>
      </w:r>
      <w:r>
        <w:rPr>
          <w:rFonts w:hint="eastAsia" w:ascii="宋体" w:hAnsi="宋体" w:cs="微软雅黑"/>
          <w:kern w:val="28"/>
          <w:sz w:val="28"/>
          <w:szCs w:val="28"/>
        </w:rPr>
        <w:t>佣金方案</w:t>
      </w:r>
    </w:p>
    <w:p>
      <w:pPr>
        <w:spacing w:line="360" w:lineRule="auto"/>
        <w:ind w:firstLine="560" w:firstLineChars="200"/>
        <w:rPr>
          <w:rFonts w:ascii="宋体" w:hAnsi="宋体" w:cs="微软雅黑"/>
          <w:kern w:val="28"/>
          <w:sz w:val="28"/>
          <w:szCs w:val="28"/>
        </w:rPr>
      </w:pPr>
      <w:r>
        <w:rPr>
          <w:rFonts w:hint="eastAsia" w:ascii="宋体" w:hAnsi="宋体" w:cs="微软雅黑"/>
          <w:kern w:val="28"/>
          <w:sz w:val="28"/>
          <w:szCs w:val="28"/>
        </w:rPr>
        <w:t>（1）乙方按照上述约定成功促成甲方销售商品房的</w:t>
      </w:r>
      <w:del w:id="61" w:author="User" w:date="2022-07-06T10:30:57Z">
        <w:r>
          <w:rPr>
            <w:rFonts w:hint="eastAsia" w:ascii="宋体" w:hAnsi="宋体" w:cs="微软雅黑"/>
            <w:kern w:val="28"/>
            <w:sz w:val="28"/>
            <w:szCs w:val="28"/>
          </w:rPr>
          <w:delText>代理</w:delText>
        </w:r>
      </w:del>
      <w:r>
        <w:rPr>
          <w:rFonts w:hint="eastAsia" w:ascii="宋体" w:hAnsi="宋体" w:cs="微软雅黑"/>
          <w:kern w:val="28"/>
          <w:sz w:val="28"/>
          <w:szCs w:val="28"/>
        </w:rPr>
        <w:t>佣金计算方式为：</w:t>
      </w:r>
    </w:p>
    <w:p>
      <w:pPr>
        <w:spacing w:line="360" w:lineRule="auto"/>
        <w:ind w:firstLine="560" w:firstLineChars="200"/>
        <w:rPr>
          <w:rFonts w:ascii="宋体" w:hAnsi="宋体" w:cs="微软雅黑"/>
          <w:kern w:val="28"/>
          <w:sz w:val="28"/>
          <w:szCs w:val="28"/>
        </w:rPr>
      </w:pPr>
      <w:r>
        <w:rPr>
          <w:rFonts w:hint="eastAsia" w:ascii="宋体" w:hAnsi="宋体" w:cs="微软雅黑"/>
          <w:kern w:val="28"/>
          <w:sz w:val="28"/>
          <w:szCs w:val="28"/>
        </w:rPr>
        <w:t>销售佣金=销售总金额X 销售佣金费率 （注：取当月销售套数总值相应的佣金费率，通提）</w:t>
      </w:r>
    </w:p>
    <w:p>
      <w:pPr>
        <w:spacing w:line="360" w:lineRule="auto"/>
        <w:ind w:firstLine="560" w:firstLineChars="200"/>
        <w:rPr>
          <w:rFonts w:ascii="宋体" w:hAnsi="宋体" w:cs="微软雅黑"/>
          <w:kern w:val="28"/>
          <w:sz w:val="28"/>
          <w:szCs w:val="28"/>
        </w:rPr>
      </w:pPr>
      <w:r>
        <w:rPr>
          <w:rFonts w:hint="eastAsia" w:ascii="宋体" w:hAnsi="宋体" w:cs="微软雅黑"/>
          <w:kern w:val="28"/>
          <w:sz w:val="28"/>
          <w:szCs w:val="28"/>
        </w:rPr>
        <w:t>（2）佣金费率（销售金额以人民币计算）</w:t>
      </w:r>
    </w:p>
    <w:p>
      <w:pPr>
        <w:spacing w:line="360" w:lineRule="auto"/>
        <w:ind w:firstLine="560" w:firstLineChars="200"/>
        <w:rPr>
          <w:rFonts w:ascii="宋体" w:hAnsi="宋体" w:cs="微软雅黑"/>
          <w:kern w:val="28"/>
          <w:sz w:val="28"/>
          <w:szCs w:val="28"/>
        </w:rPr>
      </w:pPr>
      <w:r>
        <w:rPr>
          <w:rFonts w:hint="eastAsia" w:ascii="宋体" w:hAnsi="宋体" w:cs="微软雅黑"/>
          <w:kern w:val="28"/>
          <w:sz w:val="28"/>
          <w:szCs w:val="28"/>
        </w:rPr>
        <w:t>住宅产品/公寓/商铺：</w:t>
      </w:r>
    </w:p>
    <w:p>
      <w:pPr>
        <w:spacing w:line="360" w:lineRule="auto"/>
        <w:ind w:firstLine="560" w:firstLineChars="200"/>
        <w:rPr>
          <w:rFonts w:ascii="宋体" w:hAnsi="宋体" w:cs="微软雅黑"/>
          <w:kern w:val="28"/>
          <w:sz w:val="28"/>
          <w:szCs w:val="28"/>
        </w:rPr>
      </w:pPr>
      <w:r>
        <w:rPr>
          <w:rFonts w:hint="eastAsia" w:ascii="宋体" w:hAnsi="宋体" w:cs="微软雅黑"/>
          <w:kern w:val="28"/>
          <w:sz w:val="28"/>
          <w:szCs w:val="28"/>
        </w:rPr>
        <w:t>住宅、洋房：1%/套计提</w:t>
      </w:r>
    </w:p>
    <w:p>
      <w:pPr>
        <w:spacing w:line="360" w:lineRule="auto"/>
        <w:ind w:firstLine="560" w:firstLineChars="200"/>
        <w:rPr>
          <w:rFonts w:ascii="宋体" w:hAnsi="宋体" w:cs="微软雅黑"/>
          <w:kern w:val="28"/>
          <w:sz w:val="28"/>
          <w:szCs w:val="28"/>
        </w:rPr>
      </w:pPr>
      <w:r>
        <w:rPr>
          <w:rFonts w:hint="eastAsia" w:ascii="宋体" w:hAnsi="宋体" w:cs="微软雅黑"/>
          <w:kern w:val="28"/>
          <w:sz w:val="28"/>
          <w:szCs w:val="28"/>
        </w:rPr>
        <w:t>公寓：3%/套计提</w:t>
      </w:r>
    </w:p>
    <w:p>
      <w:pPr>
        <w:spacing w:line="360" w:lineRule="auto"/>
        <w:ind w:firstLine="560" w:firstLineChars="200"/>
        <w:rPr>
          <w:rFonts w:ascii="宋体" w:hAnsi="宋体" w:cs="微软雅黑"/>
          <w:kern w:val="28"/>
          <w:sz w:val="28"/>
          <w:szCs w:val="28"/>
        </w:rPr>
      </w:pPr>
      <w:r>
        <w:rPr>
          <w:rFonts w:hint="eastAsia" w:ascii="宋体" w:hAnsi="宋体" w:cs="微软雅黑"/>
          <w:kern w:val="28"/>
          <w:sz w:val="28"/>
          <w:szCs w:val="28"/>
        </w:rPr>
        <w:t>商铺：5%/套计提。</w:t>
      </w:r>
    </w:p>
    <w:p>
      <w:pPr>
        <w:spacing w:line="360" w:lineRule="auto"/>
        <w:ind w:firstLine="480"/>
        <w:rPr>
          <w:rFonts w:ascii="宋体" w:hAnsi="宋体" w:cs="微软雅黑"/>
          <w:sz w:val="28"/>
          <w:szCs w:val="28"/>
        </w:rPr>
      </w:pPr>
      <w:r>
        <w:rPr>
          <w:rFonts w:hint="eastAsia" w:ascii="宋体" w:hAnsi="宋体" w:cs="微软雅黑"/>
          <w:sz w:val="28"/>
          <w:szCs w:val="28"/>
        </w:rPr>
        <w:t>本条的销售总金额是指根据本合同约定属于乙方成功销售的房屋结算价之和，但不包括买受人基于政府规定以及该《商品房买卖合同》约定应缴纳的税费。</w:t>
      </w:r>
    </w:p>
    <w:p>
      <w:pPr>
        <w:spacing w:line="360" w:lineRule="auto"/>
        <w:ind w:firstLine="560" w:firstLineChars="200"/>
        <w:rPr>
          <w:rFonts w:ascii="宋体" w:hAnsi="宋体" w:cs="微软雅黑"/>
          <w:sz w:val="28"/>
          <w:szCs w:val="28"/>
        </w:rPr>
      </w:pPr>
      <w:r>
        <w:rPr>
          <w:rFonts w:hint="eastAsia" w:ascii="宋体" w:hAnsi="宋体" w:cs="微软雅黑"/>
          <w:sz w:val="28"/>
          <w:szCs w:val="28"/>
        </w:rPr>
        <w:t>（3）乙方已推介的客户及其直系亲属在本合同约定的保护期内购房的（按照成功销售为准），甲方按照本合同约定佣金费率向乙方支付佣金。乙方已推介的客户及其直系亲属在合同有效期结束（或因故解除）后</w:t>
      </w:r>
      <w:del w:id="62" w:author="User" w:date="2022-07-06T10:31:44Z">
        <w:r>
          <w:rPr>
            <w:rFonts w:hint="default" w:ascii="宋体" w:hAnsi="宋体" w:cs="微软雅黑"/>
            <w:sz w:val="28"/>
            <w:szCs w:val="28"/>
            <w:lang w:val="en-US"/>
          </w:rPr>
          <w:delText>10</w:delText>
        </w:r>
      </w:del>
      <w:ins w:id="63" w:author="User" w:date="2022-07-06T10:31:44Z">
        <w:r>
          <w:rPr>
            <w:rFonts w:hint="eastAsia" w:ascii="宋体" w:hAnsi="宋体" w:cs="微软雅黑"/>
            <w:sz w:val="28"/>
            <w:szCs w:val="28"/>
            <w:lang w:val="en-US" w:eastAsia="zh-CN"/>
          </w:rPr>
          <w:t>30</w:t>
        </w:r>
      </w:ins>
      <w:r>
        <w:rPr>
          <w:rFonts w:hint="eastAsia" w:ascii="宋体" w:hAnsi="宋体" w:cs="微软雅黑"/>
          <w:sz w:val="28"/>
          <w:szCs w:val="28"/>
        </w:rPr>
        <w:t>天内购房的（购房以认购为准），甲方仍须依照本合同的约定佣金费率向乙方支付全额</w:t>
      </w:r>
      <w:del w:id="64" w:author="User" w:date="2022-07-06T10:31:57Z">
        <w:r>
          <w:rPr>
            <w:rFonts w:hint="eastAsia" w:ascii="宋体" w:hAnsi="宋体" w:cs="微软雅黑"/>
            <w:sz w:val="28"/>
            <w:szCs w:val="28"/>
          </w:rPr>
          <w:delText>经纪</w:delText>
        </w:r>
      </w:del>
      <w:del w:id="65" w:author="User" w:date="2022-07-06T10:17:30Z">
        <w:r>
          <w:rPr>
            <w:rFonts w:hint="eastAsia" w:ascii="宋体" w:hAnsi="宋体" w:cs="微软雅黑"/>
            <w:sz w:val="28"/>
            <w:szCs w:val="28"/>
          </w:rPr>
          <w:delText>代理</w:delText>
        </w:r>
      </w:del>
      <w:ins w:id="66" w:author="User" w:date="2022-07-06T10:17:30Z">
        <w:r>
          <w:rPr>
            <w:rFonts w:hint="eastAsia" w:ascii="宋体" w:hAnsi="宋体" w:cs="微软雅黑"/>
            <w:sz w:val="28"/>
            <w:szCs w:val="28"/>
            <w:lang w:eastAsia="zh-CN"/>
          </w:rPr>
          <w:t>渠道</w:t>
        </w:r>
      </w:ins>
      <w:r>
        <w:rPr>
          <w:rFonts w:hint="eastAsia" w:ascii="宋体" w:hAnsi="宋体" w:cs="微软雅黑"/>
          <w:sz w:val="28"/>
          <w:szCs w:val="28"/>
        </w:rPr>
        <w:t>服务费。超过</w:t>
      </w:r>
      <w:del w:id="67" w:author="User" w:date="2022-07-06T10:32:00Z">
        <w:r>
          <w:rPr>
            <w:rFonts w:hint="default" w:ascii="宋体" w:hAnsi="宋体" w:cs="微软雅黑"/>
            <w:sz w:val="28"/>
            <w:szCs w:val="28"/>
            <w:lang w:val="en-US"/>
          </w:rPr>
          <w:delText>1</w:delText>
        </w:r>
      </w:del>
      <w:ins w:id="68" w:author="User" w:date="2022-07-06T10:32:00Z">
        <w:r>
          <w:rPr>
            <w:rFonts w:hint="eastAsia" w:ascii="宋体" w:hAnsi="宋体" w:cs="微软雅黑"/>
            <w:sz w:val="28"/>
            <w:szCs w:val="28"/>
            <w:lang w:val="en-US" w:eastAsia="zh-CN"/>
          </w:rPr>
          <w:t>3</w:t>
        </w:r>
      </w:ins>
      <w:r>
        <w:rPr>
          <w:rFonts w:hint="eastAsia" w:ascii="宋体" w:hAnsi="宋体" w:cs="微软雅黑"/>
          <w:sz w:val="28"/>
          <w:szCs w:val="28"/>
        </w:rPr>
        <w:t>0天的，则甲方不需支付经纪</w:t>
      </w:r>
      <w:del w:id="69" w:author="User" w:date="2022-07-06T10:17:30Z">
        <w:r>
          <w:rPr>
            <w:rFonts w:hint="eastAsia" w:ascii="宋体" w:hAnsi="宋体" w:cs="微软雅黑"/>
            <w:sz w:val="28"/>
            <w:szCs w:val="28"/>
          </w:rPr>
          <w:delText>代理</w:delText>
        </w:r>
      </w:del>
      <w:ins w:id="70" w:author="User" w:date="2022-07-06T10:17:30Z">
        <w:r>
          <w:rPr>
            <w:rFonts w:hint="eastAsia" w:ascii="宋体" w:hAnsi="宋体" w:cs="微软雅黑"/>
            <w:sz w:val="28"/>
            <w:szCs w:val="28"/>
            <w:lang w:eastAsia="zh-CN"/>
          </w:rPr>
          <w:t>渠道</w:t>
        </w:r>
      </w:ins>
      <w:r>
        <w:rPr>
          <w:rFonts w:hint="eastAsia" w:ascii="宋体" w:hAnsi="宋体" w:cs="微软雅黑"/>
          <w:sz w:val="28"/>
          <w:szCs w:val="28"/>
        </w:rPr>
        <w:t>服务费。</w:t>
      </w:r>
    </w:p>
    <w:p>
      <w:pPr>
        <w:pStyle w:val="13"/>
        <w:spacing w:line="360" w:lineRule="auto"/>
        <w:ind w:firstLine="560"/>
        <w:rPr>
          <w:rFonts w:ascii="宋体" w:hAnsi="宋体" w:cs="微软雅黑"/>
          <w:sz w:val="28"/>
          <w:szCs w:val="28"/>
        </w:rPr>
      </w:pPr>
    </w:p>
    <w:p>
      <w:pPr>
        <w:spacing w:line="360" w:lineRule="auto"/>
        <w:rPr>
          <w:rFonts w:ascii="宋体" w:hAnsi="宋体" w:cs="微软雅黑"/>
          <w:b/>
          <w:sz w:val="28"/>
          <w:szCs w:val="28"/>
        </w:rPr>
      </w:pPr>
      <w:r>
        <w:rPr>
          <w:rFonts w:hint="eastAsia" w:ascii="宋体" w:hAnsi="宋体" w:cs="微软雅黑"/>
          <w:b/>
          <w:sz w:val="28"/>
          <w:szCs w:val="28"/>
        </w:rPr>
        <w:t>第五条 佣金支付条件</w:t>
      </w:r>
    </w:p>
    <w:p>
      <w:pPr>
        <w:spacing w:line="360" w:lineRule="auto"/>
        <w:ind w:firstLine="560" w:firstLineChars="200"/>
        <w:rPr>
          <w:rFonts w:ascii="宋体" w:hAnsi="宋体" w:cs="微软雅黑"/>
          <w:sz w:val="28"/>
          <w:szCs w:val="28"/>
        </w:rPr>
      </w:pPr>
      <w:r>
        <w:rPr>
          <w:rFonts w:hint="eastAsia" w:ascii="宋体" w:hAnsi="宋体" w:cs="微软雅黑"/>
          <w:sz w:val="28"/>
          <w:szCs w:val="28"/>
        </w:rPr>
        <w:t>1、成功销售：乙方推介客户签署《商品房买卖合同》，即视为乙方成功销售该物业，计入乙方销售业绩。甲方对接人须在乙方在成功销售物业后3日内在乙方提供的《成销确认单》上签字，逾期未签署视为对乙方销售业绩的确认。乙方成功销售后有权按照本合同约定的服务费标准获取</w:t>
      </w:r>
      <w:del w:id="71" w:author="User" w:date="2022-07-06T10:32:30Z">
        <w:r>
          <w:rPr>
            <w:rFonts w:hint="eastAsia" w:ascii="宋体" w:hAnsi="宋体" w:cs="微软雅黑"/>
            <w:sz w:val="28"/>
            <w:szCs w:val="28"/>
          </w:rPr>
          <w:delText>经纪</w:delText>
        </w:r>
      </w:del>
      <w:del w:id="72" w:author="User" w:date="2022-07-06T10:17:30Z">
        <w:r>
          <w:rPr>
            <w:rFonts w:hint="eastAsia" w:ascii="宋体" w:hAnsi="宋体" w:cs="微软雅黑"/>
            <w:sz w:val="28"/>
            <w:szCs w:val="28"/>
          </w:rPr>
          <w:delText>代理</w:delText>
        </w:r>
      </w:del>
      <w:ins w:id="73" w:author="User" w:date="2022-07-06T10:17:30Z">
        <w:r>
          <w:rPr>
            <w:rFonts w:hint="eastAsia" w:ascii="宋体" w:hAnsi="宋体" w:cs="微软雅黑"/>
            <w:sz w:val="28"/>
            <w:szCs w:val="28"/>
            <w:lang w:eastAsia="zh-CN"/>
          </w:rPr>
          <w:t>渠道</w:t>
        </w:r>
      </w:ins>
      <w:r>
        <w:rPr>
          <w:rFonts w:hint="eastAsia" w:ascii="宋体" w:hAnsi="宋体" w:cs="微软雅黑"/>
          <w:sz w:val="28"/>
          <w:szCs w:val="28"/>
        </w:rPr>
        <w:t>服务费。乙方推介的客户已成功的，根据付款方式不同，佣金支付条件不同，具体如下：</w:t>
      </w:r>
    </w:p>
    <w:p>
      <w:pPr>
        <w:spacing w:line="360" w:lineRule="auto"/>
        <w:ind w:firstLine="560" w:firstLineChars="200"/>
        <w:rPr>
          <w:rFonts w:ascii="宋体" w:hAnsi="宋体" w:cs="微软雅黑"/>
          <w:sz w:val="28"/>
          <w:szCs w:val="28"/>
        </w:rPr>
      </w:pPr>
      <w:r>
        <w:rPr>
          <w:rFonts w:hint="eastAsia" w:ascii="宋体" w:hAnsi="宋体" w:cs="微软雅黑"/>
          <w:sz w:val="28"/>
          <w:szCs w:val="28"/>
        </w:rPr>
        <w:fldChar w:fldCharType="begin"/>
      </w:r>
      <w:r>
        <w:rPr>
          <w:rFonts w:hint="eastAsia" w:ascii="宋体" w:hAnsi="宋体" w:cs="微软雅黑"/>
          <w:sz w:val="28"/>
          <w:szCs w:val="28"/>
        </w:rPr>
        <w:instrText xml:space="preserve">= 1 \* GB2</w:instrText>
      </w:r>
      <w:r>
        <w:rPr>
          <w:rFonts w:hint="eastAsia" w:ascii="宋体" w:hAnsi="宋体" w:cs="微软雅黑"/>
          <w:sz w:val="28"/>
          <w:szCs w:val="28"/>
        </w:rPr>
        <w:fldChar w:fldCharType="separate"/>
      </w:r>
      <w:r>
        <w:rPr>
          <w:rFonts w:hint="eastAsia" w:ascii="宋体" w:hAnsi="宋体" w:cs="微软雅黑"/>
          <w:sz w:val="28"/>
          <w:szCs w:val="28"/>
        </w:rPr>
        <w:t>⑴</w:t>
      </w:r>
      <w:r>
        <w:rPr>
          <w:rFonts w:hint="eastAsia" w:ascii="宋体" w:hAnsi="宋体" w:cs="微软雅黑"/>
          <w:sz w:val="28"/>
          <w:szCs w:val="28"/>
        </w:rPr>
        <w:fldChar w:fldCharType="end"/>
      </w:r>
      <w:r>
        <w:rPr>
          <w:rFonts w:hint="eastAsia" w:ascii="宋体" w:hAnsi="宋体" w:cs="微软雅黑"/>
          <w:sz w:val="28"/>
          <w:szCs w:val="28"/>
        </w:rPr>
        <w:t>按揭付款条件：</w:t>
      </w:r>
    </w:p>
    <w:p>
      <w:pPr>
        <w:spacing w:line="360" w:lineRule="auto"/>
        <w:ind w:firstLine="560" w:firstLineChars="200"/>
        <w:rPr>
          <w:rFonts w:ascii="宋体" w:hAnsi="宋体" w:cs="微软雅黑"/>
          <w:sz w:val="28"/>
          <w:szCs w:val="28"/>
        </w:rPr>
      </w:pPr>
      <w:r>
        <w:rPr>
          <w:rFonts w:hint="eastAsia" w:ascii="宋体" w:hAnsi="宋体" w:cs="微软雅黑"/>
          <w:sz w:val="28"/>
          <w:szCs w:val="28"/>
        </w:rPr>
        <w:t>乙方推介客户缴清</w:t>
      </w:r>
      <w:commentRangeStart w:id="0"/>
      <w:r>
        <w:rPr>
          <w:rFonts w:hint="eastAsia" w:ascii="宋体" w:hAnsi="宋体" w:cs="微软雅黑"/>
          <w:sz w:val="28"/>
          <w:szCs w:val="28"/>
        </w:rPr>
        <w:t>首付款</w:t>
      </w:r>
      <w:commentRangeEnd w:id="0"/>
      <w:r>
        <w:rPr>
          <w:rStyle w:val="11"/>
        </w:rPr>
        <w:commentReference w:id="0"/>
      </w:r>
      <w:r>
        <w:rPr>
          <w:rFonts w:hint="eastAsia" w:ascii="宋体" w:hAnsi="宋体" w:cs="微软雅黑"/>
          <w:sz w:val="28"/>
          <w:szCs w:val="28"/>
        </w:rPr>
        <w:t>，即结算全部佣金；</w:t>
      </w:r>
    </w:p>
    <w:p>
      <w:pPr>
        <w:spacing w:line="360" w:lineRule="auto"/>
        <w:ind w:firstLine="560" w:firstLineChars="200"/>
        <w:rPr>
          <w:rFonts w:ascii="宋体" w:hAnsi="宋体" w:cs="微软雅黑"/>
          <w:sz w:val="28"/>
          <w:szCs w:val="28"/>
        </w:rPr>
      </w:pPr>
      <w:r>
        <w:rPr>
          <w:rFonts w:hint="eastAsia" w:ascii="宋体" w:hAnsi="宋体" w:cs="微软雅黑"/>
          <w:sz w:val="28"/>
          <w:szCs w:val="28"/>
        </w:rPr>
        <w:fldChar w:fldCharType="begin"/>
      </w:r>
      <w:r>
        <w:rPr>
          <w:rFonts w:hint="eastAsia" w:ascii="宋体" w:hAnsi="宋体" w:cs="微软雅黑"/>
          <w:sz w:val="28"/>
          <w:szCs w:val="28"/>
        </w:rPr>
        <w:instrText xml:space="preserve">= 2 \* GB2</w:instrText>
      </w:r>
      <w:r>
        <w:rPr>
          <w:rFonts w:hint="eastAsia" w:ascii="宋体" w:hAnsi="宋体" w:cs="微软雅黑"/>
          <w:sz w:val="28"/>
          <w:szCs w:val="28"/>
        </w:rPr>
        <w:fldChar w:fldCharType="separate"/>
      </w:r>
      <w:r>
        <w:rPr>
          <w:rFonts w:hint="eastAsia" w:ascii="宋体" w:hAnsi="宋体" w:cs="微软雅黑"/>
          <w:sz w:val="28"/>
          <w:szCs w:val="28"/>
        </w:rPr>
        <w:t>⑵</w:t>
      </w:r>
      <w:r>
        <w:rPr>
          <w:rFonts w:hint="eastAsia" w:ascii="宋体" w:hAnsi="宋体" w:cs="微软雅黑"/>
          <w:sz w:val="28"/>
          <w:szCs w:val="28"/>
        </w:rPr>
        <w:fldChar w:fldCharType="end"/>
      </w:r>
      <w:r>
        <w:rPr>
          <w:rFonts w:hint="eastAsia" w:ascii="宋体" w:hAnsi="宋体" w:cs="微软雅黑"/>
          <w:sz w:val="28"/>
          <w:szCs w:val="28"/>
        </w:rPr>
        <w:t>一次性付款条件：</w:t>
      </w:r>
    </w:p>
    <w:p>
      <w:pPr>
        <w:spacing w:line="360" w:lineRule="auto"/>
        <w:ind w:firstLine="560" w:firstLineChars="200"/>
        <w:rPr>
          <w:rFonts w:ascii="宋体" w:hAnsi="宋体" w:cs="微软雅黑"/>
          <w:sz w:val="28"/>
          <w:szCs w:val="28"/>
        </w:rPr>
      </w:pPr>
      <w:r>
        <w:rPr>
          <w:rFonts w:hint="eastAsia" w:ascii="宋体" w:hAnsi="宋体" w:cs="微软雅黑"/>
          <w:sz w:val="28"/>
          <w:szCs w:val="28"/>
        </w:rPr>
        <w:t>乙方推介客户缴清全部购房款，即结算全部佣金。</w:t>
      </w:r>
    </w:p>
    <w:p>
      <w:pPr>
        <w:numPr>
          <w:ilvl w:val="0"/>
          <w:numId w:val="2"/>
        </w:numPr>
        <w:spacing w:line="360" w:lineRule="auto"/>
        <w:ind w:firstLine="560" w:firstLineChars="200"/>
        <w:rPr>
          <w:rFonts w:ascii="宋体" w:hAnsi="宋体" w:cs="微软雅黑"/>
          <w:sz w:val="28"/>
          <w:szCs w:val="28"/>
        </w:rPr>
      </w:pPr>
      <w:bookmarkStart w:id="9" w:name="_GoBack"/>
      <w:bookmarkEnd w:id="9"/>
      <w:r>
        <w:rPr>
          <w:rFonts w:hint="eastAsia" w:ascii="宋体" w:hAnsi="宋体" w:cs="微软雅黑"/>
          <w:sz w:val="28"/>
          <w:szCs w:val="28"/>
        </w:rPr>
        <w:t>其他付款方付款条件：</w:t>
      </w:r>
    </w:p>
    <w:p>
      <w:pPr>
        <w:spacing w:line="360" w:lineRule="auto"/>
        <w:ind w:firstLine="560" w:firstLineChars="200"/>
        <w:rPr>
          <w:rFonts w:ascii="宋体" w:hAnsi="宋体" w:cs="微软雅黑"/>
          <w:sz w:val="28"/>
          <w:szCs w:val="28"/>
        </w:rPr>
      </w:pPr>
      <w:r>
        <w:rPr>
          <w:rFonts w:hint="eastAsia" w:ascii="宋体" w:hAnsi="宋体" w:cs="微软雅黑"/>
          <w:sz w:val="28"/>
          <w:szCs w:val="28"/>
        </w:rPr>
        <w:t>乙方推介客户交齐第一笔购房款，即结算全部佣金。</w:t>
      </w:r>
    </w:p>
    <w:p>
      <w:pPr>
        <w:pStyle w:val="14"/>
        <w:widowControl/>
        <w:tabs>
          <w:tab w:val="left" w:pos="420"/>
        </w:tabs>
        <w:adjustRightInd w:val="0"/>
        <w:snapToGrid w:val="0"/>
        <w:spacing w:line="300" w:lineRule="auto"/>
        <w:ind w:firstLine="560"/>
        <w:rPr>
          <w:rFonts w:ascii="宋体" w:hAnsi="宋体" w:cs="宋体"/>
          <w:color w:val="000000"/>
          <w:sz w:val="28"/>
          <w:szCs w:val="28"/>
        </w:rPr>
      </w:pPr>
      <w:r>
        <w:rPr>
          <w:rFonts w:hint="eastAsia" w:ascii="宋体" w:hAnsi="宋体" w:cs="微软雅黑"/>
          <w:sz w:val="28"/>
          <w:szCs w:val="28"/>
        </w:rPr>
        <w:t>2、</w:t>
      </w:r>
      <w:r>
        <w:rPr>
          <w:rFonts w:hint="eastAsia" w:ascii="宋体" w:hAnsi="宋体" w:cs="宋体"/>
          <w:color w:val="000000"/>
          <w:sz w:val="28"/>
          <w:szCs w:val="28"/>
        </w:rPr>
        <w:t>如乙方客户成交后</w:t>
      </w:r>
      <w:ins w:id="74" w:author="崔婷婷" w:date="2022-07-06T15:00:40Z">
        <w:r>
          <w:rPr>
            <w:rFonts w:hint="eastAsia" w:ascii="宋体" w:hAnsi="宋体" w:cs="宋体"/>
            <w:color w:val="000000"/>
            <w:sz w:val="28"/>
            <w:szCs w:val="28"/>
            <w:lang w:val="en-US" w:eastAsia="zh-CN"/>
          </w:rPr>
          <w:t>3</w:t>
        </w:r>
      </w:ins>
      <w:ins w:id="75" w:author="崔婷婷" w:date="2022-07-06T15:00:41Z">
        <w:r>
          <w:rPr>
            <w:rFonts w:hint="eastAsia" w:ascii="宋体" w:hAnsi="宋体" w:cs="宋体"/>
            <w:color w:val="000000"/>
            <w:sz w:val="28"/>
            <w:szCs w:val="28"/>
            <w:lang w:val="en-US" w:eastAsia="zh-CN"/>
          </w:rPr>
          <w:t>0</w:t>
        </w:r>
      </w:ins>
      <w:del w:id="76" w:author="崔婷婷" w:date="2022-07-06T15:00:39Z">
        <w:r>
          <w:rPr>
            <w:rFonts w:hint="eastAsia" w:ascii="宋体" w:hAnsi="宋体" w:cs="宋体"/>
            <w:color w:val="FF0000"/>
            <w:sz w:val="28"/>
            <w:szCs w:val="28"/>
          </w:rPr>
          <w:delText>6</w:delText>
        </w:r>
      </w:del>
      <w:del w:id="77" w:author="崔婷婷" w:date="2022-07-06T15:00:39Z">
        <w:r>
          <w:rPr>
            <w:rFonts w:ascii="宋体" w:hAnsi="宋体" w:cs="宋体"/>
            <w:color w:val="FF0000"/>
            <w:sz w:val="28"/>
            <w:szCs w:val="28"/>
          </w:rPr>
          <w:delText>0</w:delText>
        </w:r>
      </w:del>
      <w:r>
        <w:rPr>
          <w:rFonts w:hint="eastAsia" w:ascii="宋体" w:hAnsi="宋体" w:cs="宋体"/>
          <w:color w:val="000000"/>
          <w:sz w:val="28"/>
          <w:szCs w:val="28"/>
        </w:rPr>
        <w:t>日内因乙方原因发生退房事宜，</w:t>
      </w:r>
      <w:bookmarkStart w:id="1" w:name="OLE_LINK138"/>
      <w:r>
        <w:rPr>
          <w:rFonts w:hint="eastAsia" w:ascii="宋体" w:hAnsi="宋体" w:cs="宋体"/>
          <w:color w:val="000000"/>
          <w:sz w:val="28"/>
          <w:szCs w:val="28"/>
        </w:rPr>
        <w:t>在客户退房手续办理完成，</w:t>
      </w:r>
      <w:bookmarkStart w:id="2" w:name="OLE_LINK74"/>
      <w:bookmarkStart w:id="3" w:name="OLE_LINK73"/>
      <w:r>
        <w:rPr>
          <w:rFonts w:hint="eastAsia" w:ascii="宋体" w:hAnsi="宋体" w:cs="宋体"/>
          <w:color w:val="000000"/>
          <w:sz w:val="28"/>
          <w:szCs w:val="28"/>
        </w:rPr>
        <w:t>且双</w:t>
      </w:r>
      <w:bookmarkStart w:id="4" w:name="OLE_LINK2"/>
      <w:bookmarkStart w:id="5" w:name="OLE_LINK1"/>
      <w:r>
        <w:rPr>
          <w:rFonts w:hint="eastAsia" w:ascii="宋体" w:hAnsi="宋体" w:cs="宋体"/>
          <w:color w:val="000000"/>
          <w:sz w:val="28"/>
          <w:szCs w:val="28"/>
        </w:rPr>
        <w:t>方确认金额后，甲方有权从后期应付给乙方的佣金款项中直接扣除该笔费用。若甲方后续无应付乙方款项，则甲方向乙方出具红字发票申请，配合乙方重新开具发票手续完成后15个工作日内将该客户签约产生的佣金退还给甲方</w:t>
      </w:r>
      <w:bookmarkEnd w:id="1"/>
      <w:bookmarkEnd w:id="2"/>
      <w:bookmarkEnd w:id="3"/>
      <w:bookmarkEnd w:id="4"/>
      <w:bookmarkEnd w:id="5"/>
      <w:r>
        <w:rPr>
          <w:rFonts w:hint="eastAsia" w:ascii="宋体" w:hAnsi="宋体" w:cs="宋体"/>
          <w:color w:val="000000"/>
          <w:sz w:val="28"/>
          <w:szCs w:val="28"/>
        </w:rPr>
        <w:t>，否则</w:t>
      </w:r>
      <w:bookmarkStart w:id="6" w:name="OLE_LINK183"/>
      <w:r>
        <w:rPr>
          <w:rFonts w:hint="eastAsia" w:ascii="宋体" w:hAnsi="宋体" w:cs="宋体"/>
          <w:color w:val="000000"/>
          <w:sz w:val="28"/>
          <w:szCs w:val="28"/>
        </w:rPr>
        <w:t>每逾期一日乙方需向甲方支付欠付款项万分之五的违约金。</w:t>
      </w:r>
      <w:bookmarkEnd w:id="6"/>
      <w:ins w:id="78" w:author="User" w:date="2022-07-06T10:33:27Z">
        <w:r>
          <w:rPr>
            <w:rFonts w:hint="eastAsia" w:ascii="宋体" w:hAnsi="宋体" w:cs="宋体"/>
            <w:color w:val="000000"/>
            <w:sz w:val="28"/>
            <w:szCs w:val="28"/>
          </w:rPr>
          <w:t>客户网签后超</w:t>
        </w:r>
      </w:ins>
      <w:ins w:id="79" w:author="崔婷婷" w:date="2022-07-06T14:32:05Z">
        <w:r>
          <w:rPr>
            <w:rFonts w:hint="eastAsia" w:ascii="宋体" w:hAnsi="宋体" w:cs="宋体"/>
            <w:color w:val="000000"/>
            <w:sz w:val="28"/>
            <w:szCs w:val="28"/>
            <w:lang w:val="en-US" w:eastAsia="zh-CN"/>
          </w:rPr>
          <w:t>30</w:t>
        </w:r>
      </w:ins>
      <w:ins w:id="80" w:author="User" w:date="2022-07-06T10:33:28Z">
        <w:del w:id="81" w:author="崔婷婷" w:date="2022-07-06T14:32:03Z">
          <w:r>
            <w:rPr>
              <w:rFonts w:hint="eastAsia" w:ascii="宋体" w:hAnsi="宋体" w:cs="宋体"/>
              <w:color w:val="000000"/>
              <w:sz w:val="28"/>
              <w:szCs w:val="28"/>
              <w:lang w:val="en-US" w:eastAsia="zh-CN"/>
            </w:rPr>
            <w:delText>6</w:delText>
          </w:r>
        </w:del>
      </w:ins>
      <w:ins w:id="82" w:author="User" w:date="2022-07-06T10:33:27Z">
        <w:del w:id="83" w:author="崔婷婷" w:date="2022-07-06T14:32:02Z">
          <w:r>
            <w:rPr>
              <w:rFonts w:hint="eastAsia" w:ascii="宋体" w:hAnsi="宋体" w:cs="宋体"/>
              <w:color w:val="000000"/>
              <w:sz w:val="28"/>
              <w:szCs w:val="28"/>
            </w:rPr>
            <w:delText>0</w:delText>
          </w:r>
        </w:del>
      </w:ins>
      <w:ins w:id="84" w:author="User" w:date="2022-07-06T10:33:27Z">
        <w:r>
          <w:rPr>
            <w:rFonts w:hint="eastAsia" w:ascii="宋体" w:hAnsi="宋体" w:cs="宋体"/>
            <w:color w:val="000000"/>
            <w:sz w:val="28"/>
            <w:szCs w:val="28"/>
          </w:rPr>
          <w:t>日退房的，乙方无需退还佣金，甲方未支付的仍应支付。</w:t>
        </w:r>
      </w:ins>
    </w:p>
    <w:p>
      <w:pPr>
        <w:spacing w:line="360" w:lineRule="auto"/>
        <w:ind w:firstLine="560" w:firstLineChars="200"/>
        <w:rPr>
          <w:rFonts w:ascii="宋体" w:hAnsi="宋体" w:cs="宋体"/>
          <w:sz w:val="28"/>
          <w:szCs w:val="28"/>
          <w:shd w:val="clear" w:color="auto" w:fill="FFFFFF"/>
        </w:rPr>
      </w:pPr>
      <w:r>
        <w:rPr>
          <w:rFonts w:ascii="宋体" w:hAnsi="宋体" w:cs="宋体"/>
          <w:sz w:val="28"/>
          <w:szCs w:val="28"/>
          <w:shd w:val="clear" w:color="auto" w:fill="FFFFFF"/>
        </w:rPr>
        <w:t>3</w:t>
      </w:r>
      <w:r>
        <w:rPr>
          <w:rFonts w:hint="eastAsia" w:ascii="宋体" w:hAnsi="宋体" w:cs="宋体"/>
          <w:sz w:val="28"/>
          <w:szCs w:val="28"/>
          <w:shd w:val="clear" w:color="auto" w:fill="FFFFFF"/>
        </w:rPr>
        <w:t>、甲方指定对接人1、姓名</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联系方式：</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亲笔签名样式：</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；2、姓名</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联系方式：</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亲笔签名样式：</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；3、姓名</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联系方式：</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亲笔签名样式：</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；在《客户带看确认书》《成功销售确认单》《对账单明细表》</w:t>
      </w:r>
      <w:bookmarkStart w:id="7" w:name="OLE_LINK75"/>
      <w:r>
        <w:rPr>
          <w:rFonts w:hint="eastAsia" w:ascii="宋体" w:hAnsi="宋体" w:cs="宋体"/>
          <w:sz w:val="28"/>
          <w:szCs w:val="28"/>
          <w:shd w:val="clear" w:color="auto" w:fill="FFFFFF"/>
        </w:rPr>
        <w:t>（如实际使用的确客、成销、对账结算文书名称与本合同约定名称不符，以实际使用的文书名称为准，下同）上签字确认。上述文件，甲方对接人之一签字即有效，</w:t>
      </w:r>
      <w:bookmarkStart w:id="8" w:name="OLE_LINK70"/>
      <w:r>
        <w:rPr>
          <w:rFonts w:hint="eastAsia" w:ascii="宋体" w:hAnsi="宋体" w:cs="宋体"/>
          <w:sz w:val="28"/>
          <w:szCs w:val="28"/>
          <w:shd w:val="clear" w:color="auto" w:fill="FFFFFF"/>
        </w:rPr>
        <w:t>甲方变更对接人的，需提前3日书面通知乙方，并在盖章的书面通知中明确新的甲方对接人及签字生效日期。</w:t>
      </w:r>
      <w:bookmarkEnd w:id="7"/>
      <w:bookmarkEnd w:id="8"/>
    </w:p>
    <w:p>
      <w:pPr>
        <w:widowControl/>
        <w:adjustRightInd w:val="0"/>
        <w:snapToGrid w:val="0"/>
        <w:spacing w:line="360" w:lineRule="auto"/>
        <w:ind w:firstLine="560" w:firstLineChars="200"/>
        <w:rPr>
          <w:rFonts w:ascii="宋体" w:hAnsi="宋体" w:cs="宋体"/>
          <w:sz w:val="28"/>
          <w:szCs w:val="28"/>
          <w:shd w:val="clear" w:color="auto" w:fill="FFFFFF"/>
        </w:rPr>
      </w:pPr>
    </w:p>
    <w:p>
      <w:pPr>
        <w:numPr>
          <w:ilvl w:val="0"/>
          <w:numId w:val="3"/>
        </w:numPr>
        <w:spacing w:line="360" w:lineRule="auto"/>
        <w:rPr>
          <w:rFonts w:ascii="宋体" w:hAnsi="宋体" w:cs="微软雅黑"/>
          <w:b/>
          <w:sz w:val="28"/>
          <w:szCs w:val="28"/>
        </w:rPr>
      </w:pPr>
      <w:r>
        <w:rPr>
          <w:rFonts w:hint="eastAsia" w:ascii="宋体" w:hAnsi="宋体" w:cs="微软雅黑"/>
          <w:b/>
          <w:sz w:val="28"/>
          <w:szCs w:val="28"/>
        </w:rPr>
        <w:t>佣金结算方式：</w:t>
      </w:r>
    </w:p>
    <w:p>
      <w:pPr>
        <w:spacing w:line="360" w:lineRule="auto"/>
        <w:ind w:left="420" w:leftChars="200"/>
        <w:rPr>
          <w:rFonts w:ascii="宋体" w:hAnsi="宋体" w:cs="微软雅黑"/>
          <w:sz w:val="28"/>
          <w:szCs w:val="28"/>
        </w:rPr>
      </w:pPr>
      <w:r>
        <w:rPr>
          <w:rFonts w:hint="eastAsia" w:ascii="宋体" w:hAnsi="宋体" w:cs="微软雅黑"/>
          <w:sz w:val="28"/>
          <w:szCs w:val="28"/>
        </w:rPr>
        <w:t>1、结算方式半月结：乙方在每月1号和15号向甲方提供每半个自然月度达到结算条件的《对账单明细表》，甲方在收到《对账单明细表》后2日内审核完毕并签字确认一份返还至乙方。逾期未签字确认的，视为甲方对乙方提交的结算金额的认可，同意按照《对账单明细表》上所述金额向乙方支付服务费。或 甲方逾期未与乙方对账结算的，双方按照《成销确认单》所确定的数据为最终结算依据）甲方应在双方对账完成后3日内通知乙方开具相应金额发票，否则乙方根据《对账单明细表》确认的金额向甲方提供等额发票后6日内甲方将</w:t>
      </w:r>
      <w:del w:id="85" w:author="User" w:date="2022-07-06T10:33:48Z">
        <w:r>
          <w:rPr>
            <w:rFonts w:hint="eastAsia" w:ascii="宋体" w:hAnsi="宋体" w:cs="微软雅黑"/>
            <w:sz w:val="28"/>
            <w:szCs w:val="28"/>
          </w:rPr>
          <w:delText>经纪</w:delText>
        </w:r>
      </w:del>
      <w:del w:id="86" w:author="User" w:date="2022-07-06T10:17:30Z">
        <w:r>
          <w:rPr>
            <w:rFonts w:hint="eastAsia" w:ascii="宋体" w:hAnsi="宋体" w:cs="微软雅黑"/>
            <w:sz w:val="28"/>
            <w:szCs w:val="28"/>
          </w:rPr>
          <w:delText>代理</w:delText>
        </w:r>
      </w:del>
      <w:ins w:id="87" w:author="User" w:date="2022-07-06T10:17:30Z">
        <w:r>
          <w:rPr>
            <w:rFonts w:hint="eastAsia" w:ascii="宋体" w:hAnsi="宋体" w:cs="微软雅黑"/>
            <w:sz w:val="28"/>
            <w:szCs w:val="28"/>
            <w:lang w:eastAsia="zh-CN"/>
          </w:rPr>
          <w:t>渠道</w:t>
        </w:r>
      </w:ins>
      <w:r>
        <w:rPr>
          <w:rFonts w:hint="eastAsia" w:ascii="宋体" w:hAnsi="宋体" w:cs="微软雅黑"/>
          <w:sz w:val="28"/>
          <w:szCs w:val="28"/>
        </w:rPr>
        <w:t>服务费付至乙方指定帐户。甲方对于乙方提交的《对账单明细表》有争议的，不得以审核原因拖欠乙方应结佣金，应先按照双方确认无异议 的部分先行支付佣金，逾期视为违约。甲方迟延或故意不通知乙方开具发票的，视为违约，按照本合同约定承担违约责任。最终的佣金费率按照月度佣金费率标准进行结算，多退少补。</w:t>
      </w:r>
    </w:p>
    <w:p>
      <w:pPr>
        <w:spacing w:line="360" w:lineRule="auto"/>
        <w:ind w:left="420" w:leftChars="200"/>
        <w:rPr>
          <w:rFonts w:ascii="宋体" w:hAnsi="宋体" w:cs="微软雅黑"/>
          <w:sz w:val="28"/>
          <w:szCs w:val="28"/>
        </w:rPr>
      </w:pPr>
      <w:r>
        <w:rPr>
          <w:rFonts w:hint="eastAsia" w:ascii="宋体" w:hAnsi="宋体" w:cs="微软雅黑"/>
          <w:sz w:val="28"/>
          <w:szCs w:val="28"/>
        </w:rPr>
        <w:t>甲方指定以下账户作为付款账户，并承诺合同履行期间不得进行更换。</w:t>
      </w:r>
    </w:p>
    <w:p>
      <w:pPr>
        <w:spacing w:line="360" w:lineRule="auto"/>
        <w:ind w:firstLine="560" w:firstLineChars="200"/>
        <w:rPr>
          <w:rFonts w:ascii="宋体" w:hAnsi="宋体" w:cs="微软雅黑"/>
          <w:sz w:val="28"/>
          <w:szCs w:val="28"/>
        </w:rPr>
      </w:pPr>
      <w:r>
        <w:rPr>
          <w:rFonts w:hint="eastAsia" w:ascii="宋体" w:hAnsi="宋体" w:cs="微软雅黑"/>
          <w:sz w:val="28"/>
          <w:szCs w:val="28"/>
        </w:rPr>
        <w:t>账户信息：</w:t>
      </w:r>
    </w:p>
    <w:p>
      <w:pPr>
        <w:spacing w:line="360" w:lineRule="auto"/>
        <w:ind w:firstLine="560" w:firstLineChars="200"/>
        <w:rPr>
          <w:rFonts w:ascii="宋体" w:hAnsi="宋体" w:cs="微软雅黑"/>
          <w:sz w:val="28"/>
          <w:szCs w:val="28"/>
        </w:rPr>
      </w:pPr>
      <w:r>
        <w:rPr>
          <w:rFonts w:hint="eastAsia" w:ascii="宋体" w:hAnsi="宋体" w:cs="微软雅黑"/>
          <w:sz w:val="28"/>
          <w:szCs w:val="28"/>
        </w:rPr>
        <w:t>开户名：洛阳浩德鑫置地有限公司</w:t>
      </w:r>
    </w:p>
    <w:p>
      <w:pPr>
        <w:spacing w:line="360" w:lineRule="auto"/>
        <w:ind w:firstLine="560" w:firstLineChars="200"/>
        <w:rPr>
          <w:rFonts w:ascii="宋体" w:hAnsi="宋体" w:cs="微软雅黑"/>
          <w:sz w:val="28"/>
          <w:szCs w:val="28"/>
        </w:rPr>
      </w:pPr>
      <w:r>
        <w:rPr>
          <w:rFonts w:hint="eastAsia" w:ascii="宋体" w:hAnsi="宋体" w:cs="微软雅黑"/>
          <w:sz w:val="28"/>
          <w:szCs w:val="28"/>
        </w:rPr>
        <w:t>开户行：中国工商银行洛南支行</w:t>
      </w:r>
    </w:p>
    <w:p>
      <w:pPr>
        <w:spacing w:line="360" w:lineRule="auto"/>
        <w:ind w:firstLine="560" w:firstLineChars="200"/>
        <w:rPr>
          <w:rFonts w:ascii="宋体" w:hAnsi="宋体" w:cs="微软雅黑"/>
          <w:sz w:val="28"/>
          <w:szCs w:val="28"/>
        </w:rPr>
      </w:pPr>
      <w:r>
        <w:rPr>
          <w:rFonts w:hint="eastAsia" w:ascii="宋体" w:hAnsi="宋体" w:cs="微软雅黑"/>
          <w:sz w:val="28"/>
          <w:szCs w:val="28"/>
        </w:rPr>
        <w:t>账号：1705322919200010201</w:t>
      </w:r>
    </w:p>
    <w:p>
      <w:pPr>
        <w:spacing w:line="360" w:lineRule="auto"/>
        <w:ind w:firstLine="560" w:firstLineChars="200"/>
        <w:rPr>
          <w:rFonts w:ascii="宋体" w:hAnsi="宋体" w:cs="微软雅黑"/>
          <w:sz w:val="28"/>
          <w:szCs w:val="28"/>
        </w:rPr>
      </w:pPr>
      <w:r>
        <w:rPr>
          <w:rFonts w:hint="eastAsia" w:ascii="宋体" w:hAnsi="宋体" w:cs="微软雅黑"/>
          <w:sz w:val="28"/>
          <w:szCs w:val="28"/>
        </w:rPr>
        <w:t>甲方开票信息：</w:t>
      </w:r>
    </w:p>
    <w:p>
      <w:pPr>
        <w:spacing w:line="360" w:lineRule="auto"/>
        <w:ind w:firstLine="560" w:firstLineChars="200"/>
        <w:rPr>
          <w:rFonts w:ascii="宋体" w:hAnsi="宋体" w:cs="微软雅黑"/>
          <w:sz w:val="28"/>
          <w:szCs w:val="28"/>
        </w:rPr>
      </w:pPr>
      <w:r>
        <w:rPr>
          <w:rFonts w:hint="eastAsia" w:ascii="宋体" w:hAnsi="宋体" w:cs="微软雅黑"/>
          <w:sz w:val="28"/>
          <w:szCs w:val="28"/>
        </w:rPr>
        <w:t>企业名称：洛阳浩德鑫置地有限公司</w:t>
      </w:r>
    </w:p>
    <w:p>
      <w:pPr>
        <w:spacing w:line="360" w:lineRule="auto"/>
        <w:ind w:firstLine="560" w:firstLineChars="200"/>
        <w:rPr>
          <w:rFonts w:ascii="宋体" w:hAnsi="宋体" w:cs="微软雅黑"/>
          <w:sz w:val="28"/>
          <w:szCs w:val="28"/>
        </w:rPr>
      </w:pPr>
      <w:r>
        <w:rPr>
          <w:rFonts w:hint="eastAsia" w:ascii="宋体" w:hAnsi="宋体" w:cs="微软雅黑"/>
          <w:sz w:val="28"/>
          <w:szCs w:val="28"/>
        </w:rPr>
        <w:t>发票类型：增值税 （专用）  发票，税率 6%。</w:t>
      </w:r>
    </w:p>
    <w:p>
      <w:pPr>
        <w:spacing w:line="360" w:lineRule="auto"/>
        <w:ind w:firstLine="560" w:firstLineChars="200"/>
        <w:rPr>
          <w:rFonts w:ascii="宋体" w:hAnsi="宋体" w:cs="微软雅黑"/>
          <w:sz w:val="28"/>
          <w:szCs w:val="28"/>
        </w:rPr>
      </w:pPr>
      <w:r>
        <w:rPr>
          <w:rFonts w:hint="eastAsia" w:ascii="宋体" w:hAnsi="宋体" w:cs="微软雅黑"/>
          <w:sz w:val="28"/>
          <w:szCs w:val="28"/>
        </w:rPr>
        <w:t xml:space="preserve">发票开具对象（即发票抬头）：（甲方公司名称）  </w:t>
      </w:r>
    </w:p>
    <w:p>
      <w:pPr>
        <w:spacing w:line="360" w:lineRule="auto"/>
        <w:ind w:firstLine="560" w:firstLineChars="200"/>
        <w:rPr>
          <w:rFonts w:ascii="宋体" w:hAnsi="宋体" w:cs="微软雅黑"/>
          <w:sz w:val="28"/>
          <w:szCs w:val="28"/>
        </w:rPr>
      </w:pPr>
      <w:r>
        <w:rPr>
          <w:rFonts w:hint="eastAsia" w:ascii="宋体" w:hAnsi="宋体" w:cs="微软雅黑"/>
          <w:sz w:val="28"/>
          <w:szCs w:val="28"/>
        </w:rPr>
        <w:t>纳税人识别编号: 9141 0300 5542 4803 25               。</w:t>
      </w:r>
    </w:p>
    <w:p>
      <w:pPr>
        <w:spacing w:line="360" w:lineRule="auto"/>
        <w:ind w:firstLine="560" w:firstLineChars="200"/>
        <w:rPr>
          <w:rFonts w:ascii="宋体" w:hAnsi="宋体" w:cs="微软雅黑"/>
          <w:sz w:val="28"/>
          <w:szCs w:val="28"/>
        </w:rPr>
      </w:pPr>
      <w:r>
        <w:rPr>
          <w:rFonts w:hint="eastAsia" w:ascii="宋体" w:hAnsi="宋体" w:cs="微软雅黑"/>
          <w:sz w:val="28"/>
          <w:szCs w:val="28"/>
        </w:rPr>
        <w:t>地址、电话：0379-69916601</w:t>
      </w:r>
    </w:p>
    <w:p>
      <w:pPr>
        <w:spacing w:line="360" w:lineRule="auto"/>
        <w:ind w:firstLine="560" w:firstLineChars="200"/>
        <w:rPr>
          <w:rFonts w:ascii="宋体" w:hAnsi="宋体" w:cs="微软雅黑"/>
          <w:sz w:val="28"/>
          <w:szCs w:val="28"/>
        </w:rPr>
      </w:pPr>
      <w:r>
        <w:rPr>
          <w:rFonts w:ascii="宋体" w:hAnsi="宋体" w:cs="微软雅黑"/>
          <w:sz w:val="28"/>
          <w:szCs w:val="28"/>
        </w:rPr>
        <w:t>开户行:</w:t>
      </w:r>
      <w:r>
        <w:rPr>
          <w:rFonts w:hint="eastAsia" w:ascii="宋体" w:hAnsi="宋体" w:cs="微软雅黑"/>
          <w:sz w:val="28"/>
          <w:szCs w:val="28"/>
        </w:rPr>
        <w:t>洛阳农村商业银行股份有限公司李楼支行</w:t>
      </w:r>
    </w:p>
    <w:p>
      <w:pPr>
        <w:spacing w:line="360" w:lineRule="auto"/>
        <w:ind w:firstLine="560" w:firstLineChars="200"/>
        <w:rPr>
          <w:rFonts w:ascii="宋体" w:hAnsi="宋体" w:cs="微软雅黑"/>
          <w:sz w:val="28"/>
          <w:szCs w:val="28"/>
        </w:rPr>
      </w:pPr>
      <w:r>
        <w:rPr>
          <w:rFonts w:ascii="宋体" w:hAnsi="宋体" w:cs="微软雅黑"/>
          <w:sz w:val="28"/>
          <w:szCs w:val="28"/>
        </w:rPr>
        <w:t>账号:</w:t>
      </w:r>
      <w:r>
        <w:rPr>
          <w:rFonts w:hint="eastAsia" w:ascii="宋体" w:hAnsi="宋体" w:cs="微软雅黑"/>
          <w:sz w:val="28"/>
          <w:szCs w:val="28"/>
        </w:rPr>
        <w:t>00000061411416707012</w:t>
      </w:r>
    </w:p>
    <w:p>
      <w:pPr>
        <w:spacing w:line="360" w:lineRule="auto"/>
        <w:ind w:firstLine="560" w:firstLineChars="200"/>
        <w:rPr>
          <w:rFonts w:ascii="宋体" w:hAnsi="宋体" w:cs="微软雅黑"/>
          <w:sz w:val="28"/>
          <w:szCs w:val="28"/>
        </w:rPr>
      </w:pPr>
      <w:r>
        <w:rPr>
          <w:rFonts w:hint="eastAsia" w:ascii="宋体" w:hAnsi="宋体" w:cs="微软雅黑"/>
          <w:sz w:val="28"/>
          <w:szCs w:val="28"/>
        </w:rPr>
        <w:t>发票开具名目：经纪</w:t>
      </w:r>
      <w:del w:id="88" w:author="User" w:date="2022-07-06T10:17:30Z">
        <w:r>
          <w:rPr>
            <w:rFonts w:hint="eastAsia" w:ascii="宋体" w:hAnsi="宋体" w:cs="微软雅黑"/>
            <w:sz w:val="28"/>
            <w:szCs w:val="28"/>
          </w:rPr>
          <w:delText>代理</w:delText>
        </w:r>
      </w:del>
      <w:ins w:id="89" w:author="User" w:date="2022-07-06T10:17:30Z">
        <w:r>
          <w:rPr>
            <w:rFonts w:hint="eastAsia" w:ascii="宋体" w:hAnsi="宋体" w:cs="微软雅黑"/>
            <w:sz w:val="28"/>
            <w:szCs w:val="28"/>
            <w:lang w:eastAsia="zh-CN"/>
          </w:rPr>
          <w:t>渠道</w:t>
        </w:r>
      </w:ins>
      <w:r>
        <w:rPr>
          <w:rFonts w:hint="eastAsia" w:ascii="宋体" w:hAnsi="宋体" w:cs="微软雅黑"/>
          <w:sz w:val="28"/>
          <w:szCs w:val="28"/>
        </w:rPr>
        <w:t>服务费。</w:t>
      </w:r>
    </w:p>
    <w:p>
      <w:pPr>
        <w:spacing w:line="360" w:lineRule="auto"/>
        <w:ind w:firstLine="560" w:firstLineChars="200"/>
        <w:rPr>
          <w:rFonts w:ascii="宋体" w:hAnsi="宋体" w:cs="微软雅黑"/>
          <w:sz w:val="28"/>
          <w:szCs w:val="28"/>
        </w:rPr>
      </w:pPr>
      <w:r>
        <w:rPr>
          <w:rFonts w:hint="eastAsia" w:ascii="宋体" w:hAnsi="宋体" w:cs="微软雅黑"/>
          <w:sz w:val="28"/>
          <w:szCs w:val="28"/>
        </w:rPr>
        <w:t>甲方无权要求乙方更换发票开具对象及名目，且不得因此拒绝或延迟向乙方支付</w:t>
      </w:r>
      <w:del w:id="90" w:author="User" w:date="2022-07-06T10:33:59Z">
        <w:r>
          <w:rPr>
            <w:rFonts w:hint="eastAsia" w:ascii="宋体" w:hAnsi="宋体" w:cs="微软雅黑"/>
            <w:sz w:val="28"/>
            <w:szCs w:val="28"/>
          </w:rPr>
          <w:delText>经纪</w:delText>
        </w:r>
      </w:del>
      <w:del w:id="91" w:author="User" w:date="2022-07-06T10:17:30Z">
        <w:r>
          <w:rPr>
            <w:rFonts w:hint="eastAsia" w:ascii="宋体" w:hAnsi="宋体" w:cs="微软雅黑"/>
            <w:sz w:val="28"/>
            <w:szCs w:val="28"/>
          </w:rPr>
          <w:delText>代理</w:delText>
        </w:r>
      </w:del>
      <w:ins w:id="92" w:author="User" w:date="2022-07-06T10:17:30Z">
        <w:r>
          <w:rPr>
            <w:rFonts w:hint="eastAsia" w:ascii="宋体" w:hAnsi="宋体" w:cs="微软雅黑"/>
            <w:sz w:val="28"/>
            <w:szCs w:val="28"/>
            <w:lang w:eastAsia="zh-CN"/>
          </w:rPr>
          <w:t>渠道</w:t>
        </w:r>
      </w:ins>
      <w:r>
        <w:rPr>
          <w:rFonts w:hint="eastAsia" w:ascii="宋体" w:hAnsi="宋体" w:cs="微软雅黑"/>
          <w:sz w:val="28"/>
          <w:szCs w:val="28"/>
        </w:rPr>
        <w:t>服务费，否则视为甲方违约。甲方迟延与乙方对账确认导致乙方无法开具准确金额发票的，视同甲方违约，同意按照乙方开具的发票面额向乙方支付相应佣金。</w:t>
      </w:r>
    </w:p>
    <w:p>
      <w:pPr>
        <w:spacing w:line="360" w:lineRule="auto"/>
        <w:ind w:firstLine="560" w:firstLineChars="200"/>
        <w:rPr>
          <w:rFonts w:ascii="宋体" w:hAnsi="宋体" w:cs="微软雅黑"/>
          <w:sz w:val="28"/>
          <w:szCs w:val="28"/>
        </w:rPr>
      </w:pPr>
      <w:r>
        <w:rPr>
          <w:rFonts w:hint="eastAsia" w:ascii="宋体" w:hAnsi="宋体" w:cs="微软雅黑"/>
          <w:sz w:val="28"/>
          <w:szCs w:val="28"/>
        </w:rPr>
        <w:t>乙方账户信息：</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开户名：洛阳闹贝房地产经纪有限公司 </w:t>
      </w:r>
    </w:p>
    <w:p>
      <w:pPr>
        <w:spacing w:line="360" w:lineRule="auto"/>
        <w:rPr>
          <w:rFonts w:ascii="宋体" w:hAnsi="宋体" w:cs="宋体"/>
          <w:sz w:val="28"/>
          <w:szCs w:val="28"/>
        </w:rPr>
      </w:pPr>
      <w:r>
        <w:rPr>
          <w:rFonts w:hint="eastAsia" w:ascii="宋体" w:hAnsi="宋体" w:cs="宋体"/>
          <w:sz w:val="28"/>
          <w:szCs w:val="28"/>
        </w:rPr>
        <w:t xml:space="preserve">    开户行：招商银行股份有限公司洛阳新区支行</w:t>
      </w:r>
    </w:p>
    <w:p>
      <w:pPr>
        <w:tabs>
          <w:tab w:val="left" w:pos="1063"/>
        </w:tabs>
        <w:spacing w:line="360" w:lineRule="auto"/>
        <w:rPr>
          <w:rFonts w:ascii="宋体" w:hAnsi="宋体" w:cs="宋体"/>
          <w:sz w:val="28"/>
          <w:szCs w:val="28"/>
        </w:rPr>
      </w:pPr>
      <w:r>
        <w:rPr>
          <w:rFonts w:hint="eastAsia" w:ascii="宋体" w:hAnsi="宋体" w:cs="宋体"/>
          <w:sz w:val="28"/>
          <w:szCs w:val="28"/>
        </w:rPr>
        <w:t xml:space="preserve">     账号： 379900529410302</w:t>
      </w:r>
    </w:p>
    <w:p>
      <w:pPr>
        <w:spacing w:line="360" w:lineRule="auto"/>
        <w:ind w:firstLine="560" w:firstLineChars="200"/>
        <w:rPr>
          <w:rFonts w:ascii="宋体" w:hAnsi="宋体" w:cs="微软雅黑"/>
          <w:sz w:val="28"/>
          <w:szCs w:val="28"/>
        </w:rPr>
      </w:pPr>
      <w:r>
        <w:rPr>
          <w:rFonts w:hint="eastAsia" w:ascii="宋体" w:hAnsi="宋体" w:cs="微软雅黑"/>
          <w:sz w:val="28"/>
          <w:szCs w:val="28"/>
        </w:rPr>
        <w:t>甲方逾期支付乙方</w:t>
      </w:r>
      <w:del w:id="93" w:author="User" w:date="2022-07-06T10:34:06Z">
        <w:r>
          <w:rPr>
            <w:rFonts w:hint="eastAsia" w:ascii="宋体" w:hAnsi="宋体" w:cs="微软雅黑"/>
            <w:sz w:val="28"/>
            <w:szCs w:val="28"/>
          </w:rPr>
          <w:delText>经纪</w:delText>
        </w:r>
      </w:del>
      <w:del w:id="94" w:author="User" w:date="2022-07-06T10:17:30Z">
        <w:r>
          <w:rPr>
            <w:rFonts w:hint="eastAsia" w:ascii="宋体" w:hAnsi="宋体" w:cs="微软雅黑"/>
            <w:sz w:val="28"/>
            <w:szCs w:val="28"/>
          </w:rPr>
          <w:delText>代理</w:delText>
        </w:r>
      </w:del>
      <w:ins w:id="95" w:author="User" w:date="2022-07-06T10:17:30Z">
        <w:r>
          <w:rPr>
            <w:rFonts w:hint="eastAsia" w:ascii="宋体" w:hAnsi="宋体" w:cs="微软雅黑"/>
            <w:sz w:val="28"/>
            <w:szCs w:val="28"/>
            <w:lang w:eastAsia="zh-CN"/>
          </w:rPr>
          <w:t>渠道</w:t>
        </w:r>
      </w:ins>
      <w:r>
        <w:rPr>
          <w:rFonts w:hint="eastAsia" w:ascii="宋体" w:hAnsi="宋体" w:cs="微软雅黑"/>
          <w:sz w:val="28"/>
          <w:szCs w:val="28"/>
        </w:rPr>
        <w:t>服务费的，每逾期一日甲方需向乙方支付欠付款项万分之五的违约金，若逾期支付超过30天，则甲方无条件同意：甲方配合乙方签订</w:t>
      </w:r>
      <w:del w:id="96" w:author="User" w:date="2022-07-06T10:34:10Z">
        <w:r>
          <w:rPr>
            <w:rFonts w:hint="eastAsia" w:ascii="宋体" w:hAnsi="宋体" w:cs="微软雅黑"/>
            <w:sz w:val="28"/>
            <w:szCs w:val="28"/>
          </w:rPr>
          <w:delText>经纪</w:delText>
        </w:r>
      </w:del>
      <w:del w:id="97" w:author="User" w:date="2022-07-06T10:17:30Z">
        <w:r>
          <w:rPr>
            <w:rFonts w:hint="eastAsia" w:ascii="宋体" w:hAnsi="宋体" w:cs="微软雅黑"/>
            <w:sz w:val="28"/>
            <w:szCs w:val="28"/>
          </w:rPr>
          <w:delText>代理</w:delText>
        </w:r>
      </w:del>
      <w:ins w:id="98" w:author="User" w:date="2022-07-06T10:17:30Z">
        <w:r>
          <w:rPr>
            <w:rFonts w:hint="eastAsia" w:ascii="宋体" w:hAnsi="宋体" w:cs="微软雅黑"/>
            <w:sz w:val="28"/>
            <w:szCs w:val="28"/>
            <w:lang w:eastAsia="zh-CN"/>
          </w:rPr>
          <w:t>渠道</w:t>
        </w:r>
      </w:ins>
      <w:r>
        <w:rPr>
          <w:rFonts w:hint="eastAsia" w:ascii="宋体" w:hAnsi="宋体" w:cs="微软雅黑"/>
          <w:sz w:val="28"/>
          <w:szCs w:val="28"/>
        </w:rPr>
        <w:t>服务费冲抵协议书，并且配合乙方和乙方推介一次性付款购房客户签署三方协议，实施债权转让和</w:t>
      </w:r>
      <w:del w:id="99" w:author="User" w:date="2022-07-06T10:34:12Z">
        <w:r>
          <w:rPr>
            <w:rFonts w:hint="eastAsia" w:ascii="宋体" w:hAnsi="宋体" w:cs="微软雅黑"/>
            <w:sz w:val="28"/>
            <w:szCs w:val="28"/>
          </w:rPr>
          <w:delText>经纪</w:delText>
        </w:r>
      </w:del>
      <w:del w:id="100" w:author="User" w:date="2022-07-06T10:17:30Z">
        <w:r>
          <w:rPr>
            <w:rFonts w:hint="eastAsia" w:ascii="宋体" w:hAnsi="宋体" w:cs="微软雅黑"/>
            <w:sz w:val="28"/>
            <w:szCs w:val="28"/>
          </w:rPr>
          <w:delText>代理</w:delText>
        </w:r>
      </w:del>
      <w:ins w:id="101" w:author="User" w:date="2022-07-06T10:17:30Z">
        <w:r>
          <w:rPr>
            <w:rFonts w:hint="eastAsia" w:ascii="宋体" w:hAnsi="宋体" w:cs="微软雅黑"/>
            <w:sz w:val="28"/>
            <w:szCs w:val="28"/>
            <w:lang w:eastAsia="zh-CN"/>
          </w:rPr>
          <w:t>渠道</w:t>
        </w:r>
      </w:ins>
      <w:r>
        <w:rPr>
          <w:rFonts w:hint="eastAsia" w:ascii="宋体" w:hAnsi="宋体" w:cs="微软雅黑"/>
          <w:sz w:val="28"/>
          <w:szCs w:val="28"/>
        </w:rPr>
        <w:t>服务费冲抵。乙方收取相应款项后向甲方提供同等金额</w:t>
      </w:r>
      <w:del w:id="102" w:author="User" w:date="2022-07-06T10:34:15Z">
        <w:r>
          <w:rPr>
            <w:rFonts w:hint="eastAsia" w:ascii="宋体" w:hAnsi="宋体" w:cs="微软雅黑"/>
            <w:sz w:val="28"/>
            <w:szCs w:val="28"/>
          </w:rPr>
          <w:delText>经纪</w:delText>
        </w:r>
      </w:del>
      <w:del w:id="103" w:author="User" w:date="2022-07-06T10:17:30Z">
        <w:r>
          <w:rPr>
            <w:rFonts w:hint="eastAsia" w:ascii="宋体" w:hAnsi="宋体" w:cs="微软雅黑"/>
            <w:sz w:val="28"/>
            <w:szCs w:val="28"/>
          </w:rPr>
          <w:delText>代理</w:delText>
        </w:r>
      </w:del>
      <w:ins w:id="104" w:author="User" w:date="2022-07-06T10:17:30Z">
        <w:r>
          <w:rPr>
            <w:rFonts w:hint="eastAsia" w:ascii="宋体" w:hAnsi="宋体" w:cs="微软雅黑"/>
            <w:sz w:val="28"/>
            <w:szCs w:val="28"/>
            <w:lang w:eastAsia="zh-CN"/>
          </w:rPr>
          <w:t>渠道</w:t>
        </w:r>
      </w:ins>
      <w:r>
        <w:rPr>
          <w:rFonts w:hint="eastAsia" w:ascii="宋体" w:hAnsi="宋体" w:cs="微软雅黑"/>
          <w:sz w:val="28"/>
          <w:szCs w:val="28"/>
        </w:rPr>
        <w:t>服务费发票，甲方应于购房客户足额付款后按照与客户签署的《商品房买卖合同》的约定向客户开具相应金额的购房款票据。</w:t>
      </w:r>
    </w:p>
    <w:p>
      <w:pPr>
        <w:spacing w:line="360" w:lineRule="auto"/>
        <w:rPr>
          <w:rFonts w:ascii="宋体" w:hAnsi="宋体" w:cs="微软雅黑"/>
          <w:b/>
          <w:sz w:val="28"/>
          <w:szCs w:val="28"/>
        </w:rPr>
      </w:pPr>
      <w:r>
        <w:rPr>
          <w:rFonts w:hint="eastAsia" w:ascii="宋体" w:hAnsi="宋体" w:cs="微软雅黑"/>
          <w:b/>
          <w:sz w:val="28"/>
          <w:szCs w:val="28"/>
        </w:rPr>
        <w:t>第七条 乙方销售服务支持</w:t>
      </w:r>
    </w:p>
    <w:p>
      <w:pPr>
        <w:spacing w:line="360" w:lineRule="auto"/>
        <w:ind w:firstLine="560" w:firstLineChars="200"/>
        <w:rPr>
          <w:rFonts w:ascii="宋体" w:hAnsi="宋体" w:cs="微软雅黑"/>
          <w:sz w:val="28"/>
          <w:szCs w:val="28"/>
        </w:rPr>
      </w:pPr>
      <w:r>
        <w:rPr>
          <w:rFonts w:hint="eastAsia" w:ascii="宋体" w:hAnsi="宋体" w:cs="微软雅黑"/>
          <w:sz w:val="28"/>
          <w:szCs w:val="28"/>
        </w:rPr>
        <w:t>1、乙方须在其销售中心或门店及时摆设和更新甲方项目的相关展架和产品宣传等相关资料。</w:t>
      </w:r>
    </w:p>
    <w:p>
      <w:pPr>
        <w:snapToGrid w:val="0"/>
        <w:spacing w:line="360" w:lineRule="auto"/>
        <w:ind w:firstLine="465"/>
        <w:rPr>
          <w:rFonts w:ascii="宋体" w:hAnsi="宋体" w:cs="微软雅黑"/>
          <w:sz w:val="28"/>
          <w:szCs w:val="28"/>
        </w:rPr>
      </w:pPr>
      <w:r>
        <w:rPr>
          <w:rFonts w:hint="eastAsia" w:ascii="宋体" w:hAnsi="宋体" w:cs="微软雅黑"/>
          <w:sz w:val="28"/>
          <w:szCs w:val="28"/>
        </w:rPr>
        <w:t>2、乙方工作人员每月不少于2次接受甲方项目知识培训及项目现场参观交流。</w:t>
      </w:r>
    </w:p>
    <w:p>
      <w:pPr>
        <w:snapToGrid w:val="0"/>
        <w:spacing w:line="360" w:lineRule="auto"/>
        <w:ind w:firstLine="465"/>
        <w:rPr>
          <w:rFonts w:ascii="宋体" w:hAnsi="宋体" w:cs="微软雅黑"/>
          <w:sz w:val="28"/>
          <w:szCs w:val="28"/>
        </w:rPr>
      </w:pPr>
      <w:r>
        <w:rPr>
          <w:rFonts w:hint="eastAsia" w:ascii="宋体" w:hAnsi="宋体" w:cs="微软雅黑"/>
          <w:sz w:val="28"/>
          <w:szCs w:val="28"/>
        </w:rPr>
        <w:t>3、乙方与甲方保持密切的沟通，根据市场变化情况配合甲方对该项目营销策划等工作进行及时调整。</w:t>
      </w:r>
    </w:p>
    <w:p>
      <w:pPr>
        <w:spacing w:line="360" w:lineRule="auto"/>
        <w:ind w:firstLine="560"/>
        <w:rPr>
          <w:rFonts w:ascii="宋体" w:hAnsi="宋体" w:cs="微软雅黑"/>
          <w:sz w:val="28"/>
          <w:szCs w:val="28"/>
        </w:rPr>
      </w:pPr>
      <w:r>
        <w:rPr>
          <w:rFonts w:hint="eastAsia" w:ascii="宋体" w:hAnsi="宋体" w:cs="微软雅黑"/>
          <w:sz w:val="28"/>
          <w:szCs w:val="28"/>
        </w:rPr>
        <w:t>4、协助甲方制定项目的营销推广策略。</w:t>
      </w:r>
    </w:p>
    <w:p>
      <w:pPr>
        <w:pStyle w:val="13"/>
        <w:spacing w:line="360" w:lineRule="auto"/>
        <w:ind w:left="0" w:leftChars="0" w:firstLine="744" w:firstLineChars="266"/>
        <w:rPr>
          <w:rFonts w:ascii="宋体" w:hAnsi="宋体" w:cs="微软雅黑"/>
          <w:sz w:val="28"/>
          <w:szCs w:val="28"/>
        </w:rPr>
      </w:pPr>
    </w:p>
    <w:p>
      <w:pPr>
        <w:spacing w:line="360" w:lineRule="auto"/>
        <w:rPr>
          <w:rFonts w:ascii="宋体" w:hAnsi="宋体" w:cs="微软雅黑"/>
          <w:b/>
          <w:sz w:val="28"/>
          <w:szCs w:val="28"/>
        </w:rPr>
      </w:pPr>
      <w:r>
        <w:rPr>
          <w:rFonts w:hint="eastAsia" w:ascii="宋体" w:hAnsi="宋体" w:cs="微软雅黑"/>
          <w:b/>
          <w:sz w:val="28"/>
          <w:szCs w:val="28"/>
        </w:rPr>
        <w:t>第八条：销售房源和价格</w:t>
      </w:r>
    </w:p>
    <w:p>
      <w:pPr>
        <w:spacing w:line="360" w:lineRule="auto"/>
        <w:ind w:firstLine="560" w:firstLineChars="200"/>
        <w:rPr>
          <w:rFonts w:ascii="宋体" w:hAnsi="宋体" w:cs="微软雅黑"/>
          <w:sz w:val="28"/>
          <w:szCs w:val="28"/>
        </w:rPr>
      </w:pPr>
      <w:r>
        <w:rPr>
          <w:rFonts w:hint="eastAsia" w:ascii="宋体" w:hAnsi="宋体" w:cs="微软雅黑"/>
          <w:sz w:val="28"/>
          <w:szCs w:val="28"/>
        </w:rPr>
        <w:t>1、销售房源由甲方指定提供（指定货量根据销售情况的变化进行调整），并定期以书面形式向乙方提供房源统计。乙方可通过查询由甲方提供的推介系统了解房源信息后向客户推荐意向单位，客户如有意向单位，乙方需先对意向单位与甲方进行确认。</w:t>
      </w:r>
    </w:p>
    <w:p>
      <w:pPr>
        <w:spacing w:line="360" w:lineRule="auto"/>
        <w:ind w:firstLine="560" w:firstLineChars="200"/>
        <w:rPr>
          <w:rFonts w:ascii="宋体" w:hAnsi="宋体" w:cs="微软雅黑"/>
          <w:sz w:val="28"/>
          <w:szCs w:val="28"/>
        </w:rPr>
      </w:pPr>
      <w:r>
        <w:rPr>
          <w:rFonts w:hint="eastAsia" w:ascii="宋体" w:hAnsi="宋体" w:cs="微软雅黑"/>
          <w:sz w:val="28"/>
          <w:szCs w:val="28"/>
        </w:rPr>
        <w:t>2、乙方销售价格和甲方现场销售报价相同，以甲方提供的销售价目表、付款方式、折扣为准，该价格表经甲方</w:t>
      </w:r>
      <w:del w:id="105" w:author="User" w:date="2022-07-06T10:36:36Z">
        <w:r>
          <w:rPr>
            <w:rFonts w:hint="eastAsia" w:ascii="宋体" w:hAnsi="宋体" w:cs="微软雅黑"/>
            <w:sz w:val="28"/>
            <w:szCs w:val="28"/>
          </w:rPr>
          <w:delText>签字并</w:delText>
        </w:r>
      </w:del>
      <w:r>
        <w:rPr>
          <w:rFonts w:hint="eastAsia" w:ascii="宋体" w:hAnsi="宋体" w:cs="微软雅黑"/>
          <w:sz w:val="28"/>
          <w:szCs w:val="28"/>
        </w:rPr>
        <w:t>盖章方为有效认可。如甲方对价格进行调整，则甲方需以书面形式随时通知乙方。</w:t>
      </w:r>
    </w:p>
    <w:p>
      <w:pPr>
        <w:pStyle w:val="13"/>
        <w:spacing w:line="360" w:lineRule="auto"/>
        <w:ind w:firstLine="560"/>
        <w:rPr>
          <w:rFonts w:ascii="宋体" w:hAnsi="宋体" w:cs="微软雅黑"/>
          <w:sz w:val="28"/>
          <w:szCs w:val="28"/>
        </w:rPr>
      </w:pPr>
    </w:p>
    <w:p>
      <w:pPr>
        <w:spacing w:line="360" w:lineRule="auto"/>
        <w:rPr>
          <w:rFonts w:ascii="宋体" w:hAnsi="宋体" w:cs="微软雅黑"/>
          <w:b/>
          <w:sz w:val="28"/>
          <w:szCs w:val="28"/>
        </w:rPr>
      </w:pPr>
      <w:r>
        <w:rPr>
          <w:rFonts w:hint="eastAsia" w:ascii="宋体" w:hAnsi="宋体" w:cs="微软雅黑"/>
          <w:b/>
          <w:sz w:val="28"/>
          <w:szCs w:val="28"/>
        </w:rPr>
        <w:t>第九条  费用划分</w:t>
      </w:r>
    </w:p>
    <w:p>
      <w:pPr>
        <w:autoSpaceDE w:val="0"/>
        <w:autoSpaceDN w:val="0"/>
        <w:adjustRightInd w:val="0"/>
        <w:spacing w:line="480" w:lineRule="exact"/>
        <w:ind w:firstLine="420" w:firstLineChars="150"/>
        <w:rPr>
          <w:rFonts w:ascii="宋体" w:hAnsi="宋体" w:cs="微软雅黑"/>
          <w:sz w:val="28"/>
          <w:szCs w:val="28"/>
          <w:lang w:val="zh-CN"/>
        </w:rPr>
      </w:pPr>
      <w:r>
        <w:rPr>
          <w:rFonts w:hint="eastAsia" w:ascii="宋体" w:hAnsi="宋体" w:cs="微软雅黑"/>
          <w:sz w:val="28"/>
          <w:szCs w:val="28"/>
          <w:lang w:val="zh-CN"/>
        </w:rPr>
        <w:t>不管乙方是否促成其招揽的客户与甲方签订《</w:t>
      </w:r>
      <w:r>
        <w:rPr>
          <w:rFonts w:hint="eastAsia" w:ascii="宋体" w:hAnsi="宋体" w:cs="微软雅黑"/>
          <w:sz w:val="28"/>
          <w:szCs w:val="28"/>
        </w:rPr>
        <w:t>商品房</w:t>
      </w:r>
      <w:r>
        <w:rPr>
          <w:rFonts w:hint="eastAsia" w:ascii="宋体" w:hAnsi="宋体" w:cs="微软雅黑"/>
          <w:sz w:val="28"/>
          <w:szCs w:val="28"/>
          <w:lang w:val="zh-CN"/>
        </w:rPr>
        <w:t>买卖合同》达到甲方售出商品房的目的，乙方进行</w:t>
      </w:r>
      <w:del w:id="106" w:author="User" w:date="2022-07-06T10:36:51Z">
        <w:r>
          <w:rPr>
            <w:rFonts w:hint="eastAsia" w:ascii="宋体" w:hAnsi="宋体" w:cs="微软雅黑"/>
            <w:sz w:val="28"/>
            <w:szCs w:val="28"/>
            <w:lang w:val="zh-CN"/>
          </w:rPr>
          <w:delText>居间</w:delText>
        </w:r>
      </w:del>
      <w:ins w:id="107" w:author="User" w:date="2022-07-06T10:36:51Z">
        <w:r>
          <w:rPr>
            <w:rFonts w:hint="eastAsia" w:ascii="宋体" w:hAnsi="宋体" w:cs="微软雅黑"/>
            <w:sz w:val="28"/>
            <w:szCs w:val="28"/>
            <w:lang w:val="zh-CN"/>
          </w:rPr>
          <w:t>渠道</w:t>
        </w:r>
      </w:ins>
      <w:r>
        <w:rPr>
          <w:rFonts w:hint="eastAsia" w:ascii="宋体" w:hAnsi="宋体" w:cs="微软雅黑"/>
          <w:sz w:val="28"/>
          <w:szCs w:val="28"/>
          <w:lang w:val="zh-CN"/>
        </w:rPr>
        <w:t>活动所支付的所有</w:t>
      </w:r>
      <w:del w:id="108" w:author="User" w:date="2022-07-06T10:36:51Z">
        <w:r>
          <w:rPr>
            <w:rFonts w:hint="eastAsia" w:ascii="宋体" w:hAnsi="宋体" w:cs="微软雅黑"/>
            <w:sz w:val="28"/>
            <w:szCs w:val="28"/>
            <w:lang w:val="zh-CN"/>
          </w:rPr>
          <w:delText>居间</w:delText>
        </w:r>
      </w:del>
      <w:ins w:id="109" w:author="User" w:date="2022-07-06T10:36:51Z">
        <w:r>
          <w:rPr>
            <w:rFonts w:hint="eastAsia" w:ascii="宋体" w:hAnsi="宋体" w:cs="微软雅黑"/>
            <w:sz w:val="28"/>
            <w:szCs w:val="28"/>
            <w:lang w:val="zh-CN"/>
          </w:rPr>
          <w:t>渠道</w:t>
        </w:r>
      </w:ins>
      <w:r>
        <w:rPr>
          <w:rFonts w:hint="eastAsia" w:ascii="宋体" w:hAnsi="宋体" w:cs="微软雅黑"/>
          <w:sz w:val="28"/>
          <w:szCs w:val="28"/>
          <w:lang w:val="zh-CN"/>
        </w:rPr>
        <w:t>费用（包括但不限于推广费用、宣传物料印刷费用、渠道拓展费用）均由乙方自行承担，甲方仅按本合同约定向乙方支付佣金，除此之外甲方不承担任何费用。</w:t>
      </w:r>
    </w:p>
    <w:p>
      <w:pPr>
        <w:pStyle w:val="13"/>
        <w:autoSpaceDE w:val="0"/>
        <w:autoSpaceDN w:val="0"/>
        <w:adjustRightInd w:val="0"/>
        <w:spacing w:line="480" w:lineRule="exact"/>
        <w:ind w:firstLineChars="150"/>
        <w:rPr>
          <w:rFonts w:ascii="宋体" w:hAnsi="宋体" w:cs="微软雅黑"/>
          <w:sz w:val="28"/>
          <w:szCs w:val="28"/>
          <w:lang w:val="zh-CN"/>
        </w:rPr>
      </w:pPr>
    </w:p>
    <w:p>
      <w:pPr>
        <w:spacing w:line="360" w:lineRule="auto"/>
        <w:rPr>
          <w:rFonts w:ascii="宋体" w:hAnsi="宋体" w:cs="微软雅黑"/>
          <w:b/>
          <w:sz w:val="28"/>
          <w:szCs w:val="28"/>
        </w:rPr>
      </w:pPr>
      <w:r>
        <w:rPr>
          <w:rFonts w:hint="eastAsia" w:ascii="宋体" w:hAnsi="宋体" w:cs="微软雅黑"/>
          <w:b/>
          <w:sz w:val="28"/>
          <w:szCs w:val="28"/>
        </w:rPr>
        <w:t>第十条 甲方的责任</w:t>
      </w:r>
    </w:p>
    <w:p>
      <w:pPr>
        <w:spacing w:line="360" w:lineRule="auto"/>
        <w:ind w:firstLine="560" w:firstLineChars="200"/>
        <w:rPr>
          <w:rFonts w:ascii="宋体" w:hAnsi="宋体" w:cs="微软雅黑"/>
          <w:sz w:val="28"/>
          <w:szCs w:val="28"/>
        </w:rPr>
      </w:pPr>
      <w:r>
        <w:rPr>
          <w:rFonts w:hint="eastAsia" w:ascii="宋体" w:hAnsi="宋体" w:cs="微软雅黑"/>
          <w:sz w:val="28"/>
          <w:szCs w:val="28"/>
        </w:rPr>
        <w:t>1、甲方保证该项目的合法性和真实性，若客户购买房产的实际情况与其提供的材料不符合或产权不清，所发生的纠纷均由甲方负责。如因甲方违反物业销售相关法规或签约后与客户产生纠纷，均由甲方自行承担全部责任。</w:t>
      </w:r>
    </w:p>
    <w:p>
      <w:pPr>
        <w:spacing w:line="360" w:lineRule="auto"/>
        <w:ind w:firstLine="560" w:firstLineChars="200"/>
        <w:rPr>
          <w:rFonts w:ascii="宋体" w:hAnsi="宋体" w:cs="微软雅黑"/>
          <w:sz w:val="28"/>
          <w:szCs w:val="28"/>
        </w:rPr>
      </w:pPr>
      <w:r>
        <w:rPr>
          <w:rFonts w:hint="eastAsia" w:ascii="宋体" w:hAnsi="宋体" w:cs="微软雅黑"/>
          <w:sz w:val="28"/>
          <w:szCs w:val="28"/>
        </w:rPr>
        <w:t>2、甲方对乙方人员进行该项目必要的专业培训，甲方指派专人负责与乙方日常业务工作的协调和联系。</w:t>
      </w:r>
    </w:p>
    <w:p>
      <w:pPr>
        <w:spacing w:line="360" w:lineRule="auto"/>
        <w:ind w:firstLine="560" w:firstLineChars="200"/>
        <w:rPr>
          <w:rFonts w:ascii="宋体" w:hAnsi="宋体" w:cs="微软雅黑"/>
          <w:sz w:val="28"/>
          <w:szCs w:val="28"/>
        </w:rPr>
      </w:pPr>
      <w:r>
        <w:rPr>
          <w:rFonts w:hint="eastAsia" w:ascii="宋体" w:hAnsi="宋体" w:cs="微软雅黑"/>
          <w:sz w:val="28"/>
          <w:szCs w:val="28"/>
        </w:rPr>
        <w:t>3、</w:t>
      </w:r>
      <w:del w:id="110" w:author="User" w:date="2022-07-06T10:36:51Z">
        <w:r>
          <w:rPr>
            <w:rFonts w:hint="eastAsia" w:ascii="宋体" w:hAnsi="宋体" w:cs="微软雅黑"/>
            <w:sz w:val="28"/>
            <w:szCs w:val="28"/>
          </w:rPr>
          <w:delText>居间</w:delText>
        </w:r>
      </w:del>
      <w:ins w:id="111" w:author="User" w:date="2022-07-06T10:36:51Z">
        <w:r>
          <w:rPr>
            <w:rFonts w:hint="eastAsia" w:ascii="宋体" w:hAnsi="宋体" w:cs="微软雅黑"/>
            <w:sz w:val="28"/>
            <w:szCs w:val="28"/>
            <w:lang w:eastAsia="zh-CN"/>
          </w:rPr>
          <w:t>渠道</w:t>
        </w:r>
      </w:ins>
      <w:r>
        <w:rPr>
          <w:rFonts w:hint="eastAsia" w:ascii="宋体" w:hAnsi="宋体" w:cs="微软雅黑"/>
          <w:sz w:val="28"/>
          <w:szCs w:val="28"/>
        </w:rPr>
        <w:t>合作期内，甲方向乙方提供该项目宣传片及包括宣传单页设计稿及《认购书》、《买卖合同》等项目资料复印件。</w:t>
      </w:r>
    </w:p>
    <w:p>
      <w:pPr>
        <w:spacing w:line="360" w:lineRule="auto"/>
        <w:ind w:firstLine="560" w:firstLineChars="200"/>
        <w:rPr>
          <w:rFonts w:ascii="宋体" w:hAnsi="宋体" w:cs="微软雅黑"/>
          <w:sz w:val="28"/>
          <w:szCs w:val="28"/>
        </w:rPr>
      </w:pPr>
      <w:r>
        <w:rPr>
          <w:rFonts w:hint="eastAsia" w:ascii="宋体" w:hAnsi="宋体" w:cs="微软雅黑"/>
          <w:sz w:val="28"/>
          <w:szCs w:val="28"/>
        </w:rPr>
        <w:t>4、甲方应按时按本合同的规定向乙方支付佣金。</w:t>
      </w:r>
    </w:p>
    <w:p>
      <w:pPr>
        <w:spacing w:line="360" w:lineRule="auto"/>
        <w:ind w:firstLine="560" w:firstLineChars="200"/>
        <w:rPr>
          <w:rFonts w:ascii="宋体" w:hAnsi="宋体" w:cs="微软雅黑"/>
          <w:sz w:val="28"/>
          <w:szCs w:val="28"/>
        </w:rPr>
      </w:pPr>
      <w:r>
        <w:rPr>
          <w:rFonts w:hint="eastAsia" w:ascii="宋体" w:hAnsi="宋体" w:cs="微软雅黑"/>
          <w:sz w:val="28"/>
          <w:szCs w:val="28"/>
        </w:rPr>
        <w:t>5、甲方不干涉乙方在本合同约定范围内的</w:t>
      </w:r>
      <w:del w:id="112" w:author="User" w:date="2022-07-06T10:36:51Z">
        <w:r>
          <w:rPr>
            <w:rFonts w:hint="eastAsia" w:ascii="宋体" w:hAnsi="宋体" w:cs="微软雅黑"/>
            <w:sz w:val="28"/>
            <w:szCs w:val="28"/>
          </w:rPr>
          <w:delText>居间</w:delText>
        </w:r>
      </w:del>
      <w:ins w:id="113" w:author="User" w:date="2022-07-06T10:36:51Z">
        <w:r>
          <w:rPr>
            <w:rFonts w:hint="eastAsia" w:ascii="宋体" w:hAnsi="宋体" w:cs="微软雅黑"/>
            <w:sz w:val="28"/>
            <w:szCs w:val="28"/>
            <w:lang w:eastAsia="zh-CN"/>
          </w:rPr>
          <w:t>渠道</w:t>
        </w:r>
      </w:ins>
      <w:r>
        <w:rPr>
          <w:rFonts w:hint="eastAsia" w:ascii="宋体" w:hAnsi="宋体" w:cs="微软雅黑"/>
          <w:sz w:val="28"/>
          <w:szCs w:val="28"/>
        </w:rPr>
        <w:t>工作，但甲方有权进行监督，以保证项目及企业的品牌形象。</w:t>
      </w:r>
    </w:p>
    <w:p>
      <w:pPr>
        <w:spacing w:line="360" w:lineRule="auto"/>
        <w:ind w:firstLine="560" w:firstLineChars="200"/>
        <w:rPr>
          <w:rFonts w:ascii="宋体" w:hAnsi="宋体" w:cs="微软雅黑"/>
          <w:sz w:val="28"/>
          <w:szCs w:val="28"/>
        </w:rPr>
      </w:pPr>
      <w:r>
        <w:rPr>
          <w:rFonts w:hint="eastAsia" w:ascii="宋体" w:hAnsi="宋体" w:cs="微软雅黑"/>
          <w:sz w:val="28"/>
          <w:szCs w:val="28"/>
        </w:rPr>
        <w:t>6、甲方人员不得以任何方式向乙方客户透露甲、乙双方的合作关系及合作内容，应避免一切有可能损害乙方利益的事宜。</w:t>
      </w:r>
    </w:p>
    <w:p>
      <w:pPr>
        <w:spacing w:line="360" w:lineRule="auto"/>
        <w:ind w:firstLine="560" w:firstLineChars="200"/>
        <w:rPr>
          <w:rFonts w:ascii="宋体" w:hAnsi="宋体" w:cs="微软雅黑"/>
          <w:sz w:val="28"/>
          <w:szCs w:val="28"/>
        </w:rPr>
      </w:pPr>
      <w:r>
        <w:rPr>
          <w:rFonts w:hint="eastAsia" w:ascii="宋体" w:hAnsi="宋体" w:cs="微软雅黑"/>
          <w:sz w:val="28"/>
          <w:szCs w:val="28"/>
        </w:rPr>
        <w:t>7、甲方及时透明地协助乙方做好销售过程的各项工作和客户归属业绩确认等工作。</w:t>
      </w:r>
    </w:p>
    <w:p>
      <w:pPr>
        <w:spacing w:line="360" w:lineRule="auto"/>
        <w:ind w:firstLine="560" w:firstLineChars="200"/>
        <w:rPr>
          <w:rFonts w:ascii="宋体" w:hAnsi="宋体" w:cs="微软雅黑"/>
          <w:sz w:val="28"/>
          <w:szCs w:val="28"/>
        </w:rPr>
      </w:pPr>
      <w:r>
        <w:rPr>
          <w:rFonts w:hint="eastAsia" w:ascii="宋体" w:hAnsi="宋体" w:cs="微软雅黑"/>
          <w:sz w:val="28"/>
          <w:szCs w:val="28"/>
        </w:rPr>
        <w:t xml:space="preserve">8、甲方遵守与乙方推荐客户所签署的协议文件、法律文书的全部条款并独立承担相关责任，乙方有义务按甲方要求输出合同条款，若因乙方原因发生纠纷，乙方应承担相应责任。 </w:t>
      </w:r>
    </w:p>
    <w:p>
      <w:pPr>
        <w:spacing w:line="360" w:lineRule="auto"/>
        <w:ind w:firstLine="560" w:firstLineChars="200"/>
        <w:rPr>
          <w:rFonts w:ascii="宋体" w:hAnsi="宋体" w:cs="微软雅黑"/>
          <w:sz w:val="28"/>
          <w:szCs w:val="28"/>
        </w:rPr>
      </w:pPr>
      <w:r>
        <w:rPr>
          <w:rFonts w:hint="eastAsia" w:ascii="宋体" w:hAnsi="宋体" w:cs="微软雅黑"/>
          <w:sz w:val="28"/>
          <w:szCs w:val="28"/>
        </w:rPr>
        <w:t>9、客户成功购房后，甲方向乙方提供乙方推介客户的首付款收据复印件和身份证复印件，并向乙方提供《商品房买卖合同》关键页加盖公司印章。</w:t>
      </w:r>
    </w:p>
    <w:p>
      <w:pPr>
        <w:spacing w:line="360" w:lineRule="auto"/>
        <w:ind w:firstLine="560" w:firstLineChars="200"/>
        <w:rPr>
          <w:rFonts w:ascii="宋体" w:hAnsi="宋体" w:cs="微软雅黑"/>
          <w:sz w:val="28"/>
          <w:szCs w:val="28"/>
        </w:rPr>
      </w:pPr>
      <w:r>
        <w:rPr>
          <w:rFonts w:hint="eastAsia" w:ascii="宋体" w:hAnsi="宋体" w:cs="微软雅黑"/>
          <w:sz w:val="28"/>
          <w:szCs w:val="28"/>
        </w:rPr>
        <w:t>1</w:t>
      </w:r>
      <w:r>
        <w:rPr>
          <w:rFonts w:ascii="宋体" w:hAnsi="宋体" w:cs="微软雅黑"/>
          <w:sz w:val="28"/>
          <w:szCs w:val="28"/>
        </w:rPr>
        <w:t>0</w:t>
      </w:r>
      <w:r>
        <w:rPr>
          <w:rFonts w:hint="eastAsia" w:ascii="宋体" w:hAnsi="宋体" w:cs="微软雅黑"/>
          <w:sz w:val="28"/>
          <w:szCs w:val="28"/>
        </w:rPr>
        <w:t>、甲方从乙方处获知乙方推介客户信息后，不得引导或配合乙方推介客户避开乙方服务，否则，只要该客户成功购房的，则视为乙方服务成功，甲方应支付乙方</w:t>
      </w:r>
      <w:del w:id="114" w:author="User" w:date="2022-07-06T10:06:36Z">
        <w:r>
          <w:rPr>
            <w:rFonts w:hint="eastAsia" w:ascii="宋体" w:hAnsi="宋体" w:cs="微软雅黑"/>
            <w:sz w:val="28"/>
            <w:szCs w:val="28"/>
          </w:rPr>
          <w:delText>分销</w:delText>
        </w:r>
      </w:del>
      <w:ins w:id="115" w:author="User" w:date="2022-07-06T10:06:36Z">
        <w:r>
          <w:rPr>
            <w:rFonts w:hint="eastAsia" w:ascii="宋体" w:hAnsi="宋体" w:cs="微软雅黑"/>
            <w:sz w:val="28"/>
            <w:szCs w:val="28"/>
            <w:lang w:eastAsia="zh-CN"/>
          </w:rPr>
          <w:t>渠道</w:t>
        </w:r>
      </w:ins>
      <w:r>
        <w:rPr>
          <w:rFonts w:hint="eastAsia" w:ascii="宋体" w:hAnsi="宋体" w:cs="微软雅黑"/>
          <w:sz w:val="28"/>
          <w:szCs w:val="28"/>
        </w:rPr>
        <w:t>服务费。</w:t>
      </w:r>
    </w:p>
    <w:p>
      <w:pPr>
        <w:spacing w:line="360" w:lineRule="auto"/>
        <w:ind w:firstLine="560" w:firstLineChars="200"/>
        <w:rPr>
          <w:rFonts w:ascii="宋体" w:hAnsi="宋体" w:cs="微软雅黑"/>
          <w:sz w:val="28"/>
          <w:szCs w:val="28"/>
        </w:rPr>
      </w:pPr>
      <w:r>
        <w:rPr>
          <w:rFonts w:hint="eastAsia" w:ascii="宋体" w:hAnsi="宋体" w:cs="微软雅黑"/>
          <w:sz w:val="28"/>
          <w:szCs w:val="28"/>
        </w:rPr>
        <w:t>1</w:t>
      </w:r>
      <w:r>
        <w:rPr>
          <w:rFonts w:ascii="宋体" w:hAnsi="宋体" w:cs="微软雅黑"/>
          <w:sz w:val="28"/>
          <w:szCs w:val="28"/>
        </w:rPr>
        <w:t>1</w:t>
      </w:r>
      <w:r>
        <w:rPr>
          <w:rFonts w:hint="eastAsia" w:ascii="宋体" w:hAnsi="宋体" w:cs="微软雅黑"/>
          <w:sz w:val="28"/>
          <w:szCs w:val="28"/>
        </w:rPr>
        <w:t>、甲方应按照本协议约定及时、足额向乙方支付</w:t>
      </w:r>
      <w:del w:id="116" w:author="User" w:date="2022-07-06T10:06:36Z">
        <w:r>
          <w:rPr>
            <w:rFonts w:hint="eastAsia" w:ascii="宋体" w:hAnsi="宋体" w:cs="微软雅黑"/>
            <w:sz w:val="28"/>
            <w:szCs w:val="28"/>
          </w:rPr>
          <w:delText>分销</w:delText>
        </w:r>
      </w:del>
      <w:ins w:id="117" w:author="User" w:date="2022-07-06T10:06:36Z">
        <w:r>
          <w:rPr>
            <w:rFonts w:hint="eastAsia" w:ascii="宋体" w:hAnsi="宋体" w:cs="微软雅黑"/>
            <w:sz w:val="28"/>
            <w:szCs w:val="28"/>
            <w:lang w:eastAsia="zh-CN"/>
          </w:rPr>
          <w:t>渠道</w:t>
        </w:r>
      </w:ins>
      <w:r>
        <w:rPr>
          <w:rFonts w:hint="eastAsia" w:ascii="宋体" w:hAnsi="宋体" w:cs="微软雅黑"/>
          <w:sz w:val="28"/>
          <w:szCs w:val="28"/>
        </w:rPr>
        <w:t>服务费，不得以回访、财务审计、集团公司审查等任何理由迟延向乙方支付相应佣金，否则视为迟延支付</w:t>
      </w:r>
      <w:del w:id="118" w:author="User" w:date="2022-07-06T10:06:36Z">
        <w:r>
          <w:rPr>
            <w:rFonts w:hint="eastAsia" w:ascii="宋体" w:hAnsi="宋体" w:cs="微软雅黑"/>
            <w:sz w:val="28"/>
            <w:szCs w:val="28"/>
          </w:rPr>
          <w:delText>分销</w:delText>
        </w:r>
      </w:del>
      <w:ins w:id="119" w:author="User" w:date="2022-07-06T10:06:36Z">
        <w:r>
          <w:rPr>
            <w:rFonts w:hint="eastAsia" w:ascii="宋体" w:hAnsi="宋体" w:cs="微软雅黑"/>
            <w:sz w:val="28"/>
            <w:szCs w:val="28"/>
            <w:lang w:eastAsia="zh-CN"/>
          </w:rPr>
          <w:t>渠道</w:t>
        </w:r>
      </w:ins>
      <w:r>
        <w:rPr>
          <w:rFonts w:hint="eastAsia" w:ascii="宋体" w:hAnsi="宋体" w:cs="微软雅黑"/>
          <w:sz w:val="28"/>
          <w:szCs w:val="28"/>
        </w:rPr>
        <w:t>服务费，按照本合同约定承担违约责任。</w:t>
      </w:r>
    </w:p>
    <w:p>
      <w:pPr>
        <w:pStyle w:val="13"/>
        <w:spacing w:line="360" w:lineRule="auto"/>
        <w:ind w:firstLine="560"/>
        <w:rPr>
          <w:rFonts w:ascii="宋体" w:hAnsi="宋体" w:cs="微软雅黑"/>
          <w:sz w:val="28"/>
          <w:szCs w:val="28"/>
        </w:rPr>
      </w:pPr>
    </w:p>
    <w:p>
      <w:pPr>
        <w:spacing w:line="360" w:lineRule="auto"/>
        <w:rPr>
          <w:rFonts w:ascii="宋体" w:hAnsi="宋体" w:cs="微软雅黑"/>
          <w:b/>
          <w:sz w:val="28"/>
          <w:szCs w:val="28"/>
        </w:rPr>
      </w:pPr>
      <w:r>
        <w:rPr>
          <w:rFonts w:hint="eastAsia" w:ascii="宋体" w:hAnsi="宋体" w:cs="微软雅黑"/>
          <w:b/>
          <w:sz w:val="28"/>
          <w:szCs w:val="28"/>
        </w:rPr>
        <w:t>第十一条：乙方的责任</w:t>
      </w:r>
    </w:p>
    <w:p>
      <w:pPr>
        <w:spacing w:line="360" w:lineRule="auto"/>
        <w:ind w:firstLine="560" w:firstLineChars="200"/>
        <w:rPr>
          <w:rFonts w:ascii="宋体" w:hAnsi="宋体" w:cs="微软雅黑"/>
          <w:sz w:val="28"/>
          <w:szCs w:val="28"/>
        </w:rPr>
      </w:pPr>
      <w:r>
        <w:rPr>
          <w:rFonts w:hint="eastAsia" w:ascii="宋体" w:hAnsi="宋体" w:cs="微软雅黑"/>
          <w:sz w:val="28"/>
          <w:szCs w:val="28"/>
        </w:rPr>
        <w:t>1、保证具有从事本合同约定的</w:t>
      </w:r>
      <w:del w:id="120" w:author="User" w:date="2022-07-06T10:36:51Z">
        <w:r>
          <w:rPr>
            <w:rFonts w:hint="eastAsia" w:ascii="宋体" w:hAnsi="宋体" w:cs="微软雅黑"/>
            <w:sz w:val="28"/>
            <w:szCs w:val="28"/>
          </w:rPr>
          <w:delText>居间</w:delText>
        </w:r>
      </w:del>
      <w:ins w:id="121" w:author="User" w:date="2022-07-06T10:36:51Z">
        <w:r>
          <w:rPr>
            <w:rFonts w:hint="eastAsia" w:ascii="宋体" w:hAnsi="宋体" w:cs="微软雅黑"/>
            <w:sz w:val="28"/>
            <w:szCs w:val="28"/>
            <w:lang w:eastAsia="zh-CN"/>
          </w:rPr>
          <w:t>渠道</w:t>
        </w:r>
      </w:ins>
      <w:r>
        <w:rPr>
          <w:rFonts w:hint="eastAsia" w:ascii="宋体" w:hAnsi="宋体" w:cs="微软雅黑"/>
          <w:sz w:val="28"/>
          <w:szCs w:val="28"/>
        </w:rPr>
        <w:t>服务资质条件并具有签订本合同的民事主体资格，若乙方没有资格的，甲方有权解除合同，合作的佣金甲方有权不予支付，由此造成的甲方损失，乙方应承担赔偿责任。</w:t>
      </w:r>
    </w:p>
    <w:p>
      <w:pPr>
        <w:spacing w:line="360" w:lineRule="auto"/>
        <w:ind w:firstLine="560" w:firstLineChars="200"/>
        <w:rPr>
          <w:rFonts w:ascii="宋体" w:hAnsi="宋体" w:cs="微软雅黑"/>
          <w:sz w:val="28"/>
          <w:szCs w:val="28"/>
        </w:rPr>
      </w:pPr>
      <w:r>
        <w:rPr>
          <w:rFonts w:hint="eastAsia" w:ascii="宋体" w:hAnsi="宋体" w:cs="微软雅黑"/>
          <w:sz w:val="28"/>
          <w:szCs w:val="28"/>
        </w:rPr>
        <w:t>2、成立专业的销售队伍，负责购房推广工作。如因客户投诉或经甲方调查，乙方负责促成销售甲方项目的人员不具备专业素质的，甲方有权要求乙方及时更换,乙方拒不更换的甲方有权终止合同。</w:t>
      </w:r>
    </w:p>
    <w:p>
      <w:pPr>
        <w:spacing w:line="360" w:lineRule="auto"/>
        <w:ind w:firstLine="560" w:firstLineChars="200"/>
        <w:rPr>
          <w:rFonts w:ascii="宋体" w:hAnsi="宋体" w:cs="微软雅黑"/>
          <w:sz w:val="28"/>
          <w:szCs w:val="28"/>
        </w:rPr>
      </w:pPr>
      <w:r>
        <w:rPr>
          <w:rFonts w:hint="eastAsia" w:ascii="宋体" w:hAnsi="宋体" w:cs="微软雅黑"/>
          <w:sz w:val="28"/>
          <w:szCs w:val="28"/>
        </w:rPr>
        <w:t>3、乙方应严格按照甲方制定的价格表、付款方式等相关销售资料执行，非经甲方书面同意，不得擅自对客户做出任何有关商品房价格优惠的承诺或擅自输出项目的成交价格。乙方若超越甲方授权向购房客户作出任何承诺，引起相关的法律责任由乙方负责。乙方对于超出本合同约定范围外的对客输出，应取得甲方的书面确认，否则视为乙方未获甲方授权输出。</w:t>
      </w:r>
    </w:p>
    <w:p>
      <w:pPr>
        <w:spacing w:line="360" w:lineRule="auto"/>
        <w:ind w:firstLine="560" w:firstLineChars="200"/>
        <w:rPr>
          <w:rFonts w:ascii="宋体" w:hAnsi="宋体" w:cs="微软雅黑"/>
          <w:sz w:val="28"/>
          <w:szCs w:val="28"/>
        </w:rPr>
      </w:pPr>
      <w:r>
        <w:rPr>
          <w:rFonts w:hint="eastAsia" w:ascii="宋体" w:hAnsi="宋体" w:cs="微软雅黑"/>
          <w:sz w:val="28"/>
          <w:szCs w:val="28"/>
        </w:rPr>
        <w:t>4、乙方应根据甲方提供的该项目的特性和状况向客户作如实介绍，尽力促成销售，不得夸大、隐瞒或虚构项目情况。</w:t>
      </w:r>
    </w:p>
    <w:p>
      <w:pPr>
        <w:spacing w:line="360" w:lineRule="auto"/>
        <w:ind w:firstLine="560" w:firstLineChars="200"/>
        <w:rPr>
          <w:rFonts w:ascii="宋体" w:hAnsi="宋体" w:cs="微软雅黑"/>
          <w:sz w:val="28"/>
          <w:szCs w:val="28"/>
        </w:rPr>
      </w:pPr>
      <w:r>
        <w:rPr>
          <w:rFonts w:hint="eastAsia" w:ascii="宋体" w:hAnsi="宋体" w:cs="微软雅黑"/>
          <w:sz w:val="28"/>
          <w:szCs w:val="28"/>
        </w:rPr>
        <w:t>5、乙方应严格按照甲方确定的宣传单张设计稿印刷宣传单张，如乙方擅自调整宣传单张设计稿样式或增加内容的，甲方有权立即解除合同；如乙方违反本条约定给甲方造成损失的，甲方有权追究乙方责任。</w:t>
      </w:r>
    </w:p>
    <w:p>
      <w:pPr>
        <w:spacing w:line="360" w:lineRule="auto"/>
        <w:ind w:firstLine="560" w:firstLineChars="200"/>
        <w:rPr>
          <w:rFonts w:ascii="宋体" w:hAnsi="宋体" w:cs="微软雅黑"/>
          <w:sz w:val="28"/>
          <w:szCs w:val="28"/>
        </w:rPr>
      </w:pPr>
      <w:r>
        <w:rPr>
          <w:rFonts w:hint="eastAsia" w:ascii="宋体" w:hAnsi="宋体" w:cs="微软雅黑"/>
          <w:sz w:val="28"/>
          <w:szCs w:val="28"/>
        </w:rPr>
        <w:t>6、乙方</w:t>
      </w:r>
      <w:del w:id="122" w:author="User" w:date="2022-07-06T10:36:51Z">
        <w:r>
          <w:rPr>
            <w:rFonts w:hint="eastAsia" w:ascii="宋体" w:hAnsi="宋体" w:cs="微软雅黑"/>
            <w:sz w:val="28"/>
            <w:szCs w:val="28"/>
          </w:rPr>
          <w:delText>居间</w:delText>
        </w:r>
      </w:del>
      <w:ins w:id="123" w:author="User" w:date="2022-07-06T10:36:51Z">
        <w:r>
          <w:rPr>
            <w:rFonts w:hint="eastAsia" w:ascii="宋体" w:hAnsi="宋体" w:cs="微软雅黑"/>
            <w:sz w:val="28"/>
            <w:szCs w:val="28"/>
            <w:lang w:eastAsia="zh-CN"/>
          </w:rPr>
          <w:t>渠道</w:t>
        </w:r>
      </w:ins>
      <w:r>
        <w:rPr>
          <w:rFonts w:hint="eastAsia" w:ascii="宋体" w:hAnsi="宋体" w:cs="微软雅黑"/>
          <w:sz w:val="28"/>
          <w:szCs w:val="28"/>
        </w:rPr>
        <w:t>销售的房产的准确面积和价格，以甲方交付的签章资料为准，合同期间如有变更，乙方按甲方书面通知为准。</w:t>
      </w:r>
    </w:p>
    <w:p>
      <w:pPr>
        <w:spacing w:line="360" w:lineRule="auto"/>
        <w:ind w:firstLine="560" w:firstLineChars="200"/>
        <w:rPr>
          <w:rFonts w:ascii="宋体" w:hAnsi="宋体" w:cs="微软雅黑"/>
          <w:sz w:val="28"/>
          <w:szCs w:val="28"/>
        </w:rPr>
      </w:pPr>
      <w:r>
        <w:rPr>
          <w:rFonts w:hint="eastAsia" w:ascii="宋体" w:hAnsi="宋体" w:cs="微软雅黑"/>
          <w:sz w:val="28"/>
          <w:szCs w:val="28"/>
        </w:rPr>
        <w:t>7、乙方不得以自己的名义或甲方的名义收取客户（包括定金、佣金在内）任何费用，一经发现即取消</w:t>
      </w:r>
      <w:del w:id="124" w:author="User" w:date="2022-07-06T10:36:51Z">
        <w:r>
          <w:rPr>
            <w:rFonts w:hint="eastAsia" w:ascii="宋体" w:hAnsi="宋体" w:cs="微软雅黑"/>
            <w:sz w:val="28"/>
            <w:szCs w:val="28"/>
          </w:rPr>
          <w:delText>居间</w:delText>
        </w:r>
      </w:del>
      <w:ins w:id="125" w:author="User" w:date="2022-07-06T10:36:51Z">
        <w:r>
          <w:rPr>
            <w:rFonts w:hint="eastAsia" w:ascii="宋体" w:hAnsi="宋体" w:cs="微软雅黑"/>
            <w:sz w:val="28"/>
            <w:szCs w:val="28"/>
            <w:lang w:eastAsia="zh-CN"/>
          </w:rPr>
          <w:t>渠道</w:t>
        </w:r>
      </w:ins>
      <w:r>
        <w:rPr>
          <w:rFonts w:hint="eastAsia" w:ascii="宋体" w:hAnsi="宋体" w:cs="微软雅黑"/>
          <w:sz w:val="28"/>
          <w:szCs w:val="28"/>
        </w:rPr>
        <w:t>资格、罚没违规操作单笔佣金并保留追诉的权利。</w:t>
      </w:r>
    </w:p>
    <w:p>
      <w:pPr>
        <w:spacing w:line="360" w:lineRule="auto"/>
        <w:ind w:firstLine="560" w:firstLineChars="200"/>
        <w:rPr>
          <w:rFonts w:ascii="宋体" w:hAnsi="宋体" w:cs="微软雅黑"/>
          <w:sz w:val="28"/>
          <w:szCs w:val="28"/>
        </w:rPr>
      </w:pPr>
      <w:r>
        <w:rPr>
          <w:rFonts w:hint="eastAsia" w:ascii="宋体" w:hAnsi="宋体" w:cs="微软雅黑"/>
          <w:sz w:val="28"/>
          <w:szCs w:val="28"/>
        </w:rPr>
        <w:t>8、乙方不得采取向客户现金返利及其它任何变相返利的方式招揽客户。</w:t>
      </w:r>
    </w:p>
    <w:p>
      <w:pPr>
        <w:spacing w:line="360" w:lineRule="auto"/>
        <w:ind w:firstLine="560" w:firstLineChars="200"/>
        <w:rPr>
          <w:rFonts w:ascii="宋体" w:hAnsi="宋体" w:cs="微软雅黑"/>
          <w:sz w:val="28"/>
          <w:szCs w:val="28"/>
        </w:rPr>
      </w:pPr>
      <w:r>
        <w:rPr>
          <w:rFonts w:hint="eastAsia" w:ascii="宋体" w:hAnsi="宋体" w:cs="微软雅黑"/>
          <w:sz w:val="28"/>
          <w:szCs w:val="28"/>
        </w:rPr>
        <w:t>9、不得采取有损甲方商业利益、信誉和形象的行为，不得与其招揽的客户或其他第三人恶意串通损害甲方利益。</w:t>
      </w:r>
    </w:p>
    <w:p>
      <w:pPr>
        <w:spacing w:line="360" w:lineRule="auto"/>
        <w:ind w:firstLine="560" w:firstLineChars="200"/>
        <w:rPr>
          <w:rFonts w:ascii="宋体" w:hAnsi="宋体" w:cs="微软雅黑"/>
          <w:kern w:val="28"/>
          <w:sz w:val="28"/>
          <w:szCs w:val="28"/>
        </w:rPr>
      </w:pPr>
      <w:r>
        <w:rPr>
          <w:rFonts w:hint="eastAsia" w:ascii="宋体" w:hAnsi="宋体" w:cs="微软雅黑"/>
          <w:sz w:val="28"/>
          <w:szCs w:val="28"/>
        </w:rPr>
        <w:t>10、若甲方与客户在签订、履行《商品房认购书》、《买卖合同》等相关合同文件过程中发生争议和纠纷，乙方应协助甲方进行处理。</w:t>
      </w:r>
    </w:p>
    <w:p>
      <w:pPr>
        <w:spacing w:line="360" w:lineRule="auto"/>
        <w:rPr>
          <w:rFonts w:ascii="宋体" w:hAnsi="宋体" w:cs="微软雅黑"/>
          <w:kern w:val="28"/>
          <w:sz w:val="28"/>
          <w:szCs w:val="28"/>
        </w:rPr>
      </w:pPr>
      <w:r>
        <w:rPr>
          <w:rFonts w:hint="eastAsia" w:ascii="宋体" w:hAnsi="宋体" w:cs="微软雅黑"/>
          <w:kern w:val="28"/>
          <w:sz w:val="28"/>
          <w:szCs w:val="28"/>
        </w:rPr>
        <w:t xml:space="preserve">    11、乙方须成立甲方项目团队，并将团队架构及人员信息于本合同签订后5日内提供给甲方。</w:t>
      </w:r>
    </w:p>
    <w:p>
      <w:pPr>
        <w:spacing w:line="360" w:lineRule="auto"/>
        <w:ind w:firstLine="560" w:firstLineChars="200"/>
        <w:rPr>
          <w:rFonts w:ascii="宋体" w:hAnsi="宋体" w:cs="微软雅黑"/>
          <w:kern w:val="28"/>
          <w:sz w:val="28"/>
          <w:szCs w:val="28"/>
        </w:rPr>
      </w:pPr>
      <w:r>
        <w:rPr>
          <w:rFonts w:hint="eastAsia" w:ascii="宋体" w:hAnsi="宋体" w:cs="微软雅黑"/>
          <w:kern w:val="28"/>
          <w:sz w:val="28"/>
          <w:szCs w:val="28"/>
        </w:rPr>
        <w:t>12、乙方承诺：在合作期限内，乙方工作人员应廉洁自律，合法合规开展销售工作。甲方监察人员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pPr>
        <w:spacing w:line="360" w:lineRule="auto"/>
        <w:ind w:firstLine="560" w:firstLineChars="200"/>
        <w:rPr>
          <w:rFonts w:ascii="宋体" w:hAnsi="宋体" w:cs="微软雅黑"/>
          <w:kern w:val="28"/>
          <w:sz w:val="28"/>
          <w:szCs w:val="28"/>
        </w:rPr>
      </w:pPr>
      <w:r>
        <w:rPr>
          <w:rFonts w:hint="eastAsia" w:ascii="宋体" w:hAnsi="宋体" w:cs="微软雅黑"/>
          <w:kern w:val="28"/>
          <w:sz w:val="28"/>
          <w:szCs w:val="28"/>
        </w:rPr>
        <w:t>13、乙方客户到访后，乙方有责任配合置业顾问促成成交。</w:t>
      </w:r>
    </w:p>
    <w:p>
      <w:pPr>
        <w:spacing w:line="360" w:lineRule="auto"/>
        <w:ind w:firstLine="560" w:firstLineChars="200"/>
        <w:rPr>
          <w:rFonts w:ascii="宋体" w:hAnsi="宋体" w:cs="微软雅黑"/>
          <w:kern w:val="28"/>
          <w:sz w:val="28"/>
          <w:szCs w:val="28"/>
        </w:rPr>
      </w:pPr>
      <w:r>
        <w:rPr>
          <w:rFonts w:hint="eastAsia" w:ascii="宋体" w:hAnsi="宋体" w:cs="微软雅黑"/>
          <w:kern w:val="28"/>
          <w:sz w:val="28"/>
          <w:szCs w:val="28"/>
        </w:rPr>
        <w:t>14、乙方负责带领客户到甲方售楼部现场，并找甲方项目对接人签字确认《客户带看确认书》。</w:t>
      </w:r>
    </w:p>
    <w:p>
      <w:pPr>
        <w:spacing w:line="360" w:lineRule="auto"/>
        <w:ind w:firstLine="560" w:firstLineChars="200"/>
        <w:rPr>
          <w:rFonts w:ascii="宋体" w:hAnsi="宋体" w:cs="微软雅黑"/>
          <w:kern w:val="28"/>
          <w:sz w:val="28"/>
          <w:szCs w:val="28"/>
        </w:rPr>
      </w:pPr>
      <w:r>
        <w:rPr>
          <w:rFonts w:hint="eastAsia" w:ascii="宋体" w:hAnsi="宋体" w:cs="微软雅黑"/>
          <w:kern w:val="28"/>
          <w:sz w:val="28"/>
          <w:szCs w:val="28"/>
        </w:rPr>
        <w:t>15、乙方负责向甲方对接人提交《</w:t>
      </w:r>
      <w:del w:id="126" w:author="User" w:date="2022-07-06T10:37:31Z">
        <w:r>
          <w:rPr>
            <w:rFonts w:hint="eastAsia" w:ascii="宋体" w:hAnsi="宋体" w:cs="微软雅黑"/>
            <w:kern w:val="28"/>
            <w:sz w:val="28"/>
            <w:szCs w:val="28"/>
          </w:rPr>
          <w:delText>经纪</w:delText>
        </w:r>
      </w:del>
      <w:del w:id="127" w:author="User" w:date="2022-07-06T10:17:30Z">
        <w:r>
          <w:rPr>
            <w:rFonts w:hint="eastAsia" w:ascii="宋体" w:hAnsi="宋体" w:cs="微软雅黑"/>
            <w:kern w:val="28"/>
            <w:sz w:val="28"/>
            <w:szCs w:val="28"/>
          </w:rPr>
          <w:delText>代理</w:delText>
        </w:r>
      </w:del>
      <w:ins w:id="128" w:author="User" w:date="2022-07-06T10:17:30Z">
        <w:r>
          <w:rPr>
            <w:rFonts w:hint="eastAsia" w:ascii="宋体" w:hAnsi="宋体" w:cs="微软雅黑"/>
            <w:kern w:val="28"/>
            <w:sz w:val="28"/>
            <w:szCs w:val="28"/>
            <w:lang w:eastAsia="zh-CN"/>
          </w:rPr>
          <w:t>渠道</w:t>
        </w:r>
      </w:ins>
      <w:r>
        <w:rPr>
          <w:rFonts w:hint="eastAsia" w:ascii="宋体" w:hAnsi="宋体" w:cs="微软雅黑"/>
          <w:kern w:val="28"/>
          <w:sz w:val="28"/>
          <w:szCs w:val="28"/>
        </w:rPr>
        <w:t>服务费结算单》。</w:t>
      </w:r>
    </w:p>
    <w:p>
      <w:pPr>
        <w:spacing w:line="360" w:lineRule="auto"/>
        <w:ind w:firstLine="560" w:firstLineChars="200"/>
        <w:rPr>
          <w:rFonts w:ascii="宋体" w:hAnsi="宋体" w:cs="微软雅黑"/>
          <w:kern w:val="28"/>
          <w:sz w:val="28"/>
          <w:szCs w:val="28"/>
        </w:rPr>
      </w:pPr>
      <w:r>
        <w:rPr>
          <w:rFonts w:hint="eastAsia" w:ascii="宋体" w:hAnsi="宋体" w:cs="微软雅黑"/>
          <w:kern w:val="28"/>
          <w:sz w:val="28"/>
          <w:szCs w:val="28"/>
        </w:rPr>
        <w:t>16、乙方仅按照甲方确认的物业出售条件提供</w:t>
      </w:r>
      <w:del w:id="129" w:author="User" w:date="2022-07-06T10:37:34Z">
        <w:r>
          <w:rPr>
            <w:rFonts w:hint="eastAsia" w:ascii="宋体" w:hAnsi="宋体" w:cs="微软雅黑"/>
            <w:kern w:val="28"/>
            <w:sz w:val="28"/>
            <w:szCs w:val="28"/>
          </w:rPr>
          <w:delText>经纪</w:delText>
        </w:r>
      </w:del>
      <w:del w:id="130" w:author="User" w:date="2022-07-06T10:17:30Z">
        <w:r>
          <w:rPr>
            <w:rFonts w:hint="eastAsia" w:ascii="宋体" w:hAnsi="宋体" w:cs="微软雅黑"/>
            <w:kern w:val="28"/>
            <w:sz w:val="28"/>
            <w:szCs w:val="28"/>
          </w:rPr>
          <w:delText>代理</w:delText>
        </w:r>
      </w:del>
      <w:ins w:id="131" w:author="User" w:date="2022-07-06T10:17:30Z">
        <w:r>
          <w:rPr>
            <w:rFonts w:hint="eastAsia" w:ascii="宋体" w:hAnsi="宋体" w:cs="微软雅黑"/>
            <w:kern w:val="28"/>
            <w:sz w:val="28"/>
            <w:szCs w:val="28"/>
            <w:lang w:eastAsia="zh-CN"/>
          </w:rPr>
          <w:t>渠道</w:t>
        </w:r>
      </w:ins>
      <w:r>
        <w:rPr>
          <w:rFonts w:hint="eastAsia" w:ascii="宋体" w:hAnsi="宋体" w:cs="微软雅黑"/>
          <w:kern w:val="28"/>
          <w:sz w:val="28"/>
          <w:szCs w:val="28"/>
        </w:rPr>
        <w:t>服务，乙方成功销售项目房源，视为乙方完成本合同约定的</w:t>
      </w:r>
      <w:del w:id="132" w:author="User" w:date="2022-07-06T10:37:35Z">
        <w:r>
          <w:rPr>
            <w:rFonts w:hint="eastAsia" w:ascii="宋体" w:hAnsi="宋体" w:cs="微软雅黑"/>
            <w:kern w:val="28"/>
            <w:sz w:val="28"/>
            <w:szCs w:val="28"/>
          </w:rPr>
          <w:delText>经纪</w:delText>
        </w:r>
      </w:del>
      <w:del w:id="133" w:author="User" w:date="2022-07-06T10:17:30Z">
        <w:r>
          <w:rPr>
            <w:rFonts w:hint="eastAsia" w:ascii="宋体" w:hAnsi="宋体" w:cs="微软雅黑"/>
            <w:kern w:val="28"/>
            <w:sz w:val="28"/>
            <w:szCs w:val="28"/>
          </w:rPr>
          <w:delText>代理</w:delText>
        </w:r>
      </w:del>
      <w:ins w:id="134" w:author="User" w:date="2022-07-06T10:17:30Z">
        <w:r>
          <w:rPr>
            <w:rFonts w:hint="eastAsia" w:ascii="宋体" w:hAnsi="宋体" w:cs="微软雅黑"/>
            <w:kern w:val="28"/>
            <w:sz w:val="28"/>
            <w:szCs w:val="28"/>
            <w:lang w:eastAsia="zh-CN"/>
          </w:rPr>
          <w:t>渠道</w:t>
        </w:r>
      </w:ins>
      <w:r>
        <w:rPr>
          <w:rFonts w:hint="eastAsia" w:ascii="宋体" w:hAnsi="宋体" w:cs="微软雅黑"/>
          <w:kern w:val="28"/>
          <w:sz w:val="28"/>
          <w:szCs w:val="28"/>
        </w:rPr>
        <w:t>服务。如因甲方违反物业销售相关法规或签约后与客户产生纠纷，均由甲方自行承担全部责任。</w:t>
      </w:r>
    </w:p>
    <w:p>
      <w:pPr>
        <w:pStyle w:val="13"/>
        <w:spacing w:line="360" w:lineRule="auto"/>
        <w:ind w:firstLine="560"/>
        <w:rPr>
          <w:rFonts w:ascii="宋体" w:hAnsi="宋体" w:cs="微软雅黑"/>
          <w:kern w:val="28"/>
          <w:sz w:val="28"/>
          <w:szCs w:val="28"/>
        </w:rPr>
      </w:pPr>
    </w:p>
    <w:p>
      <w:pPr>
        <w:spacing w:line="360" w:lineRule="auto"/>
        <w:rPr>
          <w:rFonts w:ascii="宋体" w:hAnsi="宋体" w:cs="微软雅黑"/>
          <w:b/>
          <w:sz w:val="28"/>
          <w:szCs w:val="28"/>
        </w:rPr>
      </w:pPr>
      <w:r>
        <w:rPr>
          <w:rFonts w:hint="eastAsia" w:ascii="宋体" w:hAnsi="宋体" w:cs="微软雅黑"/>
          <w:b/>
          <w:sz w:val="28"/>
          <w:szCs w:val="28"/>
        </w:rPr>
        <w:t xml:space="preserve">第十二条 保密事项 </w:t>
      </w:r>
    </w:p>
    <w:p>
      <w:pPr>
        <w:spacing w:line="360" w:lineRule="auto"/>
        <w:ind w:firstLine="560" w:firstLineChars="200"/>
        <w:rPr>
          <w:rFonts w:ascii="宋体" w:hAnsi="宋体" w:cs="微软雅黑"/>
          <w:sz w:val="28"/>
          <w:szCs w:val="28"/>
        </w:rPr>
      </w:pPr>
      <w:r>
        <w:rPr>
          <w:rFonts w:hint="eastAsia" w:ascii="宋体" w:hAnsi="宋体" w:cs="微软雅黑"/>
          <w:sz w:val="28"/>
          <w:szCs w:val="28"/>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pPr>
        <w:pStyle w:val="13"/>
        <w:spacing w:line="360" w:lineRule="auto"/>
        <w:ind w:firstLine="560"/>
        <w:rPr>
          <w:rFonts w:ascii="宋体" w:hAnsi="宋体" w:cs="微软雅黑"/>
          <w:sz w:val="28"/>
          <w:szCs w:val="28"/>
        </w:rPr>
      </w:pPr>
    </w:p>
    <w:p>
      <w:pPr>
        <w:spacing w:line="360" w:lineRule="auto"/>
        <w:rPr>
          <w:rFonts w:ascii="宋体" w:hAnsi="宋体" w:cs="微软雅黑"/>
          <w:b/>
          <w:sz w:val="28"/>
          <w:szCs w:val="28"/>
        </w:rPr>
      </w:pPr>
      <w:r>
        <w:rPr>
          <w:rFonts w:hint="eastAsia" w:ascii="宋体" w:hAnsi="宋体" w:cs="微软雅黑"/>
          <w:b/>
          <w:sz w:val="28"/>
          <w:szCs w:val="28"/>
        </w:rPr>
        <w:t>第十三条 违约责任</w:t>
      </w:r>
    </w:p>
    <w:p>
      <w:pPr>
        <w:spacing w:line="360" w:lineRule="auto"/>
        <w:ind w:firstLine="560" w:firstLineChars="200"/>
        <w:rPr>
          <w:rFonts w:ascii="宋体" w:hAnsi="宋体" w:cs="微软雅黑"/>
          <w:strike/>
          <w:sz w:val="28"/>
          <w:szCs w:val="28"/>
        </w:rPr>
      </w:pPr>
      <w:r>
        <w:rPr>
          <w:rFonts w:hint="eastAsia" w:ascii="宋体" w:hAnsi="宋体" w:cs="微软雅黑"/>
          <w:sz w:val="28"/>
          <w:szCs w:val="28"/>
        </w:rPr>
        <w:t>1、甲方须保证其所提供的有关商品房销售的法律文件和资料的真实、合法、有效，否则， 由此引起的一切责任和损失均由甲方承担。</w:t>
      </w:r>
    </w:p>
    <w:p>
      <w:pPr>
        <w:spacing w:line="360" w:lineRule="auto"/>
        <w:ind w:firstLine="560" w:firstLineChars="200"/>
        <w:rPr>
          <w:rFonts w:ascii="宋体" w:hAnsi="宋体" w:cs="微软雅黑"/>
          <w:sz w:val="28"/>
          <w:szCs w:val="28"/>
        </w:rPr>
      </w:pPr>
      <w:r>
        <w:rPr>
          <w:rFonts w:hint="eastAsia" w:ascii="宋体" w:hAnsi="宋体" w:cs="微软雅黑"/>
          <w:sz w:val="28"/>
          <w:szCs w:val="28"/>
        </w:rPr>
        <w:t>2、若乙方违反本合同第十一条“</w:t>
      </w:r>
      <w:r>
        <w:rPr>
          <w:rFonts w:hint="eastAsia" w:ascii="宋体" w:hAnsi="宋体" w:cs="微软雅黑"/>
          <w:b/>
          <w:sz w:val="28"/>
          <w:szCs w:val="28"/>
        </w:rPr>
        <w:t>乙方的责任</w:t>
      </w:r>
      <w:r>
        <w:rPr>
          <w:rFonts w:hint="eastAsia" w:ascii="宋体" w:hAnsi="宋体" w:cs="微软雅黑"/>
          <w:sz w:val="28"/>
          <w:szCs w:val="28"/>
        </w:rPr>
        <w:t>”中第3、4、5、8、9款的，甲方有权同时要求乙方承担以下责任：</w:t>
      </w:r>
    </w:p>
    <w:p>
      <w:pPr>
        <w:spacing w:line="360" w:lineRule="auto"/>
        <w:ind w:firstLine="560" w:firstLineChars="200"/>
        <w:rPr>
          <w:rFonts w:ascii="宋体" w:hAnsi="宋体" w:cs="微软雅黑"/>
          <w:sz w:val="28"/>
          <w:szCs w:val="28"/>
        </w:rPr>
      </w:pPr>
      <w:r>
        <w:rPr>
          <w:rFonts w:hint="eastAsia" w:ascii="宋体" w:hAnsi="宋体" w:cs="微软雅黑"/>
          <w:sz w:val="28"/>
          <w:szCs w:val="28"/>
        </w:rPr>
        <w:t>（1）对于乙方违反约定成功促成销售的商品房不予以计提佣金；已经结算佣金的，则在乙方应发未发的佣金或其他尚未结算的款项中扣除，但需经得</w:t>
      </w:r>
      <w:ins w:id="135" w:author="User" w:date="2022-07-05T17:51:04Z">
        <w:r>
          <w:rPr>
            <w:rFonts w:hint="eastAsia" w:ascii="宋体" w:hAnsi="宋体" w:cs="微软雅黑"/>
            <w:sz w:val="28"/>
            <w:szCs w:val="28"/>
          </w:rPr>
          <w:t>乙方</w:t>
        </w:r>
      </w:ins>
      <w:del w:id="136" w:author="User" w:date="2022-07-05T17:51:04Z">
        <w:r>
          <w:rPr>
            <w:rFonts w:hint="eastAsia" w:ascii="宋体" w:hAnsi="宋体" w:cs="微软雅黑"/>
            <w:sz w:val="28"/>
            <w:szCs w:val="28"/>
          </w:rPr>
          <w:delText>甲方</w:delText>
        </w:r>
      </w:del>
      <w:r>
        <w:rPr>
          <w:rFonts w:hint="eastAsia" w:ascii="宋体" w:hAnsi="宋体" w:cs="微软雅黑"/>
          <w:sz w:val="28"/>
          <w:szCs w:val="28"/>
        </w:rPr>
        <w:t>同意。</w:t>
      </w:r>
    </w:p>
    <w:p>
      <w:pPr>
        <w:spacing w:line="360" w:lineRule="auto"/>
        <w:ind w:firstLine="560" w:firstLineChars="200"/>
        <w:rPr>
          <w:rFonts w:ascii="宋体" w:hAnsi="宋体" w:cs="微软雅黑"/>
          <w:sz w:val="28"/>
          <w:szCs w:val="28"/>
        </w:rPr>
      </w:pPr>
      <w:r>
        <w:rPr>
          <w:rFonts w:hint="eastAsia" w:ascii="宋体" w:hAnsi="宋体" w:cs="微软雅黑"/>
          <w:sz w:val="28"/>
          <w:szCs w:val="28"/>
        </w:rPr>
        <w:t>（2）甲方有权即时责令乙方停止本项目的</w:t>
      </w:r>
      <w:del w:id="137" w:author="User" w:date="2022-07-06T10:36:51Z">
        <w:r>
          <w:rPr>
            <w:rFonts w:hint="eastAsia" w:ascii="宋体" w:hAnsi="宋体" w:cs="微软雅黑"/>
            <w:sz w:val="28"/>
            <w:szCs w:val="28"/>
          </w:rPr>
          <w:delText>居间</w:delText>
        </w:r>
      </w:del>
      <w:ins w:id="138" w:author="User" w:date="2022-07-06T10:36:51Z">
        <w:r>
          <w:rPr>
            <w:rFonts w:hint="eastAsia" w:ascii="宋体" w:hAnsi="宋体" w:cs="微软雅黑"/>
            <w:sz w:val="28"/>
            <w:szCs w:val="28"/>
            <w:lang w:eastAsia="zh-CN"/>
          </w:rPr>
          <w:t>渠道</w:t>
        </w:r>
      </w:ins>
      <w:r>
        <w:rPr>
          <w:rFonts w:hint="eastAsia" w:ascii="宋体" w:hAnsi="宋体" w:cs="微软雅黑"/>
          <w:sz w:val="28"/>
          <w:szCs w:val="28"/>
        </w:rPr>
        <w:t>活动，双方协商后解除合同，并追求其法律责任；</w:t>
      </w:r>
    </w:p>
    <w:p>
      <w:pPr>
        <w:spacing w:line="360" w:lineRule="auto"/>
        <w:ind w:firstLine="560" w:firstLineChars="200"/>
        <w:rPr>
          <w:rFonts w:ascii="宋体" w:hAnsi="宋体" w:cs="微软雅黑"/>
          <w:sz w:val="28"/>
          <w:szCs w:val="28"/>
        </w:rPr>
      </w:pPr>
      <w:r>
        <w:rPr>
          <w:rFonts w:hint="eastAsia" w:ascii="宋体" w:hAnsi="宋体" w:cs="微软雅黑"/>
          <w:sz w:val="28"/>
          <w:szCs w:val="28"/>
        </w:rPr>
        <w:t>（3）乙方须承担由此给甲方或第三方造成的直接经济损失。</w:t>
      </w:r>
    </w:p>
    <w:p>
      <w:pPr>
        <w:pStyle w:val="13"/>
        <w:spacing w:line="360" w:lineRule="auto"/>
        <w:ind w:firstLine="560"/>
        <w:rPr>
          <w:rFonts w:ascii="宋体" w:hAnsi="宋体" w:cs="微软雅黑"/>
          <w:sz w:val="28"/>
          <w:szCs w:val="28"/>
        </w:rPr>
      </w:pPr>
    </w:p>
    <w:p>
      <w:pPr>
        <w:spacing w:line="360" w:lineRule="auto"/>
        <w:rPr>
          <w:rFonts w:ascii="宋体" w:hAnsi="宋体" w:cs="微软雅黑"/>
          <w:b/>
          <w:sz w:val="28"/>
          <w:szCs w:val="28"/>
        </w:rPr>
      </w:pPr>
      <w:r>
        <w:rPr>
          <w:rFonts w:hint="eastAsia" w:ascii="宋体" w:hAnsi="宋体" w:cs="微软雅黑"/>
          <w:b/>
          <w:sz w:val="28"/>
          <w:szCs w:val="28"/>
        </w:rPr>
        <w:t>第十四条 合同的解除</w:t>
      </w:r>
    </w:p>
    <w:p>
      <w:pPr>
        <w:spacing w:line="360" w:lineRule="auto"/>
        <w:ind w:firstLine="560" w:firstLineChars="200"/>
        <w:rPr>
          <w:rFonts w:ascii="宋体" w:hAnsi="宋体" w:cs="微软雅黑"/>
          <w:sz w:val="28"/>
          <w:szCs w:val="28"/>
        </w:rPr>
      </w:pPr>
      <w:r>
        <w:rPr>
          <w:rFonts w:hint="eastAsia" w:ascii="宋体" w:hAnsi="宋体" w:cs="微软雅黑"/>
          <w:sz w:val="28"/>
          <w:szCs w:val="28"/>
        </w:rPr>
        <w:t>1、本合同约定的合作期间，甲、乙双方任何一方违约的，守约方有权终止合作关系，但应提前 10 天书面通知对方，甲乙双方的合作关系于一方收到终止的书面通知之日起终止，提出终止的一方无需因终止合作关系而向对方承担责任。</w:t>
      </w:r>
    </w:p>
    <w:p>
      <w:pPr>
        <w:spacing w:line="360" w:lineRule="auto"/>
        <w:ind w:firstLine="560" w:firstLineChars="200"/>
        <w:rPr>
          <w:rFonts w:ascii="宋体" w:hAnsi="宋体" w:cs="微软雅黑"/>
          <w:sz w:val="28"/>
          <w:szCs w:val="28"/>
        </w:rPr>
      </w:pPr>
      <w:r>
        <w:rPr>
          <w:rFonts w:hint="eastAsia" w:ascii="宋体" w:hAnsi="宋体" w:cs="微软雅黑"/>
          <w:sz w:val="28"/>
          <w:szCs w:val="28"/>
        </w:rPr>
        <w:t>2、本合同因委托期限届满终止和根据本合同约定提前终止的，自终止之日起乙方不得再</w:t>
      </w:r>
      <w:del w:id="139" w:author="User" w:date="2022-07-06T10:36:51Z">
        <w:r>
          <w:rPr>
            <w:rFonts w:hint="eastAsia" w:ascii="宋体" w:hAnsi="宋体" w:cs="微软雅黑"/>
            <w:sz w:val="28"/>
            <w:szCs w:val="28"/>
          </w:rPr>
          <w:delText>居间</w:delText>
        </w:r>
      </w:del>
      <w:ins w:id="140" w:author="User" w:date="2022-07-06T10:36:51Z">
        <w:r>
          <w:rPr>
            <w:rFonts w:hint="eastAsia" w:ascii="宋体" w:hAnsi="宋体" w:cs="微软雅黑"/>
            <w:sz w:val="28"/>
            <w:szCs w:val="28"/>
            <w:lang w:eastAsia="zh-CN"/>
          </w:rPr>
          <w:t>渠道</w:t>
        </w:r>
      </w:ins>
      <w:r>
        <w:rPr>
          <w:rFonts w:hint="eastAsia" w:ascii="宋体" w:hAnsi="宋体" w:cs="微软雅黑"/>
          <w:sz w:val="28"/>
          <w:szCs w:val="28"/>
        </w:rPr>
        <w:t>促成销售甲方项目，因双方委托关系终止前产生的本合同约定的权利义务，双方仍应按合同继续履行。</w:t>
      </w:r>
    </w:p>
    <w:p>
      <w:pPr>
        <w:spacing w:line="360" w:lineRule="auto"/>
        <w:ind w:firstLine="560" w:firstLineChars="200"/>
        <w:rPr>
          <w:rFonts w:ascii="宋体" w:hAnsi="宋体" w:cs="微软雅黑"/>
          <w:sz w:val="28"/>
          <w:szCs w:val="28"/>
        </w:rPr>
      </w:pPr>
      <w:r>
        <w:rPr>
          <w:rFonts w:hint="eastAsia" w:ascii="宋体" w:hAnsi="宋体" w:cs="微软雅黑"/>
          <w:sz w:val="28"/>
          <w:szCs w:val="28"/>
        </w:rPr>
        <w:t>3、本合同因委托期限届满终止和根据本合同约定提前终止的，甲乙双方须在</w:t>
      </w:r>
      <w:del w:id="141" w:author="User" w:date="2022-07-06T10:36:51Z">
        <w:r>
          <w:rPr>
            <w:rFonts w:hint="eastAsia" w:ascii="宋体" w:hAnsi="宋体" w:cs="微软雅黑"/>
            <w:sz w:val="28"/>
            <w:szCs w:val="28"/>
          </w:rPr>
          <w:delText>居间</w:delText>
        </w:r>
      </w:del>
      <w:ins w:id="142" w:author="User" w:date="2022-07-06T10:36:51Z">
        <w:r>
          <w:rPr>
            <w:rFonts w:hint="eastAsia" w:ascii="宋体" w:hAnsi="宋体" w:cs="微软雅黑"/>
            <w:sz w:val="28"/>
            <w:szCs w:val="28"/>
            <w:lang w:eastAsia="zh-CN"/>
          </w:rPr>
          <w:t>渠道</w:t>
        </w:r>
      </w:ins>
      <w:r>
        <w:rPr>
          <w:rFonts w:hint="eastAsia" w:ascii="宋体" w:hAnsi="宋体" w:cs="微软雅黑"/>
          <w:sz w:val="28"/>
          <w:szCs w:val="28"/>
        </w:rPr>
        <w:t>关系终止之日起10日内办结结算确认手续（仅限于达到第五条佣金支付条件的商品房），甲方在双方最终确认及乙方提交等额发票后10日结清本合同约定的所有款项（包括但不限于佣金、违约金），乙方必须在本合同终止之日10日内归还与甲方项目所有文件以及资料。</w:t>
      </w:r>
    </w:p>
    <w:p>
      <w:pPr>
        <w:spacing w:line="360" w:lineRule="auto"/>
        <w:ind w:firstLine="560" w:firstLineChars="200"/>
        <w:rPr>
          <w:rFonts w:ascii="宋体" w:hAnsi="宋体" w:cs="微软雅黑"/>
          <w:kern w:val="0"/>
          <w:sz w:val="28"/>
          <w:szCs w:val="28"/>
        </w:rPr>
      </w:pPr>
      <w:r>
        <w:rPr>
          <w:rFonts w:hint="eastAsia" w:ascii="宋体" w:hAnsi="宋体" w:cs="微软雅黑"/>
          <w:sz w:val="28"/>
          <w:szCs w:val="28"/>
        </w:rPr>
        <w:t>4、本合同因委托期限届满终止和根据本合同约定提前终止的</w:t>
      </w:r>
      <w:r>
        <w:rPr>
          <w:rFonts w:hint="eastAsia" w:ascii="宋体" w:hAnsi="宋体" w:cs="微软雅黑"/>
          <w:kern w:val="0"/>
          <w:sz w:val="28"/>
          <w:szCs w:val="28"/>
        </w:rPr>
        <w:t>，对于乙方成功销售但尚未达到</w:t>
      </w:r>
      <w:r>
        <w:rPr>
          <w:rFonts w:hint="eastAsia" w:ascii="宋体" w:hAnsi="宋体" w:cs="微软雅黑"/>
          <w:sz w:val="28"/>
          <w:szCs w:val="28"/>
        </w:rPr>
        <w:t>第五条佣金支付条件</w:t>
      </w:r>
      <w:r>
        <w:rPr>
          <w:rFonts w:hint="eastAsia" w:ascii="宋体" w:hAnsi="宋体" w:cs="微软雅黑"/>
          <w:kern w:val="0"/>
          <w:sz w:val="28"/>
          <w:szCs w:val="28"/>
        </w:rPr>
        <w:t>的商品房，在满足计佣条件起15个工作日内</w:t>
      </w:r>
      <w:r>
        <w:rPr>
          <w:rFonts w:hint="eastAsia" w:ascii="宋体" w:hAnsi="宋体" w:cs="微软雅黑"/>
          <w:sz w:val="28"/>
          <w:szCs w:val="28"/>
        </w:rPr>
        <w:t>办结结算确认手续（仅限于达到第五条佣金支付条件的商品房），甲方在双方最终确认及乙方提交等额发票后10日结清</w:t>
      </w:r>
      <w:r>
        <w:rPr>
          <w:rFonts w:hint="eastAsia" w:ascii="宋体" w:hAnsi="宋体" w:cs="微软雅黑"/>
          <w:kern w:val="0"/>
          <w:sz w:val="28"/>
          <w:szCs w:val="28"/>
        </w:rPr>
        <w:t>该部分佣金给乙方。</w:t>
      </w:r>
    </w:p>
    <w:p>
      <w:pPr>
        <w:pStyle w:val="13"/>
        <w:spacing w:line="360" w:lineRule="auto"/>
        <w:ind w:firstLine="560"/>
        <w:rPr>
          <w:rFonts w:ascii="宋体" w:hAnsi="宋体" w:cs="微软雅黑"/>
          <w:kern w:val="0"/>
          <w:sz w:val="28"/>
          <w:szCs w:val="28"/>
        </w:rPr>
      </w:pPr>
    </w:p>
    <w:p>
      <w:pPr>
        <w:spacing w:line="360" w:lineRule="auto"/>
        <w:rPr>
          <w:rFonts w:ascii="宋体" w:hAnsi="宋体" w:cs="微软雅黑"/>
          <w:b/>
          <w:sz w:val="28"/>
          <w:szCs w:val="28"/>
        </w:rPr>
      </w:pPr>
      <w:r>
        <w:rPr>
          <w:rFonts w:hint="eastAsia" w:ascii="宋体" w:hAnsi="宋体" w:cs="微软雅黑"/>
          <w:b/>
          <w:sz w:val="28"/>
          <w:szCs w:val="28"/>
        </w:rPr>
        <w:t>第十五条 送达条款</w:t>
      </w:r>
    </w:p>
    <w:p>
      <w:pPr>
        <w:spacing w:line="360" w:lineRule="auto"/>
        <w:rPr>
          <w:rFonts w:ascii="宋体" w:hAnsi="宋体" w:cs="微软雅黑"/>
          <w:sz w:val="28"/>
          <w:szCs w:val="28"/>
        </w:rPr>
      </w:pPr>
      <w:r>
        <w:rPr>
          <w:rFonts w:hint="eastAsia" w:ascii="宋体" w:hAnsi="宋体" w:cs="微软雅黑"/>
          <w:sz w:val="28"/>
          <w:szCs w:val="28"/>
        </w:rPr>
        <w:t>双方明确送达信息如下：</w:t>
      </w:r>
    </w:p>
    <w:p>
      <w:pPr>
        <w:spacing w:line="360" w:lineRule="auto"/>
        <w:rPr>
          <w:rFonts w:ascii="宋体" w:hAnsi="宋体" w:cs="微软雅黑"/>
          <w:sz w:val="28"/>
          <w:szCs w:val="28"/>
        </w:rPr>
      </w:pPr>
      <w:r>
        <w:rPr>
          <w:rFonts w:hint="eastAsia" w:ascii="宋体" w:hAnsi="宋体" w:cs="微软雅黑"/>
          <w:sz w:val="28"/>
          <w:szCs w:val="28"/>
        </w:rPr>
        <w:t>甲方确认的送达信息为：</w:t>
      </w:r>
    </w:p>
    <w:p>
      <w:pPr>
        <w:spacing w:line="360" w:lineRule="auto"/>
        <w:rPr>
          <w:rFonts w:ascii="宋体" w:hAnsi="宋体" w:cs="微软雅黑"/>
          <w:sz w:val="28"/>
          <w:szCs w:val="28"/>
        </w:rPr>
      </w:pPr>
      <w:r>
        <w:rPr>
          <w:rFonts w:hint="eastAsia" w:ascii="宋体" w:hAnsi="宋体" w:cs="微软雅黑"/>
          <w:sz w:val="28"/>
          <w:szCs w:val="28"/>
        </w:rPr>
        <w:t>送达地址：河南省洛阳市洛龙区开元大道和长厦门街交叉口开元壹号售楼部一楼营销办公室</w:t>
      </w:r>
    </w:p>
    <w:p>
      <w:pPr>
        <w:spacing w:line="360" w:lineRule="auto"/>
        <w:rPr>
          <w:rFonts w:ascii="宋体" w:hAnsi="宋体" w:cs="微软雅黑"/>
          <w:sz w:val="28"/>
          <w:szCs w:val="28"/>
        </w:rPr>
      </w:pPr>
      <w:r>
        <w:rPr>
          <w:rFonts w:hint="eastAsia" w:ascii="宋体" w:hAnsi="宋体" w:cs="微软雅黑"/>
          <w:sz w:val="28"/>
          <w:szCs w:val="28"/>
        </w:rPr>
        <w:t>联系人及联系方式：张静 15303790572</w:t>
      </w:r>
    </w:p>
    <w:p>
      <w:pPr>
        <w:spacing w:line="360" w:lineRule="auto"/>
        <w:rPr>
          <w:rFonts w:ascii="宋体" w:hAnsi="宋体" w:cs="微软雅黑"/>
          <w:sz w:val="28"/>
          <w:szCs w:val="28"/>
        </w:rPr>
      </w:pPr>
      <w:r>
        <w:rPr>
          <w:rFonts w:hint="eastAsia" w:ascii="宋体" w:hAnsi="宋体" w:cs="微软雅黑"/>
          <w:sz w:val="28"/>
          <w:szCs w:val="28"/>
        </w:rPr>
        <w:t>乙方确认的送达信息为：</w:t>
      </w:r>
    </w:p>
    <w:p>
      <w:pPr>
        <w:rPr>
          <w:rFonts w:ascii="宋体" w:hAnsi="宋体" w:cs="微软雅黑"/>
          <w:sz w:val="28"/>
          <w:szCs w:val="28"/>
        </w:rPr>
      </w:pPr>
      <w:r>
        <w:rPr>
          <w:rFonts w:hint="eastAsia" w:ascii="宋体" w:hAnsi="宋体" w:cs="微软雅黑"/>
          <w:sz w:val="28"/>
          <w:szCs w:val="28"/>
        </w:rPr>
        <w:t xml:space="preserve">送达地址：河南省洛阳市洛龙区开元大道以南正大国际城市广场西区7幢1701-1715     </w:t>
      </w:r>
    </w:p>
    <w:p>
      <w:pPr>
        <w:spacing w:line="360" w:lineRule="auto"/>
        <w:rPr>
          <w:rFonts w:ascii="宋体" w:hAnsi="宋体" w:cs="微软雅黑"/>
          <w:sz w:val="28"/>
          <w:szCs w:val="28"/>
        </w:rPr>
      </w:pPr>
      <w:r>
        <w:rPr>
          <w:rFonts w:hint="eastAsia" w:ascii="宋体" w:hAnsi="宋体" w:cs="微软雅黑"/>
          <w:sz w:val="28"/>
          <w:szCs w:val="28"/>
        </w:rPr>
        <w:t xml:space="preserve">联系人及联系方式： </w:t>
      </w:r>
      <w:r>
        <w:rPr>
          <w:rFonts w:hint="eastAsia" w:ascii="宋体" w:hAnsi="宋体" w:cs="微软雅黑"/>
          <w:sz w:val="28"/>
          <w:szCs w:val="28"/>
          <w:lang w:val="en-US" w:eastAsia="zh-CN"/>
        </w:rPr>
        <w:t>王庆阳15001198878</w:t>
      </w:r>
      <w:r>
        <w:rPr>
          <w:rFonts w:hint="eastAsia" w:ascii="宋体" w:hAnsi="宋体" w:cs="微软雅黑"/>
          <w:sz w:val="28"/>
          <w:szCs w:val="28"/>
        </w:rPr>
        <w:t xml:space="preserve">       </w:t>
      </w:r>
    </w:p>
    <w:p>
      <w:pPr>
        <w:spacing w:line="360" w:lineRule="auto"/>
        <w:ind w:firstLine="560" w:firstLineChars="200"/>
        <w:rPr>
          <w:rFonts w:ascii="宋体" w:hAnsi="宋体" w:cs="微软雅黑"/>
          <w:sz w:val="28"/>
          <w:szCs w:val="28"/>
        </w:rPr>
      </w:pPr>
      <w:r>
        <w:rPr>
          <w:rFonts w:hint="eastAsia" w:ascii="宋体" w:hAnsi="宋体" w:cs="微软雅黑"/>
          <w:sz w:val="28"/>
          <w:szCs w:val="28"/>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13"/>
        <w:spacing w:line="360" w:lineRule="auto"/>
        <w:ind w:firstLine="560"/>
        <w:rPr>
          <w:rFonts w:ascii="宋体" w:hAnsi="宋体" w:cs="微软雅黑"/>
          <w:sz w:val="28"/>
          <w:szCs w:val="28"/>
        </w:rPr>
      </w:pPr>
    </w:p>
    <w:p>
      <w:pPr>
        <w:spacing w:line="360" w:lineRule="auto"/>
        <w:rPr>
          <w:rFonts w:ascii="宋体" w:hAnsi="宋体" w:cs="微软雅黑"/>
          <w:b/>
          <w:sz w:val="28"/>
          <w:szCs w:val="28"/>
        </w:rPr>
      </w:pPr>
      <w:r>
        <w:rPr>
          <w:rFonts w:hint="eastAsia" w:ascii="宋体" w:hAnsi="宋体" w:cs="微软雅黑"/>
          <w:b/>
          <w:sz w:val="28"/>
          <w:szCs w:val="28"/>
        </w:rPr>
        <w:t xml:space="preserve">第十六条 释义 </w:t>
      </w:r>
    </w:p>
    <w:p>
      <w:pPr>
        <w:spacing w:line="360" w:lineRule="auto"/>
        <w:ind w:firstLine="560" w:firstLineChars="200"/>
        <w:rPr>
          <w:rFonts w:ascii="宋体" w:hAnsi="宋体" w:cs="微软雅黑"/>
          <w:sz w:val="28"/>
          <w:szCs w:val="28"/>
        </w:rPr>
      </w:pPr>
      <w:r>
        <w:rPr>
          <w:rFonts w:hint="eastAsia" w:ascii="宋体" w:hAnsi="宋体" w:cs="微软雅黑"/>
          <w:sz w:val="28"/>
          <w:szCs w:val="28"/>
        </w:rPr>
        <w:t>除非另有解释，在本合同中使用的下列用语具有如下含义：</w:t>
      </w:r>
    </w:p>
    <w:p>
      <w:pPr>
        <w:spacing w:line="360" w:lineRule="auto"/>
        <w:ind w:firstLine="560" w:firstLineChars="200"/>
        <w:rPr>
          <w:rFonts w:ascii="宋体" w:hAnsi="宋体" w:cs="宋体"/>
          <w:sz w:val="28"/>
          <w:szCs w:val="28"/>
        </w:rPr>
      </w:pPr>
      <w:r>
        <w:rPr>
          <w:rFonts w:hint="eastAsia" w:ascii="宋体" w:hAnsi="宋体" w:cs="微软雅黑"/>
          <w:sz w:val="28"/>
          <w:szCs w:val="28"/>
        </w:rPr>
        <w:t>首次来访客户：指来访客户在乙方在甲方系统录入客户信息前，该客户从未自行或由其他组织或个人推介前往甲方项目参观并在销售系统登记个人信息。 但以下几类客户将无法录入销售系统：1、未经乙方推荐成交的开元壹号项目老业主；2、已参与开元壹号全员营销活动的合伙人（甲方员工、未经乙方推荐成交的业主及社会人</w:t>
      </w:r>
      <w:r>
        <w:rPr>
          <w:rFonts w:hint="eastAsia" w:ascii="宋体" w:hAnsi="宋体" w:cs="宋体"/>
          <w:sz w:val="28"/>
          <w:szCs w:val="28"/>
        </w:rPr>
        <w:t>，社会人：注册过甲方浩客通软件的客户）。</w:t>
      </w:r>
    </w:p>
    <w:p>
      <w:pPr>
        <w:pStyle w:val="13"/>
        <w:spacing w:line="360" w:lineRule="auto"/>
        <w:ind w:firstLine="560"/>
        <w:rPr>
          <w:rFonts w:ascii="宋体" w:hAnsi="宋体" w:cs="宋体"/>
          <w:sz w:val="28"/>
          <w:szCs w:val="28"/>
        </w:rPr>
      </w:pPr>
    </w:p>
    <w:p>
      <w:pPr>
        <w:spacing w:line="360" w:lineRule="auto"/>
        <w:rPr>
          <w:rFonts w:ascii="宋体" w:hAnsi="宋体" w:cs="微软雅黑"/>
          <w:b/>
          <w:sz w:val="28"/>
          <w:szCs w:val="28"/>
        </w:rPr>
      </w:pPr>
      <w:r>
        <w:rPr>
          <w:rFonts w:hint="eastAsia" w:ascii="宋体" w:hAnsi="宋体" w:cs="微软雅黑"/>
          <w:b/>
          <w:sz w:val="28"/>
          <w:szCs w:val="28"/>
        </w:rPr>
        <w:t xml:space="preserve">第十七条 </w:t>
      </w:r>
      <w:commentRangeStart w:id="1"/>
      <w:r>
        <w:rPr>
          <w:rFonts w:hint="eastAsia" w:ascii="宋体" w:hAnsi="宋体" w:cs="微软雅黑"/>
          <w:b/>
          <w:sz w:val="28"/>
          <w:szCs w:val="28"/>
        </w:rPr>
        <w:t>客户争议处理</w:t>
      </w:r>
      <w:commentRangeEnd w:id="1"/>
      <w:r>
        <w:commentReference w:id="1"/>
      </w:r>
    </w:p>
    <w:p>
      <w:pPr>
        <w:spacing w:line="360" w:lineRule="auto"/>
        <w:jc w:val="left"/>
        <w:rPr>
          <w:rFonts w:ascii="宋体" w:hAnsi="宋体" w:cs="微软雅黑"/>
          <w:sz w:val="28"/>
          <w:szCs w:val="28"/>
        </w:rPr>
      </w:pPr>
      <w:r>
        <w:rPr>
          <w:rFonts w:hint="eastAsia" w:ascii="宋体" w:hAnsi="宋体" w:cs="微软雅黑"/>
          <w:sz w:val="28"/>
          <w:szCs w:val="28"/>
        </w:rPr>
        <w:t xml:space="preserve"> 1、客户多个号码报备出现争议，经第三方渠道（电信公司、支付宝、微信等）确认为同一人，任务及奖励归第一时间推荐人（合伙人、</w:t>
      </w:r>
      <w:del w:id="143" w:author="User" w:date="2022-07-06T10:06:36Z">
        <w:r>
          <w:rPr>
            <w:rFonts w:hint="eastAsia" w:ascii="宋体" w:hAnsi="宋体" w:cs="微软雅黑"/>
            <w:sz w:val="28"/>
            <w:szCs w:val="28"/>
          </w:rPr>
          <w:delText>分销</w:delText>
        </w:r>
      </w:del>
      <w:ins w:id="144" w:author="User" w:date="2022-07-06T10:06:36Z">
        <w:r>
          <w:rPr>
            <w:rFonts w:hint="eastAsia" w:ascii="宋体" w:hAnsi="宋体" w:cs="微软雅黑"/>
            <w:sz w:val="28"/>
            <w:szCs w:val="28"/>
            <w:lang w:eastAsia="zh-CN"/>
          </w:rPr>
          <w:t>渠道</w:t>
        </w:r>
      </w:ins>
      <w:r>
        <w:rPr>
          <w:rFonts w:hint="eastAsia" w:ascii="宋体" w:hAnsi="宋体" w:cs="微软雅黑"/>
          <w:sz w:val="28"/>
          <w:szCs w:val="28"/>
        </w:rPr>
        <w:t>商、渠道资源部员工）所有。</w:t>
      </w:r>
    </w:p>
    <w:p>
      <w:pPr>
        <w:spacing w:line="360" w:lineRule="auto"/>
        <w:jc w:val="left"/>
        <w:rPr>
          <w:rFonts w:ascii="宋体" w:hAnsi="宋体" w:cs="微软雅黑"/>
          <w:sz w:val="28"/>
          <w:szCs w:val="28"/>
        </w:rPr>
      </w:pPr>
      <w:r>
        <w:rPr>
          <w:rFonts w:hint="eastAsia" w:ascii="宋体" w:hAnsi="宋体" w:cs="微软雅黑"/>
          <w:sz w:val="28"/>
          <w:szCs w:val="28"/>
        </w:rPr>
        <w:t>2、直系亲属争议（直系亲属：父母、子女、配偶）经第三方（户口本、民证局、相关部门证明等）确认为直系亲属，任务及奖励归第一时间推荐人（合伙人、</w:t>
      </w:r>
      <w:del w:id="145" w:author="User" w:date="2022-07-06T10:06:36Z">
        <w:r>
          <w:rPr>
            <w:rFonts w:hint="eastAsia" w:ascii="宋体" w:hAnsi="宋体" w:cs="微软雅黑"/>
            <w:sz w:val="28"/>
            <w:szCs w:val="28"/>
          </w:rPr>
          <w:delText>分销</w:delText>
        </w:r>
      </w:del>
      <w:ins w:id="146" w:author="User" w:date="2022-07-06T10:06:36Z">
        <w:r>
          <w:rPr>
            <w:rFonts w:hint="eastAsia" w:ascii="宋体" w:hAnsi="宋体" w:cs="微软雅黑"/>
            <w:sz w:val="28"/>
            <w:szCs w:val="28"/>
            <w:lang w:eastAsia="zh-CN"/>
          </w:rPr>
          <w:t>渠道</w:t>
        </w:r>
      </w:ins>
      <w:r>
        <w:rPr>
          <w:rFonts w:hint="eastAsia" w:ascii="宋体" w:hAnsi="宋体" w:cs="微软雅黑"/>
          <w:sz w:val="28"/>
          <w:szCs w:val="28"/>
        </w:rPr>
        <w:t>商、渠道资源部员工）所有。</w:t>
      </w:r>
    </w:p>
    <w:p>
      <w:pPr>
        <w:spacing w:line="360" w:lineRule="auto"/>
        <w:jc w:val="left"/>
        <w:rPr>
          <w:rFonts w:ascii="宋体" w:hAnsi="宋体" w:cs="微软雅黑"/>
          <w:sz w:val="28"/>
          <w:szCs w:val="28"/>
        </w:rPr>
      </w:pPr>
      <w:r>
        <w:rPr>
          <w:rFonts w:hint="eastAsia" w:ascii="宋体" w:hAnsi="宋体" w:cs="微软雅黑"/>
          <w:sz w:val="28"/>
          <w:szCs w:val="28"/>
        </w:rPr>
        <w:t>3、浩客通注册的老业主及其直系亲属被其他渠道报备视为报备无效。</w:t>
      </w:r>
    </w:p>
    <w:p>
      <w:pPr>
        <w:spacing w:line="360" w:lineRule="auto"/>
        <w:jc w:val="left"/>
        <w:rPr>
          <w:rFonts w:ascii="宋体" w:hAnsi="宋体" w:cs="微软雅黑"/>
          <w:sz w:val="28"/>
          <w:szCs w:val="28"/>
        </w:rPr>
      </w:pPr>
      <w:r>
        <w:rPr>
          <w:rFonts w:hint="eastAsia" w:ascii="宋体" w:hAnsi="宋体" w:cs="微软雅黑"/>
          <w:sz w:val="28"/>
          <w:szCs w:val="28"/>
        </w:rPr>
        <w:t>4、客户更名出现争议，已成交客户（含更名客户）在保护期内客户更名转定，经查实客户为同一人（或直系亲属），任务及奖励归第一时间推荐人（合伙人、</w:t>
      </w:r>
      <w:del w:id="147" w:author="User" w:date="2022-07-06T10:06:36Z">
        <w:r>
          <w:rPr>
            <w:rFonts w:hint="eastAsia" w:ascii="宋体" w:hAnsi="宋体" w:cs="微软雅黑"/>
            <w:sz w:val="28"/>
            <w:szCs w:val="28"/>
          </w:rPr>
          <w:delText>分销</w:delText>
        </w:r>
      </w:del>
      <w:ins w:id="148" w:author="User" w:date="2022-07-06T10:06:36Z">
        <w:r>
          <w:rPr>
            <w:rFonts w:hint="eastAsia" w:ascii="宋体" w:hAnsi="宋体" w:cs="微软雅黑"/>
            <w:sz w:val="28"/>
            <w:szCs w:val="28"/>
            <w:lang w:eastAsia="zh-CN"/>
          </w:rPr>
          <w:t>渠道</w:t>
        </w:r>
      </w:ins>
      <w:r>
        <w:rPr>
          <w:rFonts w:hint="eastAsia" w:ascii="宋体" w:hAnsi="宋体" w:cs="微软雅黑"/>
          <w:sz w:val="28"/>
          <w:szCs w:val="28"/>
        </w:rPr>
        <w:t>商、渠道资源部员工）所有。</w:t>
      </w:r>
    </w:p>
    <w:p>
      <w:pPr>
        <w:spacing w:line="360" w:lineRule="auto"/>
        <w:jc w:val="left"/>
        <w:rPr>
          <w:rFonts w:ascii="宋体" w:hAnsi="宋体" w:cs="微软雅黑"/>
          <w:sz w:val="28"/>
          <w:szCs w:val="28"/>
        </w:rPr>
      </w:pPr>
      <w:r>
        <w:rPr>
          <w:rFonts w:hint="eastAsia" w:ascii="宋体" w:hAnsi="宋体" w:cs="微软雅黑"/>
          <w:sz w:val="28"/>
          <w:szCs w:val="28"/>
        </w:rPr>
        <w:t>5、客户退房或挞定后有成交争议，客户选择退房或者由案场挞定，（自客户填写退房申请书或案场邮寄挞定通知书）之日起60日内，被其他渠道推荐并重新购买，任务及奖励仍归原推荐人所有。</w:t>
      </w:r>
    </w:p>
    <w:p>
      <w:pPr>
        <w:spacing w:line="360" w:lineRule="auto"/>
        <w:jc w:val="left"/>
        <w:rPr>
          <w:rFonts w:ascii="宋体" w:hAnsi="宋体" w:cs="微软雅黑"/>
          <w:sz w:val="28"/>
          <w:szCs w:val="28"/>
        </w:rPr>
      </w:pPr>
      <w:r>
        <w:rPr>
          <w:rFonts w:hint="eastAsia" w:ascii="宋体" w:hAnsi="宋体" w:cs="微软雅黑"/>
          <w:sz w:val="28"/>
          <w:szCs w:val="28"/>
        </w:rPr>
        <w:t>6、乙方推荐成交的业主再次推荐客户，已成交业主介绍客户至置业顾问处置业顾问已经录入甲方系统并成交，任务归属为业主介绍渠道；乙方推荐成交的业主介绍客户至乙方处，由乙方报备并带看，任务及奖励归属乙方所有。</w:t>
      </w:r>
    </w:p>
    <w:p>
      <w:pPr>
        <w:spacing w:line="360" w:lineRule="auto"/>
        <w:jc w:val="left"/>
        <w:rPr>
          <w:rFonts w:ascii="宋体" w:hAnsi="宋体" w:cs="微软雅黑"/>
          <w:sz w:val="28"/>
          <w:szCs w:val="28"/>
        </w:rPr>
      </w:pPr>
      <w:r>
        <w:rPr>
          <w:rFonts w:hint="eastAsia" w:ascii="宋体" w:hAnsi="宋体" w:cs="微软雅黑"/>
          <w:sz w:val="28"/>
          <w:szCs w:val="28"/>
        </w:rPr>
        <w:t>7、客户已在销售中心，后经（合伙人、</w:t>
      </w:r>
      <w:del w:id="149" w:author="User" w:date="2022-07-06T10:06:36Z">
        <w:r>
          <w:rPr>
            <w:rFonts w:hint="eastAsia" w:ascii="宋体" w:hAnsi="宋体" w:cs="微软雅黑"/>
            <w:sz w:val="28"/>
            <w:szCs w:val="28"/>
          </w:rPr>
          <w:delText>分销</w:delText>
        </w:r>
      </w:del>
      <w:ins w:id="150" w:author="User" w:date="2022-07-06T10:06:36Z">
        <w:r>
          <w:rPr>
            <w:rFonts w:hint="eastAsia" w:ascii="宋体" w:hAnsi="宋体" w:cs="微软雅黑"/>
            <w:sz w:val="28"/>
            <w:szCs w:val="28"/>
            <w:lang w:eastAsia="zh-CN"/>
          </w:rPr>
          <w:t>渠道</w:t>
        </w:r>
      </w:ins>
      <w:r>
        <w:rPr>
          <w:rFonts w:hint="eastAsia" w:ascii="宋体" w:hAnsi="宋体" w:cs="微软雅黑"/>
          <w:sz w:val="28"/>
          <w:szCs w:val="28"/>
        </w:rPr>
        <w:t>商、渠道资源部员工）报备视为无效，以现场录像时间为界定标准。</w:t>
      </w:r>
    </w:p>
    <w:p>
      <w:pPr>
        <w:spacing w:line="360" w:lineRule="auto"/>
        <w:jc w:val="left"/>
        <w:rPr>
          <w:rFonts w:ascii="宋体" w:hAnsi="宋体" w:cs="微软雅黑"/>
          <w:sz w:val="28"/>
          <w:szCs w:val="28"/>
        </w:rPr>
      </w:pPr>
      <w:r>
        <w:rPr>
          <w:rFonts w:hint="eastAsia" w:ascii="宋体" w:hAnsi="宋体" w:cs="微软雅黑"/>
          <w:sz w:val="28"/>
          <w:szCs w:val="28"/>
        </w:rPr>
        <w:t>8、老业主指已签合同或已缴纳首付款。</w:t>
      </w:r>
    </w:p>
    <w:p>
      <w:pPr>
        <w:spacing w:line="360" w:lineRule="auto"/>
        <w:jc w:val="left"/>
        <w:rPr>
          <w:rFonts w:ascii="宋体" w:hAnsi="宋体" w:cs="微软雅黑"/>
          <w:sz w:val="28"/>
          <w:szCs w:val="28"/>
        </w:rPr>
      </w:pPr>
      <w:r>
        <w:rPr>
          <w:rFonts w:hint="eastAsia" w:ascii="宋体" w:hAnsi="宋体" w:cs="微软雅黑"/>
          <w:sz w:val="28"/>
          <w:szCs w:val="28"/>
        </w:rPr>
        <w:t>9、推荐人所推荐的客户在缴纳定金起5日内重复购买，奖励及任务归原推荐人。</w:t>
      </w:r>
    </w:p>
    <w:p>
      <w:pPr>
        <w:spacing w:line="360" w:lineRule="auto"/>
        <w:jc w:val="left"/>
        <w:rPr>
          <w:rFonts w:ascii="宋体" w:hAnsi="宋体" w:cs="微软雅黑"/>
          <w:sz w:val="28"/>
          <w:szCs w:val="28"/>
        </w:rPr>
      </w:pPr>
      <w:r>
        <w:rPr>
          <w:rFonts w:hint="eastAsia" w:ascii="宋体" w:hAnsi="宋体" w:cs="微软雅黑"/>
          <w:sz w:val="28"/>
          <w:szCs w:val="28"/>
        </w:rPr>
        <w:t>10、客户来访当日晚24时置业顾问未录入系统的，由乙方成功系统推荐，业绩及奖励归属乙方，客户已到访后未超过当日晚24时乙方系统推荐视为无效。</w:t>
      </w:r>
    </w:p>
    <w:p>
      <w:pPr>
        <w:pStyle w:val="13"/>
        <w:spacing w:line="360" w:lineRule="auto"/>
        <w:ind w:firstLine="560"/>
        <w:jc w:val="left"/>
        <w:rPr>
          <w:rFonts w:ascii="宋体" w:hAnsi="宋体" w:cs="微软雅黑"/>
          <w:sz w:val="28"/>
          <w:szCs w:val="28"/>
        </w:rPr>
      </w:pPr>
    </w:p>
    <w:p>
      <w:pPr>
        <w:spacing w:line="360" w:lineRule="auto"/>
        <w:jc w:val="left"/>
        <w:rPr>
          <w:rFonts w:ascii="宋体" w:hAnsi="宋体" w:cs="微软雅黑"/>
          <w:b/>
          <w:sz w:val="28"/>
          <w:szCs w:val="28"/>
        </w:rPr>
      </w:pPr>
      <w:r>
        <w:rPr>
          <w:rFonts w:hint="eastAsia" w:ascii="宋体" w:hAnsi="宋体" w:cs="微软雅黑"/>
          <w:b/>
          <w:sz w:val="28"/>
          <w:szCs w:val="28"/>
        </w:rPr>
        <w:t>第十八条 仲裁机制</w:t>
      </w:r>
    </w:p>
    <w:p>
      <w:pPr>
        <w:spacing w:line="360" w:lineRule="auto"/>
        <w:jc w:val="left"/>
        <w:rPr>
          <w:rFonts w:ascii="宋体" w:hAnsi="宋体" w:cs="微软雅黑"/>
          <w:sz w:val="28"/>
          <w:szCs w:val="28"/>
        </w:rPr>
      </w:pPr>
      <w:r>
        <w:rPr>
          <w:rFonts w:hint="eastAsia" w:ascii="宋体" w:hAnsi="宋体" w:cs="微软雅黑"/>
          <w:sz w:val="28"/>
          <w:szCs w:val="28"/>
        </w:rPr>
        <w:t>1、仲裁周期：以自然月中旬、月末（全员营销会）结束后召开仲裁会。在客户缴纳完首付后处理争议24小时内回复。</w:t>
      </w:r>
    </w:p>
    <w:p>
      <w:pPr>
        <w:spacing w:line="360" w:lineRule="auto"/>
        <w:jc w:val="left"/>
        <w:rPr>
          <w:rFonts w:ascii="宋体" w:hAnsi="宋体" w:cs="微软雅黑"/>
          <w:sz w:val="28"/>
          <w:szCs w:val="28"/>
        </w:rPr>
      </w:pPr>
      <w:r>
        <w:rPr>
          <w:rFonts w:hint="eastAsia" w:ascii="宋体" w:hAnsi="宋体" w:cs="微软雅黑"/>
          <w:sz w:val="28"/>
          <w:szCs w:val="28"/>
        </w:rPr>
        <w:t>2、仲裁流程：争议双方将文字版资料以电子版形式报备至各自板块负责人及全员营销记录员处，统一整理，仲裁判决，双方当事人视情况决定是否出席仲裁会。</w:t>
      </w:r>
    </w:p>
    <w:p>
      <w:pPr>
        <w:spacing w:line="360" w:lineRule="auto"/>
        <w:jc w:val="left"/>
        <w:rPr>
          <w:rFonts w:ascii="宋体" w:hAnsi="宋体" w:cs="微软雅黑"/>
          <w:sz w:val="28"/>
          <w:szCs w:val="28"/>
        </w:rPr>
      </w:pPr>
      <w:r>
        <w:rPr>
          <w:rFonts w:hint="eastAsia" w:ascii="宋体" w:hAnsi="宋体" w:cs="微软雅黑"/>
          <w:sz w:val="28"/>
          <w:szCs w:val="28"/>
        </w:rPr>
        <w:t>3、仲裁有效期：客户在交完定金的当日起算，30天的仲裁有效期，超过30天视为无争议客户，此客户不可再争议。</w:t>
      </w:r>
    </w:p>
    <w:p>
      <w:pPr>
        <w:pStyle w:val="13"/>
        <w:spacing w:line="360" w:lineRule="auto"/>
        <w:ind w:firstLine="560"/>
        <w:jc w:val="left"/>
        <w:rPr>
          <w:rFonts w:ascii="宋体" w:hAnsi="宋体" w:cs="微软雅黑"/>
          <w:sz w:val="28"/>
          <w:szCs w:val="28"/>
        </w:rPr>
      </w:pPr>
    </w:p>
    <w:p>
      <w:pPr>
        <w:spacing w:line="360" w:lineRule="auto"/>
        <w:rPr>
          <w:rFonts w:ascii="宋体" w:hAnsi="宋体" w:cs="微软雅黑"/>
          <w:b/>
          <w:sz w:val="28"/>
          <w:szCs w:val="28"/>
        </w:rPr>
      </w:pPr>
      <w:r>
        <w:rPr>
          <w:rFonts w:hint="eastAsia" w:ascii="宋体" w:hAnsi="宋体" w:cs="微软雅黑"/>
          <w:b/>
          <w:sz w:val="28"/>
          <w:szCs w:val="28"/>
        </w:rPr>
        <w:t>第十九条 其他事项</w:t>
      </w:r>
    </w:p>
    <w:p>
      <w:pPr>
        <w:spacing w:line="360" w:lineRule="auto"/>
        <w:ind w:firstLine="560" w:firstLineChars="200"/>
        <w:rPr>
          <w:rFonts w:ascii="宋体" w:hAnsi="宋体" w:cs="微软雅黑"/>
          <w:sz w:val="28"/>
          <w:szCs w:val="28"/>
        </w:rPr>
      </w:pPr>
      <w:r>
        <w:rPr>
          <w:rFonts w:hint="eastAsia" w:ascii="宋体" w:hAnsi="宋体" w:cs="微软雅黑"/>
          <w:sz w:val="28"/>
          <w:szCs w:val="28"/>
        </w:rPr>
        <w:t>1、未尽事宜，经双方同意可签订补充协议，与本合同具有同等法律效力。</w:t>
      </w:r>
    </w:p>
    <w:p>
      <w:pPr>
        <w:spacing w:line="360" w:lineRule="auto"/>
        <w:ind w:firstLine="560" w:firstLineChars="200"/>
        <w:rPr>
          <w:rFonts w:ascii="宋体" w:hAnsi="宋体" w:cs="微软雅黑"/>
          <w:sz w:val="28"/>
          <w:szCs w:val="28"/>
        </w:rPr>
      </w:pPr>
      <w:r>
        <w:rPr>
          <w:rFonts w:hint="eastAsia" w:ascii="宋体" w:hAnsi="宋体" w:cs="微软雅黑"/>
          <w:sz w:val="28"/>
          <w:szCs w:val="28"/>
        </w:rPr>
        <w:t>2、合同所有附件均为本合同有效组成部分。</w:t>
      </w:r>
    </w:p>
    <w:p>
      <w:pPr>
        <w:spacing w:line="360" w:lineRule="auto"/>
        <w:ind w:firstLine="560" w:firstLineChars="200"/>
        <w:rPr>
          <w:rFonts w:ascii="宋体" w:hAnsi="宋体" w:cs="微软雅黑"/>
          <w:sz w:val="28"/>
          <w:szCs w:val="28"/>
        </w:rPr>
      </w:pPr>
      <w:r>
        <w:rPr>
          <w:rFonts w:hint="eastAsia" w:ascii="宋体" w:hAnsi="宋体" w:cs="微软雅黑"/>
          <w:sz w:val="28"/>
          <w:szCs w:val="28"/>
        </w:rPr>
        <w:t>3、在履约过程中发生争议，双方可协商解决，协商不成的，任何一方可向甲方所在地法院提起诉讼解决。关于本合同的一切争议适用中国法律。</w:t>
      </w:r>
    </w:p>
    <w:p>
      <w:pPr>
        <w:spacing w:line="360" w:lineRule="auto"/>
        <w:ind w:firstLine="560" w:firstLineChars="200"/>
        <w:rPr>
          <w:rFonts w:ascii="宋体" w:hAnsi="宋体" w:cs="微软雅黑"/>
          <w:sz w:val="28"/>
          <w:szCs w:val="28"/>
        </w:rPr>
      </w:pPr>
      <w:r>
        <w:rPr>
          <w:rFonts w:hint="eastAsia" w:ascii="宋体" w:hAnsi="宋体" w:cs="微软雅黑"/>
          <w:sz w:val="28"/>
          <w:szCs w:val="28"/>
        </w:rPr>
        <w:t>4、本合同一式陆份，甲方执伍份，乙方执壹份。本合同自双方</w:t>
      </w:r>
      <w:del w:id="151" w:author="User" w:date="2022-07-06T10:38:47Z">
        <w:r>
          <w:rPr>
            <w:rFonts w:hint="eastAsia" w:ascii="宋体" w:hAnsi="宋体" w:cs="微软雅黑"/>
            <w:sz w:val="28"/>
            <w:szCs w:val="28"/>
          </w:rPr>
          <w:delText>代表</w:delText>
        </w:r>
      </w:del>
      <w:r>
        <w:rPr>
          <w:rFonts w:hint="eastAsia" w:ascii="宋体" w:hAnsi="宋体" w:cs="微软雅黑"/>
          <w:sz w:val="28"/>
          <w:szCs w:val="28"/>
        </w:rPr>
        <w:t>加盖各方公章或者合同专用章即生效。</w:t>
      </w:r>
    </w:p>
    <w:p>
      <w:pPr>
        <w:spacing w:line="360" w:lineRule="auto"/>
        <w:jc w:val="left"/>
        <w:rPr>
          <w:rFonts w:ascii="宋体" w:hAnsi="宋体" w:cs="微软雅黑"/>
          <w:sz w:val="28"/>
          <w:szCs w:val="28"/>
        </w:rPr>
      </w:pPr>
    </w:p>
    <w:p>
      <w:pPr>
        <w:spacing w:line="360" w:lineRule="auto"/>
        <w:rPr>
          <w:rFonts w:ascii="宋体" w:hAnsi="宋体" w:cs="微软雅黑"/>
          <w:sz w:val="28"/>
          <w:szCs w:val="28"/>
        </w:rPr>
      </w:pPr>
      <w:r>
        <w:rPr>
          <w:rFonts w:hint="eastAsia" w:ascii="宋体" w:hAnsi="宋体" w:cs="微软雅黑"/>
          <w:sz w:val="28"/>
          <w:szCs w:val="28"/>
        </w:rPr>
        <w:t>（以下无正文）</w:t>
      </w:r>
    </w:p>
    <w:p>
      <w:pPr>
        <w:spacing w:line="360" w:lineRule="auto"/>
        <w:rPr>
          <w:rFonts w:ascii="宋体" w:hAnsi="宋体" w:cs="微软雅黑"/>
          <w:sz w:val="28"/>
          <w:szCs w:val="28"/>
        </w:rPr>
      </w:pPr>
    </w:p>
    <w:p>
      <w:pPr>
        <w:spacing w:line="360" w:lineRule="auto"/>
        <w:rPr>
          <w:rFonts w:ascii="宋体" w:hAnsi="宋体" w:cs="微软雅黑"/>
          <w:sz w:val="28"/>
          <w:szCs w:val="28"/>
        </w:rPr>
      </w:pPr>
      <w:r>
        <w:rPr>
          <w:rFonts w:hint="eastAsia" w:ascii="宋体" w:hAnsi="宋体" w:cs="微软雅黑"/>
          <w:sz w:val="28"/>
          <w:szCs w:val="28"/>
        </w:rPr>
        <w:t>甲方：洛阳浩德鑫置地有限公司            乙方：</w:t>
      </w:r>
      <w:r>
        <w:rPr>
          <w:rFonts w:hint="eastAsia" w:ascii="宋体" w:hAnsi="宋体" w:cs="宋体"/>
          <w:sz w:val="28"/>
          <w:szCs w:val="28"/>
        </w:rPr>
        <w:t>洛阳闹贝房地产经纪有限公司</w:t>
      </w:r>
      <w:r>
        <w:rPr>
          <w:rFonts w:hint="eastAsia" w:ascii="宋体" w:hAnsi="宋体" w:cs="微软雅黑"/>
          <w:sz w:val="28"/>
          <w:szCs w:val="28"/>
        </w:rPr>
        <w:t xml:space="preserve"> </w:t>
      </w:r>
    </w:p>
    <w:p>
      <w:pPr>
        <w:spacing w:line="360" w:lineRule="auto"/>
        <w:rPr>
          <w:rFonts w:ascii="宋体" w:hAnsi="宋体" w:cs="微软雅黑"/>
          <w:sz w:val="28"/>
          <w:szCs w:val="28"/>
        </w:rPr>
      </w:pPr>
      <w:r>
        <w:rPr>
          <w:rFonts w:hint="eastAsia" w:ascii="宋体" w:hAnsi="宋体" w:cs="微软雅黑"/>
          <w:sz w:val="28"/>
          <w:szCs w:val="28"/>
        </w:rPr>
        <w:t xml:space="preserve"> （盖章）                                （盖章）</w:t>
      </w:r>
    </w:p>
    <w:p>
      <w:pPr>
        <w:spacing w:line="360" w:lineRule="auto"/>
        <w:ind w:left="7840" w:hanging="7840" w:hangingChars="2800"/>
        <w:jc w:val="left"/>
        <w:rPr>
          <w:rFonts w:hint="eastAsia" w:ascii="宋体" w:hAnsi="宋体" w:cs="微软雅黑"/>
          <w:sz w:val="28"/>
          <w:szCs w:val="28"/>
        </w:rPr>
      </w:pPr>
      <w:r>
        <w:rPr>
          <w:rFonts w:hint="eastAsia" w:ascii="宋体" w:hAnsi="宋体" w:cs="微软雅黑"/>
          <w:sz w:val="28"/>
          <w:szCs w:val="28"/>
        </w:rPr>
        <w:t>地址：洛阳市经济技术开发区开元大道1号  地址：河南省洛阳市洛龙区开元大道以南正大国际城市广场西区7幢1701-1715</w:t>
      </w:r>
    </w:p>
    <w:p>
      <w:pPr>
        <w:spacing w:line="360" w:lineRule="auto"/>
        <w:ind w:left="7840" w:hanging="7840" w:hangingChars="2800"/>
        <w:jc w:val="left"/>
        <w:rPr>
          <w:rFonts w:ascii="宋体" w:hAnsi="宋体" w:cs="微软雅黑"/>
          <w:sz w:val="28"/>
          <w:szCs w:val="28"/>
        </w:rPr>
      </w:pPr>
      <w:r>
        <w:rPr>
          <w:rFonts w:hint="eastAsia" w:ascii="宋体" w:hAnsi="宋体" w:cs="微软雅黑"/>
          <w:sz w:val="28"/>
          <w:szCs w:val="28"/>
        </w:rPr>
        <w:t xml:space="preserve">代表：                                   代表： </w:t>
      </w:r>
    </w:p>
    <w:p>
      <w:pPr>
        <w:spacing w:line="360" w:lineRule="auto"/>
        <w:rPr>
          <w:rFonts w:ascii="宋体" w:hAnsi="宋体" w:cs="微软雅黑"/>
          <w:sz w:val="28"/>
          <w:szCs w:val="28"/>
        </w:rPr>
      </w:pPr>
      <w:r>
        <w:rPr>
          <w:rFonts w:hint="eastAsia" w:ascii="宋体" w:hAnsi="宋体" w:cs="微软雅黑"/>
          <w:sz w:val="28"/>
          <w:szCs w:val="28"/>
        </w:rPr>
        <w:t>电话：                                   电话：</w:t>
      </w:r>
    </w:p>
    <w:p>
      <w:pPr>
        <w:spacing w:line="360" w:lineRule="auto"/>
        <w:rPr>
          <w:rFonts w:ascii="宋体" w:hAnsi="宋体" w:cs="微软雅黑"/>
          <w:sz w:val="28"/>
          <w:szCs w:val="28"/>
        </w:rPr>
      </w:pPr>
      <w:r>
        <w:rPr>
          <w:rFonts w:hint="eastAsia" w:ascii="宋体" w:hAnsi="宋体" w:cs="微软雅黑"/>
          <w:sz w:val="28"/>
          <w:szCs w:val="28"/>
        </w:rPr>
        <w:t>签约时间： 202</w:t>
      </w:r>
      <w:r>
        <w:rPr>
          <w:rFonts w:ascii="宋体" w:hAnsi="宋体" w:cs="微软雅黑"/>
          <w:sz w:val="28"/>
          <w:szCs w:val="28"/>
        </w:rPr>
        <w:t>2</w:t>
      </w:r>
      <w:r>
        <w:rPr>
          <w:rFonts w:hint="eastAsia" w:ascii="宋体" w:hAnsi="宋体" w:cs="微软雅黑"/>
          <w:sz w:val="28"/>
          <w:szCs w:val="28"/>
        </w:rPr>
        <w:t xml:space="preserve">年 </w:t>
      </w:r>
      <w:r>
        <w:rPr>
          <w:rFonts w:hint="eastAsia" w:ascii="宋体" w:hAnsi="宋体" w:cs="微软雅黑"/>
          <w:sz w:val="28"/>
          <w:szCs w:val="28"/>
          <w:lang w:val="en-US" w:eastAsia="zh-CN"/>
        </w:rPr>
        <w:t>7</w:t>
      </w:r>
      <w:r>
        <w:rPr>
          <w:rFonts w:hint="eastAsia" w:ascii="宋体" w:hAnsi="宋体" w:cs="微软雅黑"/>
          <w:sz w:val="28"/>
          <w:szCs w:val="28"/>
        </w:rPr>
        <w:t xml:space="preserve"> 月 </w:t>
      </w:r>
      <w:r>
        <w:rPr>
          <w:rFonts w:hint="eastAsia" w:ascii="宋体" w:hAnsi="宋体" w:cs="微软雅黑"/>
          <w:sz w:val="28"/>
          <w:szCs w:val="28"/>
          <w:lang w:val="en-US" w:eastAsia="zh-CN"/>
        </w:rPr>
        <w:t>1</w:t>
      </w:r>
      <w:r>
        <w:rPr>
          <w:rFonts w:hint="eastAsia" w:ascii="宋体" w:hAnsi="宋体" w:cs="微软雅黑"/>
          <w:sz w:val="28"/>
          <w:szCs w:val="28"/>
        </w:rPr>
        <w:t xml:space="preserve"> 日</w:t>
      </w:r>
      <w:r>
        <w:rPr>
          <w:rFonts w:hint="eastAsia" w:ascii="宋体" w:hAnsi="宋体" w:cs="微软雅黑"/>
          <w:sz w:val="28"/>
          <w:szCs w:val="28"/>
        </w:rPr>
        <w:tab/>
      </w:r>
      <w:r>
        <w:rPr>
          <w:rFonts w:hint="eastAsia" w:ascii="宋体" w:hAnsi="宋体" w:cs="微软雅黑"/>
          <w:sz w:val="28"/>
          <w:szCs w:val="28"/>
        </w:rPr>
        <w:t xml:space="preserve">              签约时间：202</w:t>
      </w:r>
      <w:r>
        <w:rPr>
          <w:rFonts w:ascii="宋体" w:hAnsi="宋体" w:cs="微软雅黑"/>
          <w:sz w:val="28"/>
          <w:szCs w:val="28"/>
        </w:rPr>
        <w:t>2</w:t>
      </w:r>
      <w:r>
        <w:rPr>
          <w:rFonts w:hint="eastAsia" w:ascii="宋体" w:hAnsi="宋体" w:cs="微软雅黑"/>
          <w:sz w:val="28"/>
          <w:szCs w:val="28"/>
        </w:rPr>
        <w:t xml:space="preserve">年 </w:t>
      </w:r>
      <w:r>
        <w:rPr>
          <w:rFonts w:hint="eastAsia" w:ascii="宋体" w:hAnsi="宋体" w:cs="微软雅黑"/>
          <w:sz w:val="28"/>
          <w:szCs w:val="28"/>
          <w:lang w:val="en-US" w:eastAsia="zh-CN"/>
        </w:rPr>
        <w:t>7</w:t>
      </w:r>
      <w:r>
        <w:rPr>
          <w:rFonts w:hint="eastAsia" w:ascii="宋体" w:hAnsi="宋体" w:cs="微软雅黑"/>
          <w:sz w:val="28"/>
          <w:szCs w:val="28"/>
        </w:rPr>
        <w:t xml:space="preserve">月 </w:t>
      </w:r>
      <w:r>
        <w:rPr>
          <w:rFonts w:hint="eastAsia" w:ascii="宋体" w:hAnsi="宋体" w:cs="微软雅黑"/>
          <w:sz w:val="28"/>
          <w:szCs w:val="28"/>
          <w:lang w:val="en-US" w:eastAsia="zh-CN"/>
        </w:rPr>
        <w:t>1</w:t>
      </w:r>
      <w:r>
        <w:rPr>
          <w:rFonts w:hint="eastAsia" w:ascii="宋体" w:hAnsi="宋体" w:cs="微软雅黑"/>
          <w:sz w:val="28"/>
          <w:szCs w:val="28"/>
        </w:rPr>
        <w:t xml:space="preserve"> 日</w:t>
      </w:r>
    </w:p>
    <w:p>
      <w:pPr>
        <w:spacing w:line="360" w:lineRule="auto"/>
        <w:rPr>
          <w:rFonts w:ascii="宋体" w:hAnsi="宋体" w:cs="微软雅黑"/>
          <w:sz w:val="28"/>
          <w:szCs w:val="28"/>
        </w:rPr>
      </w:pPr>
      <w:r>
        <w:rPr>
          <w:rFonts w:hint="eastAsia" w:ascii="宋体" w:hAnsi="宋体" w:cs="微软雅黑"/>
          <w:sz w:val="28"/>
          <w:szCs w:val="28"/>
        </w:rPr>
        <w:t>签约地点：</w:t>
      </w:r>
    </w:p>
    <w:p>
      <w:pPr>
        <w:spacing w:line="360" w:lineRule="auto"/>
        <w:rPr>
          <w:rFonts w:hint="eastAsia" w:ascii="宋体" w:hAnsi="宋体" w:cs="微软雅黑"/>
          <w:sz w:val="28"/>
          <w:szCs w:val="28"/>
        </w:rPr>
      </w:pPr>
    </w:p>
    <w:p>
      <w:pPr>
        <w:spacing w:line="360" w:lineRule="auto"/>
        <w:rPr>
          <w:rFonts w:hint="eastAsia" w:ascii="宋体" w:hAnsi="宋体" w:cs="微软雅黑"/>
          <w:sz w:val="28"/>
          <w:szCs w:val="28"/>
        </w:rPr>
      </w:pPr>
    </w:p>
    <w:p>
      <w:pPr>
        <w:spacing w:line="360" w:lineRule="auto"/>
        <w:rPr>
          <w:rFonts w:hint="eastAsia" w:ascii="宋体" w:hAnsi="宋体" w:cs="微软雅黑"/>
          <w:sz w:val="28"/>
          <w:szCs w:val="28"/>
        </w:rPr>
      </w:pPr>
    </w:p>
    <w:p>
      <w:pPr>
        <w:spacing w:line="360" w:lineRule="auto"/>
        <w:rPr>
          <w:rFonts w:hint="eastAsia" w:ascii="宋体" w:hAnsi="宋体" w:cs="微软雅黑"/>
          <w:sz w:val="28"/>
          <w:szCs w:val="28"/>
        </w:rPr>
      </w:pPr>
    </w:p>
    <w:p>
      <w:pPr>
        <w:spacing w:line="360" w:lineRule="auto"/>
        <w:rPr>
          <w:rFonts w:hint="eastAsia" w:ascii="宋体" w:hAnsi="宋体" w:cs="微软雅黑"/>
          <w:sz w:val="28"/>
          <w:szCs w:val="28"/>
        </w:rPr>
      </w:pPr>
    </w:p>
    <w:p>
      <w:pPr>
        <w:spacing w:line="360" w:lineRule="auto"/>
        <w:rPr>
          <w:rFonts w:hint="eastAsia" w:ascii="宋体" w:hAnsi="宋体" w:cs="微软雅黑"/>
          <w:sz w:val="28"/>
          <w:szCs w:val="28"/>
        </w:rPr>
      </w:pPr>
    </w:p>
    <w:p>
      <w:pPr>
        <w:spacing w:line="360" w:lineRule="auto"/>
        <w:rPr>
          <w:rFonts w:hint="eastAsia" w:ascii="宋体" w:hAnsi="宋体" w:cs="微软雅黑"/>
          <w:sz w:val="28"/>
          <w:szCs w:val="28"/>
        </w:rPr>
      </w:pPr>
    </w:p>
    <w:p>
      <w:pPr>
        <w:spacing w:line="360" w:lineRule="auto"/>
        <w:rPr>
          <w:rFonts w:ascii="宋体" w:hAnsi="宋体" w:cs="微软雅黑"/>
          <w:sz w:val="28"/>
          <w:szCs w:val="28"/>
        </w:rPr>
      </w:pPr>
      <w:r>
        <w:rPr>
          <w:rFonts w:hint="eastAsia" w:ascii="宋体" w:hAnsi="宋体" w:cs="微软雅黑"/>
          <w:sz w:val="28"/>
          <w:szCs w:val="28"/>
        </w:rPr>
        <w:t>附件：</w:t>
      </w:r>
    </w:p>
    <w:p>
      <w:pPr>
        <w:numPr>
          <w:ilvl w:val="0"/>
          <w:numId w:val="4"/>
        </w:numPr>
        <w:spacing w:line="360" w:lineRule="auto"/>
        <w:rPr>
          <w:rFonts w:ascii="宋体" w:hAnsi="宋体" w:cs="微软雅黑"/>
          <w:sz w:val="28"/>
          <w:szCs w:val="28"/>
        </w:rPr>
      </w:pPr>
      <w:r>
        <w:rPr>
          <w:rFonts w:hint="eastAsia" w:ascii="宋体" w:hAnsi="宋体" w:cs="微软雅黑"/>
          <w:sz w:val="28"/>
          <w:szCs w:val="28"/>
        </w:rPr>
        <w:t>客户带看确认书</w:t>
      </w:r>
    </w:p>
    <w:p>
      <w:pPr>
        <w:numPr>
          <w:ilvl w:val="0"/>
          <w:numId w:val="4"/>
        </w:numPr>
        <w:spacing w:line="360" w:lineRule="auto"/>
        <w:rPr>
          <w:rFonts w:ascii="宋体" w:hAnsi="宋体" w:cs="微软雅黑"/>
          <w:sz w:val="28"/>
          <w:szCs w:val="28"/>
        </w:rPr>
      </w:pPr>
      <w:r>
        <w:rPr>
          <w:rFonts w:hint="eastAsia" w:ascii="宋体" w:hAnsi="宋体" w:cs="微软雅黑"/>
          <w:sz w:val="28"/>
          <w:szCs w:val="28"/>
        </w:rPr>
        <w:t>成销确认单</w:t>
      </w:r>
    </w:p>
    <w:p>
      <w:pPr>
        <w:numPr>
          <w:ilvl w:val="0"/>
          <w:numId w:val="4"/>
        </w:numPr>
        <w:spacing w:line="360" w:lineRule="auto"/>
        <w:rPr>
          <w:rFonts w:ascii="宋体" w:hAnsi="宋体" w:cs="微软雅黑"/>
          <w:sz w:val="28"/>
          <w:szCs w:val="28"/>
        </w:rPr>
      </w:pPr>
      <w:r>
        <w:rPr>
          <w:rFonts w:hint="eastAsia" w:ascii="宋体" w:hAnsi="宋体" w:cs="微软雅黑"/>
          <w:sz w:val="28"/>
          <w:szCs w:val="28"/>
        </w:rPr>
        <w:t>对账单明细表</w:t>
      </w:r>
    </w:p>
    <w:p>
      <w:pPr>
        <w:numPr>
          <w:ilvl w:val="0"/>
          <w:numId w:val="4"/>
        </w:numPr>
        <w:spacing w:line="360" w:lineRule="auto"/>
        <w:rPr>
          <w:rFonts w:ascii="宋体" w:hAnsi="宋体" w:cs="微软雅黑"/>
          <w:sz w:val="28"/>
          <w:szCs w:val="28"/>
        </w:rPr>
      </w:pPr>
      <w:r>
        <w:rPr>
          <w:rFonts w:hint="eastAsia" w:ascii="宋体" w:hAnsi="宋体" w:cs="微软雅黑"/>
          <w:sz w:val="28"/>
          <w:szCs w:val="28"/>
        </w:rPr>
        <w:t>《</w:t>
      </w:r>
      <w:r>
        <w:rPr>
          <w:rFonts w:hint="eastAsia" w:ascii="宋体" w:hAnsi="宋体" w:cs="微软雅黑"/>
          <w:bCs/>
          <w:sz w:val="28"/>
          <w:szCs w:val="28"/>
        </w:rPr>
        <w:t>廉政合作协议</w:t>
      </w:r>
      <w:r>
        <w:rPr>
          <w:rFonts w:hint="eastAsia" w:ascii="宋体" w:hAnsi="宋体" w:cs="微软雅黑"/>
          <w:sz w:val="28"/>
          <w:szCs w:val="28"/>
        </w:rPr>
        <w:t>》</w:t>
      </w:r>
    </w:p>
    <w:p>
      <w:pPr>
        <w:pStyle w:val="13"/>
        <w:numPr>
          <w:ilvl w:val="0"/>
          <w:numId w:val="4"/>
        </w:numPr>
        <w:spacing w:line="360" w:lineRule="auto"/>
        <w:ind w:left="0" w:leftChars="0" w:firstLine="0" w:firstLineChars="0"/>
        <w:rPr>
          <w:rFonts w:ascii="宋体" w:hAnsi="宋体" w:cs="微软雅黑"/>
          <w:sz w:val="28"/>
          <w:szCs w:val="28"/>
        </w:rPr>
      </w:pPr>
      <w:r>
        <w:rPr>
          <w:rFonts w:hint="eastAsia" w:ascii="宋体" w:hAnsi="宋体" w:cs="微软雅黑"/>
          <w:sz w:val="28"/>
          <w:szCs w:val="28"/>
        </w:rPr>
        <w:t>《</w:t>
      </w:r>
      <w:r>
        <w:rPr>
          <w:rFonts w:hint="eastAsia"/>
          <w:sz w:val="28"/>
          <w:szCs w:val="28"/>
        </w:rPr>
        <w:t>阳光作业服务承诺</w:t>
      </w:r>
      <w:r>
        <w:rPr>
          <w:rFonts w:hint="eastAsia" w:ascii="宋体" w:hAnsi="宋体" w:cs="微软雅黑"/>
          <w:sz w:val="28"/>
          <w:szCs w:val="28"/>
        </w:rPr>
        <w:t>》</w:t>
      </w:r>
    </w:p>
    <w:p>
      <w:pPr>
        <w:pStyle w:val="13"/>
        <w:numPr>
          <w:ilvl w:val="0"/>
          <w:numId w:val="4"/>
        </w:numPr>
        <w:spacing w:line="360" w:lineRule="auto"/>
        <w:ind w:left="0" w:leftChars="0" w:firstLine="0" w:firstLineChars="0"/>
        <w:rPr>
          <w:rFonts w:ascii="宋体" w:hAnsi="宋体" w:cs="微软雅黑"/>
          <w:sz w:val="28"/>
          <w:szCs w:val="28"/>
        </w:rPr>
      </w:pPr>
      <w:r>
        <w:rPr>
          <w:rFonts w:hint="eastAsia" w:ascii="宋体" w:hAnsi="宋体" w:cs="微软雅黑"/>
          <w:sz w:val="28"/>
          <w:szCs w:val="28"/>
        </w:rPr>
        <w:t>《电子带看单补充协议》</w:t>
      </w:r>
    </w:p>
    <w:p>
      <w:pPr>
        <w:spacing w:line="360" w:lineRule="auto"/>
      </w:pPr>
    </w:p>
    <w:p>
      <w:pPr>
        <w:spacing w:line="360" w:lineRule="auto"/>
        <w:jc w:val="left"/>
      </w:pPr>
      <w:r>
        <w:rPr>
          <w:rFonts w:hint="eastAsia"/>
        </w:rPr>
        <w:t>附件1：</w:t>
      </w:r>
    </w:p>
    <w:p>
      <w:pPr>
        <w:spacing w:line="360" w:lineRule="auto"/>
        <w:jc w:val="center"/>
      </w:pPr>
      <w:r>
        <w:drawing>
          <wp:inline distT="0" distB="0" distL="0" distR="0">
            <wp:extent cx="5410200" cy="2390775"/>
            <wp:effectExtent l="0" t="0" r="0" b="190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10200" cy="2390775"/>
                    </a:xfrm>
                    <a:prstGeom prst="rect">
                      <a:avLst/>
                    </a:prstGeom>
                    <a:noFill/>
                    <a:ln>
                      <a:noFill/>
                    </a:ln>
                  </pic:spPr>
                </pic:pic>
              </a:graphicData>
            </a:graphic>
          </wp:inline>
        </w:drawing>
      </w:r>
    </w:p>
    <w:p>
      <w:pPr>
        <w:spacing w:line="360" w:lineRule="auto"/>
        <w:jc w:val="left"/>
      </w:pPr>
      <w:r>
        <w:rPr>
          <w:rFonts w:hint="eastAsia"/>
        </w:rPr>
        <w:t>附件2：</w:t>
      </w:r>
    </w:p>
    <w:p>
      <w:pPr>
        <w:spacing w:line="360" w:lineRule="auto"/>
        <w:jc w:val="center"/>
      </w:pPr>
      <w:r>
        <w:rPr>
          <w:rFonts w:hint="eastAsia" w:ascii="仿宋" w:hAnsi="仿宋" w:eastAsia="仿宋" w:cs="仿宋"/>
          <w:b/>
          <w:szCs w:val="21"/>
        </w:rPr>
        <w:drawing>
          <wp:inline distT="0" distB="0" distL="114300" distR="114300">
            <wp:extent cx="5389880" cy="2096135"/>
            <wp:effectExtent l="0" t="0" r="5080" b="6985"/>
            <wp:docPr id="8" name="图片 8" descr="bda6a3dedc266919a449392addccd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da6a3dedc266919a449392addccd1e"/>
                    <pic:cNvPicPr>
                      <a:picLocks noChangeAspect="1"/>
                    </pic:cNvPicPr>
                  </pic:nvPicPr>
                  <pic:blipFill>
                    <a:blip r:embed="rId9"/>
                    <a:stretch>
                      <a:fillRect/>
                    </a:stretch>
                  </pic:blipFill>
                  <pic:spPr>
                    <a:xfrm>
                      <a:off x="0" y="0"/>
                      <a:ext cx="5389880" cy="2096135"/>
                    </a:xfrm>
                    <a:prstGeom prst="rect">
                      <a:avLst/>
                    </a:prstGeom>
                  </pic:spPr>
                </pic:pic>
              </a:graphicData>
            </a:graphic>
          </wp:inline>
        </w:drawing>
      </w:r>
    </w:p>
    <w:p>
      <w:pPr>
        <w:spacing w:line="360" w:lineRule="auto"/>
        <w:jc w:val="left"/>
        <w:rPr>
          <w:rFonts w:hint="eastAsia"/>
        </w:rPr>
      </w:pPr>
    </w:p>
    <w:p>
      <w:pPr>
        <w:spacing w:line="360" w:lineRule="auto"/>
        <w:jc w:val="left"/>
        <w:rPr>
          <w:rFonts w:hint="eastAsia"/>
        </w:rPr>
      </w:pPr>
    </w:p>
    <w:p>
      <w:pPr>
        <w:spacing w:line="360" w:lineRule="auto"/>
        <w:jc w:val="left"/>
      </w:pPr>
      <w:r>
        <w:rPr>
          <w:rFonts w:hint="eastAsia"/>
        </w:rPr>
        <w:t>附件3：</w:t>
      </w:r>
    </w:p>
    <w:p>
      <w:pPr>
        <w:spacing w:line="360" w:lineRule="auto"/>
        <w:jc w:val="left"/>
      </w:pPr>
      <w:r>
        <w:rPr>
          <w:rFonts w:hint="eastAsia" w:asciiTheme="minorEastAsia" w:hAnsiTheme="minorEastAsia" w:eastAsiaTheme="minorEastAsia" w:cstheme="minorEastAsia"/>
        </w:rPr>
        <w:drawing>
          <wp:inline distT="0" distB="0" distL="0" distR="0">
            <wp:extent cx="6419850" cy="30289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rcRect t="1353"/>
                    <a:stretch>
                      <a:fillRect/>
                    </a:stretch>
                  </pic:blipFill>
                  <pic:spPr>
                    <a:xfrm>
                      <a:off x="0" y="0"/>
                      <a:ext cx="6471568" cy="3053733"/>
                    </a:xfrm>
                    <a:prstGeom prst="rect">
                      <a:avLst/>
                    </a:prstGeom>
                  </pic:spPr>
                </pic:pic>
              </a:graphicData>
            </a:graphic>
          </wp:inline>
        </w:drawing>
      </w: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pPr>
      <w:r>
        <w:rPr>
          <w:rFonts w:hint="eastAsia"/>
        </w:rPr>
        <w:t>附件4</w:t>
      </w:r>
      <w:r>
        <w:t>:</w:t>
      </w:r>
    </w:p>
    <w:p>
      <w:pPr>
        <w:spacing w:line="360" w:lineRule="auto"/>
        <w:jc w:val="center"/>
        <w:rPr>
          <w:rFonts w:ascii="宋体" w:hAnsi="宋体"/>
          <w:b/>
          <w:bCs/>
          <w:sz w:val="24"/>
          <w:szCs w:val="24"/>
        </w:rPr>
      </w:pPr>
      <w:r>
        <w:rPr>
          <w:rFonts w:hint="eastAsia" w:ascii="宋体" w:hAnsi="宋体"/>
          <w:b/>
          <w:bCs/>
          <w:sz w:val="24"/>
          <w:szCs w:val="24"/>
        </w:rPr>
        <w:t>廉政合作协议</w:t>
      </w:r>
    </w:p>
    <w:p>
      <w:pPr>
        <w:spacing w:line="360" w:lineRule="auto"/>
        <w:rPr>
          <w:rFonts w:ascii="宋体" w:hAnsi="宋体" w:cs="宋体"/>
          <w:sz w:val="24"/>
          <w:szCs w:val="24"/>
          <w:u w:val="single"/>
        </w:rPr>
      </w:pPr>
      <w:r>
        <w:rPr>
          <w:rFonts w:hint="eastAsia" w:ascii="宋体" w:hAnsi="宋体" w:cs="宋体"/>
          <w:sz w:val="24"/>
        </w:rPr>
        <w:t>甲方：</w:t>
      </w:r>
      <w:r>
        <w:rPr>
          <w:rFonts w:hint="eastAsia" w:ascii="宋体" w:hAnsi="宋体"/>
          <w:sz w:val="24"/>
          <w:szCs w:val="24"/>
          <w:u w:val="single"/>
        </w:rPr>
        <w:t>洛阳浩德鑫置地有限公司</w:t>
      </w:r>
    </w:p>
    <w:p>
      <w:pPr>
        <w:spacing w:line="360" w:lineRule="auto"/>
        <w:rPr>
          <w:rFonts w:hint="eastAsia" w:ascii="宋体" w:hAnsi="宋体" w:cs="宋体"/>
          <w:sz w:val="24"/>
          <w:szCs w:val="24"/>
          <w:u w:val="single"/>
        </w:rPr>
      </w:pPr>
      <w:r>
        <w:rPr>
          <w:rFonts w:hint="eastAsia" w:ascii="宋体" w:hAnsi="宋体" w:cs="宋体"/>
          <w:sz w:val="24"/>
          <w:szCs w:val="24"/>
        </w:rPr>
        <w:t>乙方：</w:t>
      </w:r>
      <w:ins w:id="152" w:author="User" w:date="2022-07-05T17:52:19Z">
        <w:r>
          <w:rPr>
            <w:rFonts w:hint="eastAsia" w:ascii="宋体" w:hAnsi="宋体" w:cs="宋体"/>
            <w:sz w:val="24"/>
            <w:szCs w:val="24"/>
          </w:rPr>
          <w:t>洛阳闹贝房地产经纪有限公司</w:t>
        </w:r>
      </w:ins>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dc313b898daf07a491037a11ba2c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rPr>
          <w:rFonts w:ascii="宋体" w:hAnsi="宋体" w:cs="宋体"/>
          <w:sz w:val="24"/>
        </w:rPr>
      </w:pPr>
      <w:r>
        <w:rPr>
          <w:rFonts w:hint="eastAsia" w:ascii="宋体" w:hAnsi="宋体" w:cs="宋体"/>
          <w:sz w:val="24"/>
          <w:szCs w:val="32"/>
        </w:rPr>
        <w:t>甲方：</w:t>
      </w:r>
      <w:r>
        <w:rPr>
          <w:rFonts w:hint="eastAsia" w:ascii="宋体" w:hAnsi="宋体"/>
          <w:sz w:val="24"/>
          <w:szCs w:val="24"/>
          <w:u w:val="single"/>
        </w:rPr>
        <w:t>洛阳浩德鑫置地有限公司</w:t>
      </w:r>
      <w:r>
        <w:rPr>
          <w:rFonts w:hint="eastAsia" w:ascii="宋体" w:hAnsi="宋体" w:cs="宋体"/>
          <w:sz w:val="24"/>
        </w:rPr>
        <w:t xml:space="preserve"> </w:t>
      </w:r>
      <w:r>
        <w:rPr>
          <w:rFonts w:hint="eastAsia" w:ascii="宋体" w:hAnsi="宋体" w:cs="宋体"/>
          <w:sz w:val="24"/>
          <w:szCs w:val="32"/>
        </w:rPr>
        <w:t xml:space="preserve">        乙方：</w:t>
      </w:r>
      <w:r>
        <w:rPr>
          <w:rFonts w:hint="eastAsia" w:ascii="宋体" w:hAnsi="宋体" w:cs="宋体"/>
          <w:sz w:val="28"/>
          <w:szCs w:val="28"/>
        </w:rPr>
        <w:t>洛阳闹贝房地产经纪有限公司</w:t>
      </w:r>
    </w:p>
    <w:p>
      <w:pPr>
        <w:rPr>
          <w:rFonts w:hint="eastAsia" w:ascii="宋体" w:hAnsi="宋体"/>
          <w:sz w:val="24"/>
          <w:szCs w:val="24"/>
        </w:rPr>
      </w:pPr>
      <w:r>
        <w:rPr>
          <w:rFonts w:hint="eastAsia" w:ascii="宋体" w:hAnsi="宋体" w:cs="宋体"/>
          <w:sz w:val="24"/>
          <w:szCs w:val="32"/>
        </w:rPr>
        <w:t>签署日期：2022年</w:t>
      </w:r>
      <w:r>
        <w:rPr>
          <w:rFonts w:hint="eastAsia" w:ascii="宋体" w:hAnsi="宋体" w:cs="宋体"/>
          <w:sz w:val="24"/>
          <w:szCs w:val="32"/>
          <w:lang w:val="en-US" w:eastAsia="zh-CN"/>
        </w:rPr>
        <w:t>7</w:t>
      </w:r>
      <w:r>
        <w:rPr>
          <w:rFonts w:hint="eastAsia" w:ascii="宋体" w:hAnsi="宋体" w:cs="宋体"/>
          <w:sz w:val="24"/>
          <w:szCs w:val="32"/>
        </w:rPr>
        <w:t>月</w:t>
      </w:r>
      <w:r>
        <w:rPr>
          <w:rFonts w:hint="eastAsia" w:ascii="宋体" w:hAnsi="宋体" w:cs="宋体"/>
          <w:sz w:val="24"/>
          <w:szCs w:val="32"/>
          <w:lang w:val="en-US" w:eastAsia="zh-CN"/>
        </w:rPr>
        <w:t>1</w:t>
      </w:r>
      <w:r>
        <w:rPr>
          <w:rFonts w:hint="eastAsia" w:ascii="宋体" w:hAnsi="宋体" w:cs="宋体"/>
          <w:sz w:val="24"/>
          <w:szCs w:val="32"/>
        </w:rPr>
        <w:t>日             签署日期：2022年</w:t>
      </w:r>
      <w:r>
        <w:rPr>
          <w:rFonts w:hint="eastAsia" w:ascii="宋体" w:hAnsi="宋体" w:cs="宋体"/>
          <w:sz w:val="24"/>
          <w:szCs w:val="32"/>
          <w:lang w:val="en-US" w:eastAsia="zh-CN"/>
        </w:rPr>
        <w:t>7</w:t>
      </w:r>
      <w:r>
        <w:rPr>
          <w:rFonts w:hint="eastAsia" w:ascii="宋体" w:hAnsi="宋体" w:cs="宋体"/>
          <w:sz w:val="24"/>
          <w:szCs w:val="32"/>
        </w:rPr>
        <w:t>月</w:t>
      </w:r>
      <w:r>
        <w:rPr>
          <w:rFonts w:hint="eastAsia" w:ascii="宋体" w:hAnsi="宋体" w:cs="宋体"/>
          <w:sz w:val="24"/>
          <w:szCs w:val="32"/>
          <w:lang w:val="en-US" w:eastAsia="zh-CN"/>
        </w:rPr>
        <w:t>1</w:t>
      </w:r>
      <w:r>
        <w:rPr>
          <w:rFonts w:hint="eastAsia" w:ascii="宋体" w:hAnsi="宋体" w:cs="宋体"/>
          <w:sz w:val="24"/>
          <w:szCs w:val="32"/>
        </w:rPr>
        <w:t>日</w:t>
      </w:r>
    </w:p>
    <w:p/>
    <w:p>
      <w:pPr>
        <w:pStyle w:val="13"/>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rPr>
      </w:pPr>
    </w:p>
    <w:p>
      <w:pPr>
        <w:pStyle w:val="13"/>
        <w:ind w:left="0" w:leftChars="0" w:firstLine="0" w:firstLineChars="0"/>
        <w:rPr>
          <w:rFonts w:hint="eastAsia"/>
          <w:lang w:val="en-US" w:eastAsia="zh-CN"/>
        </w:rPr>
      </w:pPr>
      <w:r>
        <w:rPr>
          <w:rFonts w:hint="eastAsia"/>
        </w:rPr>
        <w:t>附件5</w:t>
      </w:r>
      <w:r>
        <w:t>:</w:t>
      </w:r>
      <w:r>
        <w:rPr>
          <w:rFonts w:hint="eastAsia"/>
          <w:lang w:val="en-US" w:eastAsia="zh-CN"/>
        </w:rPr>
        <w:t xml:space="preserve"> </w:t>
      </w:r>
    </w:p>
    <w:p>
      <w:pPr>
        <w:pStyle w:val="13"/>
        <w:ind w:left="0" w:leftChars="0" w:firstLine="0" w:firstLineChars="0"/>
        <w:jc w:val="center"/>
        <w:rPr>
          <w:b/>
          <w:sz w:val="24"/>
          <w:szCs w:val="24"/>
        </w:rPr>
      </w:pPr>
      <w:r>
        <w:rPr>
          <w:rFonts w:hint="eastAsia"/>
          <w:b/>
          <w:sz w:val="24"/>
          <w:szCs w:val="24"/>
        </w:rPr>
        <w:t>贝壳平台阳光作业服务承诺</w:t>
      </w:r>
    </w:p>
    <w:p>
      <w:pPr>
        <w:spacing w:line="360" w:lineRule="auto"/>
        <w:jc w:val="center"/>
      </w:pPr>
    </w:p>
    <w:p>
      <w:pPr>
        <w:spacing w:line="360" w:lineRule="auto"/>
      </w:pPr>
      <w:r>
        <w:rPr>
          <w:rFonts w:hint="eastAsia"/>
        </w:rPr>
        <w:t>甲方：洛阳浩德鑫置地有限公司</w:t>
      </w:r>
    </w:p>
    <w:p>
      <w:pPr>
        <w:spacing w:line="360" w:lineRule="auto"/>
      </w:pPr>
      <w:r>
        <w:rPr>
          <w:rFonts w:hint="eastAsia"/>
        </w:rPr>
        <w:t>乙方：洛阳闹贝房地产经纪有限公司</w:t>
      </w:r>
    </w:p>
    <w:p>
      <w:pPr>
        <w:spacing w:line="360" w:lineRule="auto"/>
      </w:pPr>
    </w:p>
    <w:p>
      <w:pPr>
        <w:spacing w:line="360" w:lineRule="auto"/>
        <w:jc w:val="left"/>
      </w:pPr>
      <w:r>
        <w:tab/>
      </w:r>
      <w:r>
        <w:rPr>
          <w:rFonts w:hint="eastAsia"/>
        </w:rPr>
        <w:t>鉴于甲乙双方于【202</w:t>
      </w:r>
      <w:r>
        <w:rPr>
          <w:rFonts w:hint="eastAsia"/>
          <w:lang w:val="en-US" w:eastAsia="zh-CN"/>
        </w:rPr>
        <w:t>2</w:t>
      </w:r>
      <w:r>
        <w:rPr>
          <w:rFonts w:hint="eastAsia"/>
        </w:rPr>
        <w:t>】年【7】月【1 】日就【 中浩德·开元壹号   】项目（以下简称“本</w:t>
      </w:r>
    </w:p>
    <w:p>
      <w:pPr>
        <w:spacing w:line="360" w:lineRule="auto"/>
      </w:pPr>
      <w:r>
        <w:rPr>
          <w:rFonts w:hint="eastAsia"/>
        </w:rPr>
        <w:t>项目”）签署了</w:t>
      </w:r>
      <w:r>
        <w:rPr>
          <w:rFonts w:hint="eastAsia"/>
          <w:color w:val="000000" w:themeColor="text1"/>
          <w14:textFill>
            <w14:solidFill>
              <w14:schemeClr w14:val="tx1"/>
            </w14:solidFill>
          </w14:textFill>
        </w:rPr>
        <w:t>【</w:t>
      </w:r>
      <w:del w:id="153" w:author="User" w:date="2022-07-05T17:54:04Z">
        <w:r>
          <w:rPr>
            <w:rFonts w:hint="eastAsia"/>
          </w:rPr>
          <w:delText>开元壹号分销合作合同</w:delText>
        </w:r>
      </w:del>
      <w:ins w:id="154" w:author="User" w:date="2022-07-05T17:54:04Z">
        <w:r>
          <w:rPr>
            <w:rFonts w:hint="eastAsia"/>
            <w:lang w:eastAsia="zh-CN"/>
          </w:rPr>
          <w:t>开元壹号</w:t>
        </w:r>
      </w:ins>
      <w:ins w:id="155" w:author="User" w:date="2022-07-06T10:06:36Z">
        <w:r>
          <w:rPr>
            <w:rFonts w:hint="eastAsia"/>
            <w:lang w:eastAsia="zh-CN"/>
          </w:rPr>
          <w:t>渠道</w:t>
        </w:r>
      </w:ins>
      <w:ins w:id="156" w:author="User" w:date="2022-07-05T17:54:04Z">
        <w:r>
          <w:rPr>
            <w:rFonts w:hint="eastAsia"/>
            <w:lang w:eastAsia="zh-CN"/>
          </w:rPr>
          <w:t>合作合同</w:t>
        </w:r>
      </w:ins>
      <w:r>
        <w:rPr>
          <w:rFonts w:hint="eastAsia"/>
          <w:color w:val="000000" w:themeColor="text1"/>
          <w14:textFill>
            <w14:solidFill>
              <w14:schemeClr w14:val="tx1"/>
            </w14:solidFill>
          </w14:textFill>
        </w:rPr>
        <w:t>】</w:t>
      </w:r>
      <w:r>
        <w:rPr>
          <w:rFonts w:hint="eastAsia"/>
        </w:rPr>
        <w:t>（包括主协议附件，以下简称“主协议”）。为进一步规范作业，甲乙双方经友好协商，签订本服务承诺。</w:t>
      </w:r>
    </w:p>
    <w:p>
      <w:pPr>
        <w:numPr>
          <w:ilvl w:val="0"/>
          <w:numId w:val="5"/>
        </w:numPr>
        <w:spacing w:line="360" w:lineRule="auto"/>
      </w:pPr>
      <w:r>
        <w:rPr>
          <w:rFonts w:hint="eastAsia"/>
        </w:rPr>
        <w:t>乙方服务承诺</w:t>
      </w:r>
    </w:p>
    <w:p>
      <w:pPr>
        <w:spacing w:line="360" w:lineRule="auto"/>
        <w:ind w:firstLine="420" w:firstLineChars="200"/>
      </w:pPr>
      <w:r>
        <w:rPr>
          <w:rFonts w:hint="eastAsia"/>
        </w:rPr>
        <w:t>乙方承诺，在本项目合作期间，乙方及乙方人员不进行下列行为：</w:t>
      </w:r>
    </w:p>
    <w:p>
      <w:pPr>
        <w:spacing w:line="360" w:lineRule="auto"/>
        <w:ind w:firstLine="420" w:firstLineChars="200"/>
      </w:pPr>
      <w:r>
        <w:rPr>
          <w:rFonts w:hint="eastAsia"/>
        </w:rPr>
        <w:t>1、在</w:t>
      </w:r>
      <w:r>
        <w:rPr>
          <w:highlight w:val="yellow"/>
        </w:rPr>
        <w:t>合作项目为中心直径</w:t>
      </w:r>
      <w:r>
        <w:rPr>
          <w:rFonts w:hint="eastAsia"/>
          <w:highlight w:val="yellow"/>
        </w:rPr>
        <w:t>1000</w:t>
      </w:r>
      <w:r>
        <w:rPr>
          <w:highlight w:val="yellow"/>
        </w:rPr>
        <w:t>米范围内</w:t>
      </w:r>
      <w:del w:id="157" w:author="User" w:date="2022-07-05T17:52:30Z">
        <w:r>
          <w:rPr>
            <w:rFonts w:hint="eastAsia"/>
            <w:highlight w:val="yellow"/>
          </w:rPr>
          <w:delText>/</w:delText>
        </w:r>
      </w:del>
      <w:del w:id="158" w:author="User" w:date="2022-07-05T17:52:29Z">
        <w:r>
          <w:rPr>
            <w:highlight w:val="yellow"/>
          </w:rPr>
          <w:delText>合作项目至东南西北第一个红绿灯范围内</w:delText>
        </w:r>
      </w:del>
      <w:r>
        <w:rPr>
          <w:rFonts w:hint="eastAsia"/>
        </w:rPr>
        <w:t>（乙方及其整合渠道门店正常营业范围除外）拦截、争抢自然到访客户或获取自然到访客户的联系信息。但甲乙双方（如有）约定自然到访客户属于乙方客户的，乙方及乙方人员不受本条约束。</w:t>
      </w:r>
    </w:p>
    <w:p>
      <w:pPr>
        <w:spacing w:line="360" w:lineRule="auto"/>
        <w:ind w:firstLine="420" w:firstLineChars="200"/>
      </w:pPr>
      <w:r>
        <w:rPr>
          <w:rFonts w:hint="eastAsia"/>
        </w:rPr>
        <w:t>2、与甲方员工或本项目案场销售人员串通，将本项目自然到访客户通过不正当手段更改为乙方客户。但甲乙双方约定自然到访客户属于乙方客户的，乙方及乙方人员不受本条约束。</w:t>
      </w:r>
    </w:p>
    <w:p>
      <w:pPr>
        <w:spacing w:line="360" w:lineRule="auto"/>
        <w:ind w:firstLine="420" w:firstLineChars="200"/>
      </w:pPr>
      <w:r>
        <w:rPr>
          <w:rFonts w:hint="eastAsia"/>
        </w:rPr>
        <w:t>3、为获取本项目相关的不正当利益，向甲方行贿或与甲方员工产生非正常利益往来，包括但不限于给予甲方或甲方员工回扣、礼金、有价证券、贵重物品或好处费、感谢费。</w:t>
      </w:r>
    </w:p>
    <w:p>
      <w:pPr>
        <w:spacing w:line="360" w:lineRule="auto"/>
        <w:ind w:firstLine="420" w:firstLineChars="200"/>
      </w:pPr>
      <w:r>
        <w:rPr>
          <w:rFonts w:hint="eastAsia"/>
        </w:rPr>
        <w:t>4、以个人名义或甲方名义收取本项目客户支付的费用及款项。</w:t>
      </w:r>
    </w:p>
    <w:p>
      <w:pPr>
        <w:spacing w:line="360" w:lineRule="auto"/>
        <w:ind w:firstLine="420" w:firstLineChars="200"/>
      </w:pPr>
      <w:r>
        <w:rPr>
          <w:rFonts w:hint="eastAsia"/>
        </w:rPr>
        <w:t>5、违反甲方确认或甲方现场公示的本项目信息、销售价格及优惠方式，故意告知客户本项目虚假信息、误导客户。如甲方确认信息与甲方现场公示信息存在差异的，乙方及乙方人员可按其中任一信息告知客户，不视为违反本款承诺。</w:t>
      </w:r>
    </w:p>
    <w:p>
      <w:pPr>
        <w:spacing w:line="360" w:lineRule="auto"/>
        <w:ind w:firstLine="422" w:firstLineChars="200"/>
        <w:rPr>
          <w:b/>
        </w:rPr>
      </w:pPr>
      <w:r>
        <w:rPr>
          <w:rFonts w:hint="eastAsia"/>
          <w:b/>
        </w:rPr>
        <w:t>乙方人员包括乙方员工、本项目乙方合作的渠道</w:t>
      </w:r>
      <w:del w:id="159" w:author="User" w:date="2022-07-05T17:52:36Z">
        <w:r>
          <w:rPr>
            <w:rFonts w:hint="default"/>
            <w:b/>
            <w:lang w:val="en-US"/>
          </w:rPr>
          <w:delText>分销</w:delText>
        </w:r>
      </w:del>
      <w:ins w:id="160" w:author="User" w:date="2022-07-05T17:52:37Z">
        <w:r>
          <w:rPr>
            <w:rFonts w:hint="eastAsia"/>
            <w:b/>
            <w:lang w:val="en-US" w:eastAsia="zh-CN"/>
          </w:rPr>
          <w:t>服务</w:t>
        </w:r>
      </w:ins>
      <w:r>
        <w:rPr>
          <w:rFonts w:hint="eastAsia"/>
          <w:b/>
        </w:rPr>
        <w:t>商及案场</w:t>
      </w:r>
      <w:ins w:id="161" w:author="User" w:date="2022-07-05T17:52:40Z">
        <w:r>
          <w:rPr>
            <w:rFonts w:hint="eastAsia"/>
            <w:b/>
            <w:lang w:val="en-US" w:eastAsia="zh-CN"/>
          </w:rPr>
          <w:t>服务</w:t>
        </w:r>
      </w:ins>
      <w:del w:id="162" w:author="User" w:date="2022-07-05T17:52:40Z">
        <w:r>
          <w:rPr>
            <w:rFonts w:hint="eastAsia"/>
            <w:b/>
          </w:rPr>
          <w:delText>代理</w:delText>
        </w:r>
      </w:del>
      <w:r>
        <w:rPr>
          <w:rFonts w:hint="eastAsia"/>
          <w:b/>
        </w:rPr>
        <w:t>商。</w:t>
      </w:r>
    </w:p>
    <w:p>
      <w:pPr>
        <w:pStyle w:val="15"/>
        <w:numPr>
          <w:ilvl w:val="0"/>
          <w:numId w:val="5"/>
        </w:numPr>
        <w:spacing w:line="360" w:lineRule="auto"/>
        <w:ind w:firstLineChars="0"/>
        <w:rPr>
          <w:b/>
        </w:rPr>
      </w:pPr>
      <w:r>
        <w:rPr>
          <w:rFonts w:hint="eastAsia"/>
          <w:b/>
        </w:rPr>
        <w:t>通知及确定</w:t>
      </w:r>
    </w:p>
    <w:p>
      <w:pPr>
        <w:spacing w:line="360" w:lineRule="auto"/>
        <w:ind w:firstLine="420"/>
      </w:pPr>
      <w:r>
        <w:rPr>
          <w:rFonts w:hint="eastAsia"/>
        </w:rPr>
        <w:t>1、甲方认为乙方或乙方人员违反第一条约定的乙方服务承诺时，甲方应书面通知乙方并同时提供乙方或乙方人员违反服务承诺的证明材料。</w:t>
      </w:r>
    </w:p>
    <w:p>
      <w:pPr>
        <w:spacing w:line="360" w:lineRule="auto"/>
        <w:ind w:firstLine="420"/>
      </w:pPr>
      <w:r>
        <w:rPr>
          <w:rFonts w:hint="eastAsia"/>
        </w:rPr>
        <w:t>甲方的书面通知内容应当包括：乙方人员的姓名、有效身份信息、职务，违反服务承诺行为的日期、时间、地点、行为内容，证明材料说明。前述书面通知应能够证明所述的违反服务承诺的行为。</w:t>
      </w:r>
    </w:p>
    <w:p>
      <w:pPr>
        <w:spacing w:line="360" w:lineRule="auto"/>
        <w:ind w:firstLine="420"/>
      </w:pPr>
      <w:r>
        <w:rPr>
          <w:rFonts w:hint="eastAsia"/>
        </w:rPr>
        <w:t>2、乙方有权于收到甲方书面通知后采取包括但不限于如下的措施进行申诉：向甲方提出异议，要求甲方补充信息及证明材料，向甲方提供乙方证明材料。甲方应当保证乙方的申诉权，并就乙方申诉事项给予合理答复或进一步提供信息及证明材料。</w:t>
      </w:r>
    </w:p>
    <w:p>
      <w:pPr>
        <w:spacing w:line="360" w:lineRule="auto"/>
        <w:ind w:firstLine="420"/>
      </w:pPr>
      <w:r>
        <w:t>3</w:t>
      </w:r>
      <w:r>
        <w:rPr>
          <w:rFonts w:hint="eastAsia"/>
        </w:rPr>
        <w:t>、甲乙双方应基于各自提供的信息及证明材料，遵循合理、公平的原则，共同确定乙方是否存在违反服务承诺的行为。</w:t>
      </w:r>
    </w:p>
    <w:p>
      <w:pPr>
        <w:pStyle w:val="15"/>
        <w:numPr>
          <w:ilvl w:val="0"/>
          <w:numId w:val="5"/>
        </w:numPr>
        <w:spacing w:line="360" w:lineRule="auto"/>
        <w:ind w:firstLineChars="0"/>
        <w:rPr>
          <w:b/>
        </w:rPr>
      </w:pPr>
      <w:r>
        <w:rPr>
          <w:rFonts w:hint="eastAsia"/>
          <w:b/>
        </w:rPr>
        <w:t>违约责任</w:t>
      </w:r>
    </w:p>
    <w:p>
      <w:pPr>
        <w:spacing w:line="360" w:lineRule="auto"/>
        <w:ind w:firstLine="420"/>
        <w:rPr>
          <w:shd w:val="clear" w:color="auto" w:fill="00B0F0"/>
        </w:rPr>
      </w:pPr>
      <w:r>
        <w:rPr>
          <w:rFonts w:hint="eastAsia"/>
        </w:rPr>
        <w:t>1、甲乙双方共同确定乙方存在违反服务承诺的行为时，甲方有权要求乙方按照【5】万元/次的标准向甲方支付违约金，向客户退还已收取的款项及费用（违反第一条第4款适用）。乙方及乙方人员的同一个行为违反多个服务承诺时，按</w:t>
      </w:r>
      <w:r>
        <w:t>1</w:t>
      </w:r>
      <w:r>
        <w:rPr>
          <w:rFonts w:hint="eastAsia"/>
        </w:rPr>
        <w:t>次计算。</w:t>
      </w:r>
    </w:p>
    <w:p>
      <w:pPr>
        <w:spacing w:line="360" w:lineRule="auto"/>
        <w:ind w:firstLine="420"/>
      </w:pPr>
      <w:r>
        <w:rPr>
          <w:rFonts w:hint="eastAsia"/>
        </w:rPr>
        <w:t>2、甲乙双方应书面共同确认乙方违反服务承诺的行为及违约金金额，由乙方另行向甲方支付或由甲方自应当支付至乙方的款项中扣减。</w:t>
      </w:r>
    </w:p>
    <w:p>
      <w:pPr>
        <w:spacing w:line="360" w:lineRule="auto"/>
        <w:ind w:firstLine="420"/>
      </w:pPr>
      <w:r>
        <w:rPr>
          <w:rFonts w:hint="eastAsia"/>
        </w:rPr>
        <w:t>3、</w:t>
      </w:r>
      <w:r>
        <w:rPr>
          <w:rFonts w:hint="eastAsia"/>
          <w:lang w:eastAsia="zh-Hans"/>
        </w:rPr>
        <w:t>如经事后查明</w:t>
      </w:r>
      <w:r>
        <w:rPr>
          <w:lang w:eastAsia="zh-Hans"/>
        </w:rPr>
        <w:t>，</w:t>
      </w:r>
      <w:r>
        <w:rPr>
          <w:rFonts w:hint="eastAsia"/>
          <w:lang w:eastAsia="zh-Hans"/>
        </w:rPr>
        <w:t>甲方向乙方所主张的事实或提供的证明材料中</w:t>
      </w:r>
      <w:r>
        <w:rPr>
          <w:lang w:eastAsia="zh-Hans"/>
        </w:rPr>
        <w:t>，</w:t>
      </w:r>
      <w:r>
        <w:rPr>
          <w:rFonts w:hint="eastAsia"/>
          <w:lang w:eastAsia="zh-Hans"/>
        </w:rPr>
        <w:t>存在故意捏造</w:t>
      </w:r>
      <w:r>
        <w:rPr>
          <w:lang w:eastAsia="zh-Hans"/>
        </w:rPr>
        <w:t>、</w:t>
      </w:r>
      <w:r>
        <w:rPr>
          <w:rFonts w:hint="eastAsia"/>
          <w:lang w:eastAsia="zh-Hans"/>
        </w:rPr>
        <w:t>篡改</w:t>
      </w:r>
      <w:r>
        <w:rPr>
          <w:lang w:eastAsia="zh-Hans"/>
        </w:rPr>
        <w:t>、</w:t>
      </w:r>
      <w:r>
        <w:rPr>
          <w:rFonts w:hint="eastAsia"/>
          <w:lang w:eastAsia="zh-Hans"/>
        </w:rPr>
        <w:t>虚构等侵犯乙方及乙方人员合法权益的情形</w:t>
      </w:r>
      <w:r>
        <w:rPr>
          <w:lang w:eastAsia="zh-Hans"/>
        </w:rPr>
        <w:t>，</w:t>
      </w:r>
      <w:r>
        <w:rPr>
          <w:rFonts w:hint="eastAsia"/>
          <w:lang w:eastAsia="zh-Hans"/>
        </w:rPr>
        <w:t>乙方有权要求甲方退还乙方所支付的全部违约金</w:t>
      </w:r>
      <w:r>
        <w:rPr>
          <w:lang w:eastAsia="zh-Hans"/>
        </w:rPr>
        <w:t>，</w:t>
      </w:r>
      <w:r>
        <w:rPr>
          <w:rFonts w:hint="eastAsia"/>
          <w:lang w:eastAsia="zh-Hans"/>
        </w:rPr>
        <w:t>并要求甲方承担相当于乙方所支付违约金【</w:t>
      </w:r>
      <w:r>
        <w:rPr>
          <w:rFonts w:hint="eastAsia"/>
        </w:rPr>
        <w:t>30</w:t>
      </w:r>
      <w:r>
        <w:rPr>
          <w:rFonts w:hint="eastAsia"/>
          <w:lang w:eastAsia="zh-Hans"/>
        </w:rPr>
        <w:t>】</w:t>
      </w:r>
      <w:r>
        <w:rPr>
          <w:rFonts w:hint="eastAsia"/>
        </w:rPr>
        <w:t>%</w:t>
      </w:r>
      <w:r>
        <w:rPr>
          <w:rFonts w:hint="eastAsia"/>
          <w:lang w:eastAsia="zh-Hans"/>
        </w:rPr>
        <w:t>的赔偿金</w:t>
      </w:r>
      <w:r>
        <w:rPr>
          <w:lang w:eastAsia="zh-Hans"/>
        </w:rPr>
        <w:t>。</w:t>
      </w:r>
    </w:p>
    <w:p>
      <w:pPr>
        <w:pStyle w:val="15"/>
        <w:numPr>
          <w:ilvl w:val="0"/>
          <w:numId w:val="5"/>
        </w:numPr>
        <w:spacing w:line="360" w:lineRule="auto"/>
        <w:ind w:firstLineChars="0"/>
        <w:rPr>
          <w:b/>
        </w:rPr>
      </w:pPr>
      <w:r>
        <w:rPr>
          <w:rFonts w:hint="eastAsia"/>
          <w:b/>
        </w:rPr>
        <w:t>其他</w:t>
      </w:r>
    </w:p>
    <w:p>
      <w:pPr>
        <w:spacing w:line="360" w:lineRule="auto"/>
        <w:ind w:firstLine="420" w:firstLineChars="200"/>
      </w:pPr>
      <w:r>
        <w:rPr>
          <w:rFonts w:hint="eastAsia"/>
        </w:rPr>
        <w:t>1、本服务承诺作为主协议附件，与主协议具有同等法律效力。</w:t>
      </w:r>
    </w:p>
    <w:p>
      <w:pPr>
        <w:spacing w:line="360" w:lineRule="auto"/>
        <w:ind w:firstLine="420" w:firstLineChars="200"/>
      </w:pPr>
      <w:r>
        <w:t>2</w:t>
      </w:r>
      <w:r>
        <w:rPr>
          <w:rFonts w:hint="eastAsia"/>
        </w:rPr>
        <w:t>、本服务承诺与主协议约定不一致的，按本服务承诺约定执行；本服务承诺未约定的，按主协议约定执行。</w:t>
      </w:r>
    </w:p>
    <w:p>
      <w:pPr>
        <w:spacing w:line="360" w:lineRule="auto"/>
        <w:ind w:firstLine="420" w:firstLineChars="200"/>
      </w:pPr>
      <w:r>
        <w:t>3</w:t>
      </w:r>
      <w:r>
        <w:rPr>
          <w:rFonts w:hint="eastAsia"/>
        </w:rPr>
        <w:t>、本服务承诺一式肆份，双方各执贰份，自双方加盖公章或者合同专用章之日起生效。</w:t>
      </w:r>
    </w:p>
    <w:p>
      <w:pPr>
        <w:spacing w:line="360" w:lineRule="auto"/>
        <w:ind w:firstLine="422" w:firstLineChars="200"/>
        <w:rPr>
          <w:b/>
        </w:rPr>
      </w:pPr>
      <w:r>
        <w:rPr>
          <w:rFonts w:hint="eastAsia"/>
          <w:b/>
        </w:rPr>
        <w:t>（以下无正文，为《阳光作业服务承诺》签章处）</w:t>
      </w:r>
    </w:p>
    <w:p>
      <w:pPr>
        <w:spacing w:line="360" w:lineRule="auto"/>
      </w:pPr>
    </w:p>
    <w:p>
      <w:pPr>
        <w:spacing w:line="360" w:lineRule="auto"/>
        <w:rPr>
          <w:rFonts w:cs="微软雅黑"/>
          <w:b/>
          <w:bCs/>
          <w:u w:color="FFFFFF"/>
        </w:rPr>
      </w:pPr>
      <w:r>
        <w:rPr>
          <w:rFonts w:hint="eastAsia" w:cs="微软雅黑"/>
          <w:b/>
          <w:bCs/>
          <w:u w:color="FFFFFF"/>
        </w:rPr>
        <w:t>甲  方：</w:t>
      </w:r>
      <w:r>
        <w:rPr>
          <w:rFonts w:hint="eastAsia" w:cs="微软雅黑"/>
          <w:b/>
          <w:bCs/>
          <w:u w:val="single" w:color="FFFFFF"/>
        </w:rPr>
        <w:t xml:space="preserve">                         </w:t>
      </w:r>
      <w:r>
        <w:rPr>
          <w:rFonts w:hint="eastAsia" w:cs="微软雅黑"/>
          <w:b/>
          <w:bCs/>
          <w:u w:color="FFFFFF"/>
        </w:rPr>
        <w:t>(盖章)</w:t>
      </w:r>
    </w:p>
    <w:p>
      <w:pPr>
        <w:spacing w:line="360" w:lineRule="auto"/>
        <w:rPr>
          <w:rFonts w:cs="微软雅黑"/>
          <w:b/>
          <w:bCs/>
          <w:u w:color="FFFFFF"/>
        </w:rPr>
      </w:pPr>
      <w:r>
        <w:rPr>
          <w:rFonts w:hint="eastAsia" w:cs="微软雅黑"/>
          <w:b/>
          <w:bCs/>
          <w:u w:color="FFFFFF"/>
        </w:rPr>
        <w:t xml:space="preserve">甲方监督部门电话/邮箱：【 </w:t>
      </w:r>
      <w:r>
        <w:rPr>
          <w:rFonts w:cs="微软雅黑"/>
          <w:b/>
          <w:bCs/>
          <w:u w:color="FFFFFF"/>
        </w:rPr>
        <w:t xml:space="preserve">                      </w:t>
      </w:r>
      <w:r>
        <w:rPr>
          <w:rFonts w:hint="eastAsia" w:cs="微软雅黑"/>
          <w:b/>
          <w:bCs/>
          <w:u w:color="FFFFFF"/>
        </w:rPr>
        <w:t>】</w:t>
      </w:r>
    </w:p>
    <w:p>
      <w:pPr>
        <w:spacing w:line="360" w:lineRule="auto"/>
        <w:rPr>
          <w:rFonts w:cs="微软雅黑"/>
          <w:b/>
          <w:bCs/>
          <w:u w:color="FFFFFF"/>
        </w:rPr>
      </w:pPr>
      <w:r>
        <w:rPr>
          <w:rFonts w:hint="eastAsia" w:cs="微软雅黑"/>
          <w:b/>
          <w:bCs/>
          <w:u w:color="FFFFFF"/>
        </w:rPr>
        <w:t>签署日期：【      年   月   日】</w:t>
      </w:r>
    </w:p>
    <w:p>
      <w:pPr>
        <w:spacing w:line="360" w:lineRule="auto"/>
        <w:rPr>
          <w:rFonts w:cs="微软雅黑"/>
          <w:b/>
          <w:bCs/>
          <w:u w:color="FFFFFF"/>
        </w:rPr>
      </w:pPr>
    </w:p>
    <w:p>
      <w:pPr>
        <w:spacing w:line="360" w:lineRule="auto"/>
        <w:rPr>
          <w:rFonts w:cs="微软雅黑"/>
          <w:b/>
          <w:bCs/>
          <w:u w:color="FFFFFF"/>
        </w:rPr>
      </w:pPr>
      <w:r>
        <w:rPr>
          <w:rFonts w:hint="eastAsia" w:cs="微软雅黑"/>
          <w:b/>
          <w:bCs/>
          <w:u w:color="FFFFFF"/>
        </w:rPr>
        <w:t>乙  方：</w:t>
      </w:r>
      <w:r>
        <w:rPr>
          <w:rFonts w:hint="eastAsia" w:cs="微软雅黑"/>
          <w:b/>
          <w:bCs/>
          <w:u w:val="single" w:color="FFFFFF"/>
        </w:rPr>
        <w:t>洛阳闹贝房地产经纪有限公司</w:t>
      </w:r>
      <w:r>
        <w:rPr>
          <w:rFonts w:hint="eastAsia" w:cs="微软雅黑"/>
          <w:b/>
          <w:bCs/>
          <w:u w:color="FFFFFF"/>
        </w:rPr>
        <w:t>(盖章)</w:t>
      </w:r>
    </w:p>
    <w:p>
      <w:pPr>
        <w:spacing w:line="360" w:lineRule="auto"/>
        <w:rPr>
          <w:rFonts w:cs="微软雅黑"/>
          <w:b/>
          <w:bCs/>
          <w:u w:color="FFFFFF"/>
        </w:rPr>
      </w:pPr>
      <w:r>
        <w:rPr>
          <w:rFonts w:hint="eastAsia" w:cs="微软雅黑"/>
          <w:b/>
          <w:bCs/>
          <w:u w:color="FFFFFF"/>
        </w:rPr>
        <w:t xml:space="preserve">乙方监督部门电话/邮箱： 【 </w:t>
      </w:r>
      <w:r>
        <w:rPr>
          <w:rFonts w:cs="微软雅黑"/>
          <w:b/>
          <w:bCs/>
          <w:u w:color="FFFFFF"/>
        </w:rPr>
        <w:t xml:space="preserve"> 10106188   </w:t>
      </w:r>
      <w:r>
        <w:rPr>
          <w:rFonts w:hint="eastAsia" w:cs="微软雅黑"/>
          <w:b/>
          <w:bCs/>
          <w:u w:color="FFFFFF"/>
        </w:rPr>
        <w:t>】</w:t>
      </w:r>
    </w:p>
    <w:p>
      <w:pPr>
        <w:spacing w:line="360" w:lineRule="auto"/>
      </w:pPr>
      <w:r>
        <w:rPr>
          <w:rFonts w:hint="eastAsia" w:cs="微软雅黑"/>
          <w:b/>
          <w:bCs/>
          <w:u w:color="FFFFFF"/>
        </w:rPr>
        <w:t>签署日期：【      年   月   日】</w:t>
      </w:r>
    </w:p>
    <w:p>
      <w:pPr>
        <w:spacing w:line="360" w:lineRule="auto"/>
        <w:rPr>
          <w:rFonts w:ascii="宋体" w:hAnsi="宋体" w:cs="微软雅黑"/>
          <w:sz w:val="24"/>
          <w:szCs w:val="24"/>
        </w:rPr>
      </w:pPr>
    </w:p>
    <w:p/>
    <w:p>
      <w:pPr>
        <w:pStyle w:val="2"/>
      </w:pPr>
    </w:p>
    <w:p>
      <w:pPr>
        <w:pStyle w:val="2"/>
      </w:pPr>
    </w:p>
    <w:p>
      <w:pPr>
        <w:pStyle w:val="2"/>
      </w:pPr>
    </w:p>
    <w:p>
      <w:pPr>
        <w:pStyle w:val="2"/>
      </w:pPr>
    </w:p>
    <w:p>
      <w:pPr>
        <w:pStyle w:val="2"/>
      </w:pPr>
    </w:p>
    <w:p>
      <w:pPr>
        <w:pStyle w:val="2"/>
      </w:pPr>
    </w:p>
    <w:p>
      <w:pPr>
        <w:pStyle w:val="2"/>
        <w:ind w:left="0" w:leftChars="0" w:firstLine="0" w:firstLineChars="0"/>
        <w:rPr>
          <w:rFonts w:hint="eastAsia" w:ascii="仿宋" w:hAnsi="仿宋" w:eastAsia="仿宋" w:cs="仿宋"/>
          <w:b/>
          <w:sz w:val="24"/>
          <w:szCs w:val="22"/>
          <w:lang w:val="en-US" w:eastAsia="zh-CN"/>
        </w:rPr>
      </w:pPr>
    </w:p>
    <w:p>
      <w:pPr>
        <w:pStyle w:val="2"/>
        <w:ind w:left="0" w:leftChars="0" w:firstLine="0" w:firstLineChars="0"/>
        <w:rPr>
          <w:rFonts w:hint="eastAsia" w:ascii="仿宋" w:hAnsi="仿宋" w:eastAsia="仿宋" w:cs="仿宋"/>
          <w:b/>
          <w:sz w:val="24"/>
          <w:szCs w:val="22"/>
          <w:lang w:val="en-US" w:eastAsia="zh-CN"/>
        </w:rPr>
      </w:pPr>
    </w:p>
    <w:p>
      <w:pPr>
        <w:pStyle w:val="2"/>
        <w:ind w:left="0" w:leftChars="0" w:firstLine="0" w:firstLineChars="0"/>
        <w:rPr>
          <w:rFonts w:hint="eastAsia" w:ascii="仿宋" w:hAnsi="仿宋" w:eastAsia="仿宋" w:cs="仿宋"/>
          <w:b/>
          <w:sz w:val="24"/>
          <w:szCs w:val="22"/>
          <w:lang w:val="en-US" w:eastAsia="zh-CN"/>
        </w:rPr>
      </w:pPr>
    </w:p>
    <w:p>
      <w:pPr>
        <w:pStyle w:val="2"/>
        <w:ind w:left="0" w:leftChars="0" w:firstLine="0" w:firstLineChars="0"/>
        <w:rPr>
          <w:rFonts w:hint="eastAsia" w:ascii="仿宋" w:hAnsi="仿宋" w:eastAsia="仿宋" w:cs="仿宋"/>
          <w:b/>
          <w:sz w:val="24"/>
          <w:szCs w:val="22"/>
        </w:rPr>
      </w:pPr>
      <w:r>
        <w:rPr>
          <w:rFonts w:hint="eastAsia" w:ascii="仿宋" w:hAnsi="仿宋" w:eastAsia="仿宋" w:cs="仿宋"/>
          <w:b/>
          <w:sz w:val="24"/>
          <w:szCs w:val="22"/>
          <w:lang w:val="en-US" w:eastAsia="zh-CN"/>
        </w:rPr>
        <w:t>附件6：</w:t>
      </w:r>
      <w:r>
        <w:rPr>
          <w:rFonts w:hint="eastAsia" w:ascii="仿宋" w:hAnsi="仿宋" w:eastAsia="仿宋" w:cs="仿宋"/>
          <w:b/>
          <w:sz w:val="24"/>
          <w:szCs w:val="22"/>
        </w:rPr>
        <w:t>《电子带看单补充协议》</w:t>
      </w:r>
    </w:p>
    <w:p>
      <w:pPr>
        <w:spacing w:line="360" w:lineRule="auto"/>
        <w:jc w:val="center"/>
        <w:rPr>
          <w:rFonts w:ascii="仿宋" w:hAnsi="仿宋" w:eastAsia="仿宋" w:cs="仿宋"/>
          <w:b/>
          <w:sz w:val="24"/>
        </w:rPr>
      </w:pPr>
      <w:r>
        <w:rPr>
          <w:rFonts w:hint="eastAsia" w:ascii="仿宋" w:hAnsi="仿宋" w:eastAsia="仿宋" w:cs="仿宋"/>
          <w:b/>
          <w:sz w:val="24"/>
        </w:rPr>
        <w:t>电子带看单补充协议</w:t>
      </w:r>
    </w:p>
    <w:p>
      <w:pPr>
        <w:wordWrap w:val="0"/>
        <w:spacing w:line="360" w:lineRule="auto"/>
        <w:jc w:val="right"/>
        <w:rPr>
          <w:rFonts w:ascii="仿宋" w:hAnsi="仿宋" w:eastAsia="仿宋" w:cs="仿宋"/>
        </w:rPr>
      </w:pPr>
      <w:r>
        <w:rPr>
          <w:rFonts w:hint="eastAsia" w:ascii="仿宋" w:hAnsi="仿宋" w:eastAsia="仿宋" w:cs="仿宋"/>
        </w:rPr>
        <w:t xml:space="preserve"> </w:t>
      </w:r>
    </w:p>
    <w:p>
      <w:pPr>
        <w:spacing w:line="360" w:lineRule="auto"/>
        <w:ind w:right="630"/>
        <w:jc w:val="left"/>
        <w:rPr>
          <w:rFonts w:ascii="仿宋" w:hAnsi="仿宋" w:eastAsia="仿宋" w:cs="仿宋"/>
          <w:b/>
          <w:bCs/>
          <w:u w:val="single"/>
        </w:rPr>
      </w:pPr>
      <w:r>
        <w:rPr>
          <w:rFonts w:hint="eastAsia" w:ascii="仿宋" w:hAnsi="仿宋" w:eastAsia="仿宋" w:cs="仿宋"/>
        </w:rPr>
        <w:t>甲方：洛阳浩德鑫置地有限公司</w:t>
      </w:r>
    </w:p>
    <w:p>
      <w:pPr>
        <w:spacing w:line="360" w:lineRule="auto"/>
        <w:ind w:right="630"/>
        <w:jc w:val="left"/>
        <w:rPr>
          <w:rFonts w:ascii="仿宋" w:hAnsi="仿宋" w:eastAsia="仿宋" w:cs="仿宋"/>
        </w:rPr>
      </w:pPr>
      <w:r>
        <w:rPr>
          <w:rFonts w:hint="eastAsia" w:ascii="仿宋" w:hAnsi="仿宋" w:eastAsia="仿宋" w:cs="仿宋"/>
        </w:rPr>
        <w:t>乙方：</w:t>
      </w:r>
      <w:r>
        <w:rPr>
          <w:rFonts w:hint="eastAsia" w:ascii="仿宋" w:hAnsi="仿宋" w:eastAsia="仿宋" w:cs="仿宋"/>
          <w:b/>
          <w:bCs/>
          <w:u w:val="single"/>
        </w:rPr>
        <w:t>洛阳闹贝房地产经纪有限公司</w:t>
      </w:r>
    </w:p>
    <w:p>
      <w:pPr>
        <w:spacing w:line="360" w:lineRule="auto"/>
        <w:ind w:right="630"/>
        <w:jc w:val="left"/>
        <w:rPr>
          <w:rFonts w:ascii="仿宋" w:hAnsi="仿宋" w:eastAsia="仿宋" w:cs="仿宋"/>
        </w:rPr>
      </w:pPr>
    </w:p>
    <w:p>
      <w:pPr>
        <w:spacing w:line="360" w:lineRule="auto"/>
        <w:ind w:right="630" w:firstLine="420" w:firstLineChars="200"/>
        <w:jc w:val="left"/>
        <w:rPr>
          <w:rFonts w:ascii="仿宋" w:hAnsi="仿宋" w:eastAsia="仿宋" w:cs="仿宋"/>
        </w:rPr>
      </w:pPr>
      <w:r>
        <w:rPr>
          <w:rFonts w:hint="eastAsia" w:ascii="仿宋" w:hAnsi="仿宋" w:eastAsia="仿宋" w:cs="仿宋"/>
        </w:rPr>
        <w:t>甲乙双方于【202</w:t>
      </w:r>
      <w:r>
        <w:rPr>
          <w:rFonts w:hint="eastAsia" w:ascii="仿宋" w:hAnsi="仿宋" w:eastAsia="仿宋" w:cs="仿宋"/>
          <w:lang w:val="en-US" w:eastAsia="zh-CN"/>
        </w:rPr>
        <w:t>2</w:t>
      </w:r>
      <w:r>
        <w:rPr>
          <w:rFonts w:hint="eastAsia" w:ascii="仿宋" w:hAnsi="仿宋" w:eastAsia="仿宋" w:cs="仿宋"/>
        </w:rPr>
        <w:t xml:space="preserve">年 </w:t>
      </w:r>
      <w:r>
        <w:rPr>
          <w:rFonts w:hint="eastAsia" w:ascii="仿宋" w:hAnsi="仿宋" w:eastAsia="仿宋" w:cs="仿宋"/>
          <w:lang w:val="en-US" w:eastAsia="zh-CN"/>
        </w:rPr>
        <w:t>7</w:t>
      </w:r>
      <w:r>
        <w:rPr>
          <w:rFonts w:hint="eastAsia" w:ascii="仿宋" w:hAnsi="仿宋" w:eastAsia="仿宋" w:cs="仿宋"/>
        </w:rPr>
        <w:t xml:space="preserve"> 月 </w:t>
      </w:r>
      <w:r>
        <w:rPr>
          <w:rFonts w:hint="eastAsia" w:ascii="仿宋" w:hAnsi="仿宋" w:eastAsia="仿宋" w:cs="仿宋"/>
          <w:lang w:val="en-US" w:eastAsia="zh-CN"/>
        </w:rPr>
        <w:t>1</w:t>
      </w:r>
      <w:r>
        <w:rPr>
          <w:rFonts w:hint="eastAsia" w:ascii="仿宋" w:hAnsi="仿宋" w:eastAsia="仿宋" w:cs="仿宋"/>
        </w:rPr>
        <w:t xml:space="preserve"> 日】签署了《</w:t>
      </w:r>
      <w:del w:id="163" w:author="User" w:date="2022-07-05T17:54:04Z">
        <w:r>
          <w:rPr>
            <w:rFonts w:hint="eastAsia" w:ascii="仿宋" w:hAnsi="仿宋" w:eastAsia="仿宋" w:cs="仿宋"/>
          </w:rPr>
          <w:delText>开元壹号分销合作合同</w:delText>
        </w:r>
      </w:del>
      <w:ins w:id="164" w:author="User" w:date="2022-07-05T17:54:04Z">
        <w:r>
          <w:rPr>
            <w:rFonts w:hint="eastAsia" w:ascii="仿宋" w:hAnsi="仿宋" w:eastAsia="仿宋" w:cs="仿宋"/>
            <w:lang w:eastAsia="zh-CN"/>
          </w:rPr>
          <w:t>开元壹号</w:t>
        </w:r>
      </w:ins>
      <w:ins w:id="165" w:author="User" w:date="2022-07-06T10:06:36Z">
        <w:r>
          <w:rPr>
            <w:rFonts w:hint="eastAsia" w:ascii="仿宋" w:hAnsi="仿宋" w:eastAsia="仿宋" w:cs="仿宋"/>
            <w:lang w:eastAsia="zh-CN"/>
          </w:rPr>
          <w:t>渠道</w:t>
        </w:r>
      </w:ins>
      <w:ins w:id="166" w:author="User" w:date="2022-07-05T17:54:04Z">
        <w:r>
          <w:rPr>
            <w:rFonts w:hint="eastAsia" w:ascii="仿宋" w:hAnsi="仿宋" w:eastAsia="仿宋" w:cs="仿宋"/>
            <w:lang w:eastAsia="zh-CN"/>
          </w:rPr>
          <w:t>合作合同</w:t>
        </w:r>
      </w:ins>
      <w:r>
        <w:rPr>
          <w:rFonts w:hint="eastAsia" w:ascii="仿宋" w:hAnsi="仿宋" w:eastAsia="仿宋" w:cs="仿宋"/>
        </w:rPr>
        <w:t>》（以下称为“主协议”），约定【乙方为甲方【中浩德·开元壹号】项目提供【</w:t>
      </w:r>
      <w:r>
        <w:rPr>
          <w:rFonts w:hint="eastAsia" w:ascii="仿宋" w:hAnsi="仿宋" w:eastAsia="仿宋" w:cs="仿宋"/>
          <w:lang w:eastAsia="zh-CN"/>
        </w:rPr>
        <w:t>渠道</w:t>
      </w:r>
      <w:r>
        <w:rPr>
          <w:rFonts w:hint="eastAsia" w:ascii="仿宋" w:hAnsi="仿宋" w:eastAsia="仿宋" w:cs="仿宋"/>
        </w:rPr>
        <w:t>】服务】。现双方就【中浩德·开元壹号】项目（以下称为“本项目”）客户确认事宜签署本补充协议，以兹共同遵守。</w:t>
      </w:r>
    </w:p>
    <w:p>
      <w:pPr>
        <w:pStyle w:val="15"/>
        <w:numPr>
          <w:ilvl w:val="0"/>
          <w:numId w:val="6"/>
        </w:numPr>
        <w:spacing w:line="360" w:lineRule="auto"/>
        <w:ind w:right="630" w:firstLineChars="0"/>
        <w:jc w:val="left"/>
        <w:rPr>
          <w:rFonts w:ascii="仿宋" w:hAnsi="仿宋" w:eastAsia="仿宋" w:cs="仿宋"/>
          <w:b/>
        </w:rPr>
      </w:pPr>
      <w:r>
        <w:rPr>
          <w:rFonts w:hint="eastAsia" w:ascii="仿宋" w:hAnsi="仿宋" w:eastAsia="仿宋" w:cs="仿宋"/>
          <w:b/>
        </w:rPr>
        <w:t>电子带看单</w:t>
      </w:r>
    </w:p>
    <w:p>
      <w:pPr>
        <w:spacing w:line="360" w:lineRule="auto"/>
        <w:ind w:left="420" w:right="630" w:firstLine="420" w:firstLineChars="200"/>
        <w:jc w:val="left"/>
        <w:rPr>
          <w:rFonts w:ascii="仿宋" w:hAnsi="仿宋" w:eastAsia="仿宋" w:cs="仿宋"/>
        </w:rPr>
      </w:pPr>
      <w:r>
        <w:rPr>
          <w:rFonts w:hint="eastAsia" w:ascii="仿宋" w:hAnsi="仿宋" w:eastAsia="仿宋" w:cs="仿宋"/>
        </w:rPr>
        <w:t>甲乙双方确认，通过线上方式签署本项目带看单（以下简称“带看单”），确认乙方客户。</w:t>
      </w:r>
    </w:p>
    <w:p>
      <w:pPr>
        <w:pStyle w:val="15"/>
        <w:numPr>
          <w:ilvl w:val="0"/>
          <w:numId w:val="6"/>
        </w:numPr>
        <w:spacing w:line="360" w:lineRule="auto"/>
        <w:ind w:right="630" w:firstLineChars="0"/>
        <w:jc w:val="left"/>
        <w:rPr>
          <w:rFonts w:ascii="仿宋" w:hAnsi="仿宋" w:eastAsia="仿宋" w:cs="仿宋"/>
          <w:b/>
        </w:rPr>
      </w:pPr>
      <w:r>
        <w:rPr>
          <w:rFonts w:hint="eastAsia" w:ascii="仿宋" w:hAnsi="仿宋" w:eastAsia="仿宋" w:cs="仿宋"/>
          <w:b/>
        </w:rPr>
        <w:t>带看单信息及确认</w:t>
      </w:r>
      <w:r>
        <w:rPr>
          <w:rFonts w:hint="eastAsia" w:ascii="仿宋" w:hAnsi="仿宋" w:eastAsia="仿宋" w:cs="仿宋"/>
          <w:b/>
          <w:lang w:val="en-GB"/>
        </w:rPr>
        <w:t>人员</w:t>
      </w:r>
    </w:p>
    <w:p>
      <w:pPr>
        <w:pStyle w:val="15"/>
        <w:numPr>
          <w:ilvl w:val="0"/>
          <w:numId w:val="7"/>
        </w:numPr>
        <w:spacing w:line="360" w:lineRule="auto"/>
        <w:ind w:right="630" w:firstLineChars="0"/>
        <w:jc w:val="left"/>
        <w:rPr>
          <w:rFonts w:ascii="仿宋" w:hAnsi="仿宋" w:eastAsia="仿宋" w:cs="仿宋"/>
        </w:rPr>
      </w:pPr>
      <w:r>
        <w:rPr>
          <w:rFonts w:hint="eastAsia" w:ascii="仿宋" w:hAnsi="仿宋" w:eastAsia="仿宋" w:cs="仿宋"/>
        </w:rPr>
        <w:t>甲乙双方确认，本项目带看单的带看信息为：</w:t>
      </w:r>
      <w:r>
        <w:rPr>
          <w:rFonts w:hint="eastAsia" w:ascii="仿宋" w:hAnsi="仿宋" w:eastAsia="仿宋" w:cs="仿宋"/>
          <w:lang w:eastAsia="zh-Hans"/>
        </w:rPr>
        <w:t>项目名称</w:t>
      </w:r>
      <w:r>
        <w:rPr>
          <w:rFonts w:hint="eastAsia" w:ascii="仿宋" w:hAnsi="仿宋" w:eastAsia="仿宋" w:cs="仿宋"/>
        </w:rPr>
        <w:t>（即：【中浩德·开元壹号】）、客户姓名、</w:t>
      </w:r>
      <w:r>
        <w:rPr>
          <w:rFonts w:hint="eastAsia" w:ascii="仿宋" w:hAnsi="仿宋" w:eastAsia="仿宋" w:cs="仿宋"/>
          <w:kern w:val="0"/>
        </w:rPr>
        <w:t>客户手机号、</w:t>
      </w:r>
      <w:r>
        <w:rPr>
          <w:rFonts w:hint="eastAsia" w:ascii="仿宋" w:hAnsi="仿宋" w:eastAsia="仿宋" w:cs="仿宋"/>
          <w:kern w:val="0"/>
          <w:lang w:eastAsia="zh-Hans"/>
        </w:rPr>
        <w:t>报备时间、</w:t>
      </w:r>
      <w:r>
        <w:rPr>
          <w:rFonts w:hint="eastAsia" w:ascii="仿宋" w:hAnsi="仿宋" w:eastAsia="仿宋" w:cs="仿宋"/>
          <w:kern w:val="0"/>
        </w:rPr>
        <w:t>到访时间、</w:t>
      </w:r>
      <w:r>
        <w:rPr>
          <w:rFonts w:hint="eastAsia" w:ascii="仿宋" w:hAnsi="仿宋" w:eastAsia="仿宋" w:cs="仿宋"/>
          <w:kern w:val="0"/>
          <w:lang w:eastAsia="zh-Hans"/>
        </w:rPr>
        <w:t>推荐人</w:t>
      </w:r>
      <w:r>
        <w:rPr>
          <w:rFonts w:hint="eastAsia" w:ascii="仿宋" w:hAnsi="仿宋" w:eastAsia="仿宋" w:cs="仿宋"/>
          <w:kern w:val="0"/>
        </w:rPr>
        <w:t>门店、推荐人姓名、推荐人手机、置业顾问姓名、置业顾问手机。</w:t>
      </w:r>
    </w:p>
    <w:p>
      <w:pPr>
        <w:pStyle w:val="15"/>
        <w:numPr>
          <w:ilvl w:val="0"/>
          <w:numId w:val="7"/>
        </w:numPr>
        <w:spacing w:line="360" w:lineRule="auto"/>
        <w:ind w:right="630" w:firstLineChars="0"/>
        <w:jc w:val="left"/>
        <w:rPr>
          <w:rFonts w:ascii="仿宋" w:hAnsi="仿宋" w:eastAsia="仿宋" w:cs="仿宋"/>
        </w:rPr>
      </w:pPr>
      <w:r>
        <w:rPr>
          <w:rFonts w:hint="eastAsia" w:ascii="仿宋" w:hAnsi="仿宋" w:eastAsia="仿宋" w:cs="仿宋"/>
        </w:rPr>
        <w:t>甲乙双方确认，本项目带看单的确认人员为：本项目置业顾问、甲方对接人（定义见后文）</w:t>
      </w:r>
      <w:r>
        <w:rPr>
          <w:rFonts w:hint="eastAsia" w:ascii="仿宋" w:hAnsi="仿宋" w:eastAsia="仿宋" w:cs="仿宋"/>
        </w:rPr>
        <w:commentReference w:id="2"/>
      </w:r>
      <w:r>
        <w:rPr>
          <w:rFonts w:hint="eastAsia" w:ascii="仿宋" w:hAnsi="仿宋" w:eastAsia="仿宋" w:cs="仿宋"/>
        </w:rPr>
        <w:t>。</w:t>
      </w:r>
    </w:p>
    <w:p>
      <w:pPr>
        <w:pStyle w:val="15"/>
        <w:numPr>
          <w:ilvl w:val="0"/>
          <w:numId w:val="7"/>
        </w:numPr>
        <w:spacing w:line="360" w:lineRule="auto"/>
        <w:ind w:right="630" w:firstLineChars="0"/>
        <w:jc w:val="left"/>
        <w:rPr>
          <w:rFonts w:ascii="仿宋" w:hAnsi="仿宋" w:eastAsia="仿宋" w:cs="仿宋"/>
        </w:rPr>
      </w:pPr>
      <w:r>
        <w:rPr>
          <w:rFonts w:hint="eastAsia" w:ascii="仿宋" w:hAnsi="仿宋" w:eastAsia="仿宋" w:cs="仿宋"/>
        </w:rPr>
        <w:t>甲方应于本补充协议签署同时向乙方披露本项目置业顾问姓名及手机号。详见附件一。</w:t>
      </w:r>
    </w:p>
    <w:p>
      <w:pPr>
        <w:pStyle w:val="15"/>
        <w:numPr>
          <w:ilvl w:val="0"/>
          <w:numId w:val="6"/>
        </w:numPr>
        <w:spacing w:line="360" w:lineRule="auto"/>
        <w:ind w:right="630" w:firstLineChars="0"/>
        <w:jc w:val="left"/>
        <w:rPr>
          <w:rFonts w:ascii="仿宋" w:hAnsi="仿宋" w:eastAsia="仿宋" w:cs="仿宋"/>
          <w:b/>
        </w:rPr>
      </w:pPr>
      <w:r>
        <w:rPr>
          <w:rFonts w:hint="eastAsia" w:ascii="仿宋" w:hAnsi="仿宋" w:eastAsia="仿宋" w:cs="仿宋"/>
          <w:b/>
        </w:rPr>
        <w:t>带看单签署</w:t>
      </w:r>
    </w:p>
    <w:p>
      <w:pPr>
        <w:pStyle w:val="15"/>
        <w:numPr>
          <w:ilvl w:val="0"/>
          <w:numId w:val="8"/>
        </w:numPr>
        <w:spacing w:line="360" w:lineRule="auto"/>
        <w:ind w:right="630" w:firstLineChars="0"/>
        <w:jc w:val="left"/>
        <w:rPr>
          <w:rFonts w:ascii="仿宋" w:hAnsi="仿宋" w:eastAsia="仿宋" w:cs="仿宋"/>
        </w:rPr>
      </w:pPr>
      <w:r>
        <w:rPr>
          <w:rFonts w:hint="eastAsia" w:ascii="仿宋" w:hAnsi="仿宋" w:eastAsia="仿宋" w:cs="仿宋"/>
        </w:rPr>
        <w:t>带看单各确认人员的确认方式如下（</w:t>
      </w:r>
      <w:r>
        <w:rPr>
          <w:rFonts w:hint="eastAsia" w:ascii="仿宋" w:hAnsi="仿宋" w:eastAsia="仿宋" w:cs="仿宋"/>
          <w:b/>
        </w:rPr>
        <w:t>附件二为带看单信息及确认的示例参考界面，实际以确认时带看单界面及流程为准</w:t>
      </w:r>
      <w:r>
        <w:rPr>
          <w:rFonts w:hint="eastAsia" w:ascii="仿宋" w:hAnsi="仿宋" w:eastAsia="仿宋" w:cs="仿宋"/>
        </w:rPr>
        <w:t>）：</w:t>
      </w:r>
    </w:p>
    <w:p>
      <w:pPr>
        <w:pStyle w:val="15"/>
        <w:numPr>
          <w:ilvl w:val="0"/>
          <w:numId w:val="9"/>
        </w:numPr>
        <w:spacing w:line="360" w:lineRule="auto"/>
        <w:ind w:right="630" w:firstLineChars="0"/>
        <w:jc w:val="left"/>
        <w:rPr>
          <w:rFonts w:ascii="仿宋" w:hAnsi="仿宋" w:eastAsia="仿宋" w:cs="仿宋"/>
          <w:kern w:val="0"/>
        </w:rPr>
      </w:pPr>
      <w:r>
        <w:rPr>
          <w:rFonts w:hint="eastAsia" w:ascii="仿宋" w:hAnsi="仿宋" w:eastAsia="仿宋" w:cs="仿宋"/>
        </w:rPr>
        <w:t>生成带看单：在乙方经纪人手机端完成。乙方经纪人通过手机端的乙方系统（LINK/A+/房江湖系统）发起带看单流程，选择或填写</w:t>
      </w:r>
      <w:r>
        <w:rPr>
          <w:rFonts w:hint="eastAsia" w:ascii="仿宋" w:hAnsi="仿宋" w:eastAsia="仿宋" w:cs="仿宋"/>
          <w:kern w:val="0"/>
        </w:rPr>
        <w:t>项目名称、客户姓名、客户手机号、项目置业顾问信息并提交确认，即生成带看单。</w:t>
      </w:r>
    </w:p>
    <w:p>
      <w:pPr>
        <w:pStyle w:val="15"/>
        <w:numPr>
          <w:ilvl w:val="0"/>
          <w:numId w:val="9"/>
        </w:numPr>
        <w:spacing w:line="360" w:lineRule="auto"/>
        <w:ind w:right="630" w:firstLineChars="0"/>
        <w:jc w:val="left"/>
        <w:rPr>
          <w:rFonts w:ascii="仿宋" w:hAnsi="仿宋" w:eastAsia="仿宋" w:cs="仿宋"/>
        </w:rPr>
      </w:pPr>
      <w:r>
        <w:rPr>
          <w:rFonts w:hint="eastAsia" w:ascii="仿宋" w:hAnsi="仿宋" w:eastAsia="仿宋" w:cs="仿宋"/>
        </w:rPr>
        <w:t>客户确认：在乙方经纪人手机端完成。带看单生成后，点击带看单的客户“去签字”位置，打开客户签名面板；客户在签名面板手写签名并点击使用，带看单即完成客户确认。</w:t>
      </w:r>
    </w:p>
    <w:p>
      <w:pPr>
        <w:pStyle w:val="15"/>
        <w:numPr>
          <w:ilvl w:val="0"/>
          <w:numId w:val="9"/>
        </w:numPr>
        <w:spacing w:line="360" w:lineRule="auto"/>
        <w:ind w:right="630" w:firstLineChars="0"/>
        <w:jc w:val="left"/>
        <w:rPr>
          <w:rFonts w:ascii="仿宋" w:hAnsi="仿宋" w:eastAsia="仿宋" w:cs="仿宋"/>
        </w:rPr>
      </w:pPr>
      <w:r>
        <w:rPr>
          <w:rFonts w:hint="eastAsia" w:ascii="仿宋" w:hAnsi="仿宋" w:eastAsia="仿宋" w:cs="仿宋"/>
        </w:rPr>
        <w:t>乙方经纪人确认：在乙方经纪人手机端完成。带看单生成后，点击带看单的经纪人“去签字”位置，打开乙方经纪人签名面板；乙方经纪人在签名面板手写签名并点击使用，带看单即完成乙方经纪人确认。</w:t>
      </w:r>
    </w:p>
    <w:p>
      <w:pPr>
        <w:pStyle w:val="15"/>
        <w:numPr>
          <w:ilvl w:val="0"/>
          <w:numId w:val="9"/>
        </w:numPr>
        <w:spacing w:line="360" w:lineRule="auto"/>
        <w:ind w:right="630" w:firstLineChars="0"/>
        <w:jc w:val="left"/>
        <w:rPr>
          <w:rFonts w:ascii="仿宋" w:hAnsi="仿宋" w:eastAsia="仿宋" w:cs="仿宋"/>
        </w:rPr>
      </w:pPr>
      <w:r>
        <w:rPr>
          <w:rFonts w:hint="eastAsia" w:ascii="仿宋" w:hAnsi="仿宋" w:eastAsia="仿宋" w:cs="仿宋"/>
        </w:rPr>
        <w:t>项目置业顾问确认：在乙方经纪人手机端完成。乙方经纪人点击带看单的置业顾问“去签字”位置，出现验证码填写界面，乙方经纪人通过系统向置业顾问手机发送验证码；置业顾问将验证码告知乙方经纪人、由乙方经纪人回填验证码后，打开置业顾问签名面板；置业顾问在签字面板手写签名并点击使用，带看单即完成置业顾问确认。</w:t>
      </w:r>
    </w:p>
    <w:p>
      <w:pPr>
        <w:pStyle w:val="15"/>
        <w:numPr>
          <w:ilvl w:val="0"/>
          <w:numId w:val="9"/>
        </w:numPr>
        <w:spacing w:line="360" w:lineRule="auto"/>
        <w:ind w:right="630" w:firstLineChars="0"/>
        <w:jc w:val="left"/>
        <w:rPr>
          <w:rFonts w:ascii="仿宋" w:hAnsi="仿宋" w:eastAsia="仿宋" w:cs="仿宋"/>
        </w:rPr>
      </w:pPr>
      <w:r>
        <w:rPr>
          <w:rFonts w:hint="eastAsia" w:ascii="仿宋" w:hAnsi="仿宋" w:eastAsia="仿宋" w:cs="仿宋"/>
        </w:rPr>
        <w:t>前述环节完成后，乙方人员将带看单链接或二维码等推送至甲方对接人手机端。</w:t>
      </w:r>
    </w:p>
    <w:p>
      <w:pPr>
        <w:pStyle w:val="15"/>
        <w:numPr>
          <w:ilvl w:val="0"/>
          <w:numId w:val="9"/>
        </w:numPr>
        <w:spacing w:line="360" w:lineRule="auto"/>
        <w:ind w:right="630" w:firstLineChars="0"/>
        <w:jc w:val="left"/>
        <w:rPr>
          <w:rFonts w:ascii="仿宋" w:hAnsi="仿宋" w:eastAsia="仿宋" w:cs="仿宋"/>
        </w:rPr>
      </w:pPr>
      <w:r>
        <w:rPr>
          <w:rFonts w:hint="eastAsia" w:ascii="仿宋" w:hAnsi="仿宋" w:eastAsia="仿宋" w:cs="仿宋"/>
        </w:rPr>
        <w:t>甲方对接人确认：</w:t>
      </w:r>
    </w:p>
    <w:p>
      <w:pPr>
        <w:pStyle w:val="15"/>
        <w:numPr>
          <w:ilvl w:val="1"/>
          <w:numId w:val="9"/>
        </w:numPr>
        <w:spacing w:line="360" w:lineRule="auto"/>
        <w:ind w:right="630" w:firstLineChars="0"/>
        <w:jc w:val="left"/>
        <w:rPr>
          <w:rFonts w:ascii="仿宋" w:hAnsi="仿宋" w:eastAsia="仿宋" w:cs="仿宋"/>
        </w:rPr>
      </w:pPr>
      <w:r>
        <w:rPr>
          <w:rFonts w:hint="eastAsia" w:ascii="仿宋" w:hAnsi="仿宋" w:eastAsia="仿宋" w:cs="仿宋"/>
        </w:rPr>
        <w:t>在甲方对接人的手机端完成（甲方对接人两名及以上且对接人都需要签字的，在各自的手机端完成）。</w:t>
      </w:r>
    </w:p>
    <w:p>
      <w:pPr>
        <w:pStyle w:val="15"/>
        <w:numPr>
          <w:ilvl w:val="1"/>
          <w:numId w:val="9"/>
        </w:numPr>
        <w:spacing w:line="360" w:lineRule="auto"/>
        <w:ind w:right="630" w:firstLineChars="0"/>
        <w:jc w:val="left"/>
        <w:rPr>
          <w:rFonts w:ascii="仿宋" w:hAnsi="仿宋" w:eastAsia="仿宋" w:cs="仿宋"/>
        </w:rPr>
      </w:pPr>
      <w:r>
        <w:rPr>
          <w:rFonts w:hint="eastAsia" w:ascii="仿宋" w:hAnsi="仿宋" w:eastAsia="仿宋" w:cs="仿宋"/>
          <w:kern w:val="0"/>
        </w:rPr>
        <w:t>甲方指定</w:t>
      </w:r>
      <w:commentRangeStart w:id="3"/>
      <w:r>
        <w:rPr>
          <w:rFonts w:hint="eastAsia" w:ascii="仿宋" w:hAnsi="仿宋" w:eastAsia="仿宋" w:cs="仿宋"/>
          <w:kern w:val="0"/>
        </w:rPr>
        <w:t>【姓名：</w:t>
      </w:r>
      <w:r>
        <w:rPr>
          <w:rFonts w:hint="eastAsia" w:ascii="仿宋" w:hAnsi="仿宋" w:eastAsia="仿宋" w:cs="仿宋"/>
          <w:lang w:val="en-US" w:eastAsia="zh-CN"/>
        </w:rPr>
        <w:t>张静</w:t>
      </w:r>
      <w:r>
        <w:rPr>
          <w:rFonts w:hint="eastAsia" w:ascii="仿宋" w:hAnsi="仿宋" w:eastAsia="仿宋" w:cs="仿宋"/>
          <w:kern w:val="0"/>
        </w:rPr>
        <w:t>】、【电话：</w:t>
      </w:r>
      <w:r>
        <w:rPr>
          <w:rFonts w:hint="eastAsia" w:ascii="仿宋" w:hAnsi="仿宋" w:eastAsia="仿宋" w:cs="仿宋"/>
          <w:lang w:val="en-US" w:eastAsia="zh-CN"/>
        </w:rPr>
        <w:t>15303790592</w:t>
      </w:r>
      <w:r>
        <w:rPr>
          <w:rFonts w:hint="eastAsia" w:ascii="仿宋" w:hAnsi="仿宋" w:eastAsia="仿宋" w:cs="仿宋"/>
        </w:rPr>
        <w:t xml:space="preserve"> </w:t>
      </w:r>
      <w:r>
        <w:rPr>
          <w:rFonts w:hint="eastAsia" w:ascii="仿宋" w:hAnsi="仿宋" w:eastAsia="仿宋" w:cs="仿宋"/>
          <w:kern w:val="0"/>
        </w:rPr>
        <w:t>】、【身份证号：</w:t>
      </w:r>
      <w:r>
        <w:rPr>
          <w:rFonts w:hint="eastAsia" w:ascii="仿宋" w:hAnsi="仿宋" w:eastAsia="仿宋" w:cs="仿宋"/>
        </w:rPr>
        <w:t xml:space="preserve">                </w:t>
      </w:r>
      <w:r>
        <w:rPr>
          <w:rFonts w:hint="eastAsia" w:ascii="仿宋" w:hAnsi="仿宋" w:eastAsia="仿宋" w:cs="仿宋"/>
          <w:kern w:val="0"/>
        </w:rPr>
        <w:t>】</w:t>
      </w:r>
      <w:commentRangeEnd w:id="3"/>
      <w:r>
        <w:rPr>
          <w:rFonts w:hint="eastAsia" w:ascii="仿宋" w:hAnsi="仿宋" w:eastAsia="仿宋" w:cs="仿宋"/>
        </w:rPr>
        <w:commentReference w:id="3"/>
      </w:r>
      <w:r>
        <w:rPr>
          <w:rFonts w:hint="eastAsia" w:ascii="仿宋" w:hAnsi="仿宋" w:eastAsia="仿宋" w:cs="仿宋"/>
          <w:kern w:val="0"/>
          <w:lang w:eastAsia="zh-CN"/>
        </w:rPr>
        <w:t>、</w:t>
      </w:r>
      <w:r>
        <w:rPr>
          <w:rFonts w:hint="eastAsia" w:ascii="仿宋" w:hAnsi="仿宋" w:eastAsia="仿宋" w:cs="仿宋"/>
          <w:kern w:val="0"/>
        </w:rPr>
        <w:t>【</w:t>
      </w:r>
      <w:r>
        <w:rPr>
          <w:rFonts w:hint="eastAsia" w:ascii="仿宋" w:hAnsi="仿宋" w:eastAsia="仿宋" w:cs="仿宋"/>
          <w:kern w:val="0"/>
          <w:lang w:val="en-US" w:eastAsia="zh-CN"/>
        </w:rPr>
        <w:t>电子邮箱</w:t>
      </w:r>
      <w:r>
        <w:rPr>
          <w:rFonts w:hint="eastAsia" w:ascii="仿宋" w:hAnsi="仿宋" w:eastAsia="仿宋" w:cs="仿宋"/>
          <w:kern w:val="0"/>
        </w:rPr>
        <w:t>：</w:t>
      </w:r>
      <w:r>
        <w:rPr>
          <w:rFonts w:hint="eastAsia" w:ascii="仿宋" w:hAnsi="仿宋" w:eastAsia="仿宋" w:cs="仿宋"/>
        </w:rPr>
        <w:t xml:space="preserve">                </w:t>
      </w:r>
      <w:r>
        <w:rPr>
          <w:rFonts w:hint="eastAsia" w:ascii="仿宋" w:hAnsi="仿宋" w:eastAsia="仿宋" w:cs="仿宋"/>
          <w:kern w:val="0"/>
        </w:rPr>
        <w:t>】作为甲方对接人，代表甲方确认带看单，甲方对接人确认后的效力以主协议约定为准。</w:t>
      </w:r>
    </w:p>
    <w:p>
      <w:pPr>
        <w:pStyle w:val="15"/>
        <w:numPr>
          <w:ilvl w:val="1"/>
          <w:numId w:val="9"/>
        </w:numPr>
        <w:spacing w:line="360" w:lineRule="auto"/>
        <w:ind w:right="630" w:firstLineChars="0"/>
        <w:jc w:val="left"/>
        <w:rPr>
          <w:rFonts w:ascii="仿宋" w:hAnsi="仿宋" w:eastAsia="仿宋" w:cs="仿宋"/>
          <w:kern w:val="0"/>
        </w:rPr>
      </w:pPr>
      <w:r>
        <w:rPr>
          <w:rFonts w:hint="eastAsia" w:ascii="仿宋" w:hAnsi="仿宋" w:eastAsia="仿宋" w:cs="仿宋"/>
          <w:kern w:val="0"/>
        </w:rPr>
        <w:t>甲方对接人通过带看单链接或二维码，进入H5页面，填写手机号及验证码登录系统。</w:t>
      </w:r>
    </w:p>
    <w:p>
      <w:pPr>
        <w:pStyle w:val="15"/>
        <w:numPr>
          <w:ilvl w:val="2"/>
          <w:numId w:val="9"/>
        </w:numPr>
        <w:spacing w:line="360" w:lineRule="auto"/>
        <w:ind w:right="630" w:firstLineChars="0"/>
        <w:jc w:val="left"/>
        <w:rPr>
          <w:rFonts w:ascii="仿宋" w:hAnsi="仿宋" w:eastAsia="仿宋" w:cs="仿宋"/>
          <w:kern w:val="0"/>
        </w:rPr>
      </w:pPr>
      <w:r>
        <w:rPr>
          <w:rFonts w:hint="eastAsia" w:ascii="仿宋" w:hAnsi="仿宋" w:eastAsia="仿宋" w:cs="仿宋"/>
          <w:kern w:val="0"/>
        </w:rPr>
        <w:t>首次登录的，系统会校验甲方对接人是否经过实名认证。</w:t>
      </w:r>
    </w:p>
    <w:p>
      <w:pPr>
        <w:pStyle w:val="15"/>
        <w:numPr>
          <w:ilvl w:val="2"/>
          <w:numId w:val="9"/>
        </w:numPr>
        <w:spacing w:line="360" w:lineRule="auto"/>
        <w:ind w:right="630" w:firstLineChars="0"/>
        <w:jc w:val="left"/>
        <w:rPr>
          <w:rFonts w:ascii="仿宋" w:hAnsi="仿宋" w:eastAsia="仿宋" w:cs="仿宋"/>
          <w:kern w:val="0"/>
        </w:rPr>
      </w:pPr>
      <w:r>
        <w:rPr>
          <w:rFonts w:hint="eastAsia" w:ascii="仿宋" w:hAnsi="仿宋" w:eastAsia="仿宋" w:cs="仿宋"/>
          <w:kern w:val="0"/>
        </w:rPr>
        <w:t>若未经过实名认证，甲方对接人须按系统提示完成实名认证（具体实名认证方式以实际操作时系统提示为准）。</w:t>
      </w:r>
    </w:p>
    <w:p>
      <w:pPr>
        <w:pStyle w:val="15"/>
        <w:numPr>
          <w:ilvl w:val="2"/>
          <w:numId w:val="9"/>
        </w:numPr>
        <w:spacing w:line="360" w:lineRule="auto"/>
        <w:ind w:right="630" w:firstLineChars="0"/>
        <w:jc w:val="left"/>
        <w:rPr>
          <w:rFonts w:ascii="仿宋" w:hAnsi="仿宋" w:eastAsia="仿宋" w:cs="仿宋"/>
          <w:kern w:val="0"/>
        </w:rPr>
      </w:pPr>
      <w:r>
        <w:rPr>
          <w:rFonts w:hint="eastAsia" w:ascii="仿宋" w:hAnsi="仿宋" w:eastAsia="仿宋" w:cs="仿宋"/>
          <w:kern w:val="0"/>
        </w:rPr>
        <w:t>完成实名认证后，甲方对接人可用手机号登录系统。</w:t>
      </w:r>
    </w:p>
    <w:p>
      <w:pPr>
        <w:pStyle w:val="15"/>
        <w:numPr>
          <w:ilvl w:val="1"/>
          <w:numId w:val="9"/>
        </w:numPr>
        <w:spacing w:line="360" w:lineRule="auto"/>
        <w:ind w:right="630" w:firstLineChars="0"/>
        <w:jc w:val="left"/>
        <w:rPr>
          <w:rFonts w:ascii="仿宋" w:hAnsi="仿宋" w:eastAsia="仿宋" w:cs="仿宋"/>
          <w:kern w:val="0"/>
        </w:rPr>
      </w:pPr>
      <w:r>
        <w:rPr>
          <w:rFonts w:hint="eastAsia" w:ascii="仿宋" w:hAnsi="仿宋" w:eastAsia="仿宋" w:cs="仿宋"/>
          <w:kern w:val="0"/>
        </w:rPr>
        <w:t>甲方对接人登录系统后，点击带看单“去签字”位置进入电子签章系统、手写签名并通过手机验证码验证后，点击“确认签名”，带看单即完成甲方对接人确认。</w:t>
      </w:r>
    </w:p>
    <w:p>
      <w:pPr>
        <w:pStyle w:val="15"/>
        <w:numPr>
          <w:ilvl w:val="1"/>
          <w:numId w:val="9"/>
        </w:numPr>
        <w:spacing w:line="360" w:lineRule="auto"/>
        <w:ind w:right="630" w:firstLineChars="0"/>
        <w:jc w:val="left"/>
        <w:rPr>
          <w:rFonts w:ascii="仿宋" w:hAnsi="仿宋" w:eastAsia="仿宋" w:cs="仿宋"/>
          <w:kern w:val="0"/>
        </w:rPr>
      </w:pPr>
      <w:r>
        <w:rPr>
          <w:rFonts w:hint="eastAsia" w:ascii="仿宋" w:hAnsi="仿宋" w:eastAsia="仿宋" w:cs="仿宋"/>
          <w:kern w:val="0"/>
        </w:rPr>
        <w:t>甲方对接人应于</w:t>
      </w:r>
      <w:r>
        <w:rPr>
          <w:rFonts w:hint="eastAsia" w:ascii="仿宋" w:hAnsi="仿宋" w:eastAsia="仿宋" w:cs="仿宋"/>
          <w:bCs/>
          <w:kern w:val="0"/>
        </w:rPr>
        <w:t>收到带看单链接或二维码【1</w:t>
      </w:r>
      <w:r>
        <w:rPr>
          <w:rFonts w:hint="eastAsia" w:ascii="仿宋" w:hAnsi="仿宋" w:eastAsia="仿宋" w:cs="仿宋"/>
          <w:bCs/>
          <w:kern w:val="0"/>
          <w:lang w:eastAsia="zh-Hans"/>
        </w:rPr>
        <w:t>小时</w:t>
      </w:r>
      <w:r>
        <w:rPr>
          <w:rFonts w:hint="eastAsia" w:ascii="仿宋" w:hAnsi="仿宋" w:eastAsia="仿宋" w:cs="仿宋"/>
          <w:bCs/>
          <w:kern w:val="0"/>
        </w:rPr>
        <w:t>】</w:t>
      </w:r>
      <w:r>
        <w:rPr>
          <w:rFonts w:hint="eastAsia" w:ascii="仿宋" w:hAnsi="仿宋" w:eastAsia="仿宋" w:cs="仿宋"/>
          <w:bCs/>
          <w:kern w:val="0"/>
          <w:lang w:eastAsia="zh-Hans"/>
        </w:rPr>
        <w:t>内</w:t>
      </w:r>
      <w:r>
        <w:rPr>
          <w:rFonts w:hint="eastAsia" w:ascii="仿宋" w:hAnsi="仿宋" w:eastAsia="仿宋" w:cs="仿宋"/>
          <w:bCs/>
          <w:kern w:val="0"/>
        </w:rPr>
        <w:t>,</w:t>
      </w:r>
      <w:r>
        <w:rPr>
          <w:rFonts w:hint="eastAsia" w:ascii="仿宋" w:hAnsi="仿宋" w:eastAsia="仿宋" w:cs="仿宋"/>
          <w:kern w:val="0"/>
        </w:rPr>
        <w:t>完成带看单确认。</w:t>
      </w:r>
      <w:r>
        <w:rPr>
          <w:rFonts w:hint="eastAsia" w:ascii="仿宋" w:hAnsi="仿宋" w:eastAsia="仿宋" w:cs="仿宋"/>
          <w:bCs/>
          <w:kern w:val="0"/>
        </w:rPr>
        <w:t>逾期确认的，自【确认时限届满时】视为甲方对接人完成带看单确认</w:t>
      </w:r>
      <w:r>
        <w:rPr>
          <w:rFonts w:hint="eastAsia" w:ascii="仿宋" w:hAnsi="仿宋" w:eastAsia="仿宋" w:cs="仿宋"/>
          <w:kern w:val="0"/>
        </w:rPr>
        <w:t>。</w:t>
      </w:r>
    </w:p>
    <w:p>
      <w:pPr>
        <w:pStyle w:val="15"/>
        <w:numPr>
          <w:ilvl w:val="0"/>
          <w:numId w:val="8"/>
        </w:numPr>
        <w:spacing w:line="360" w:lineRule="auto"/>
        <w:ind w:right="630" w:firstLineChars="0"/>
        <w:jc w:val="left"/>
        <w:rPr>
          <w:rFonts w:ascii="仿宋" w:hAnsi="仿宋" w:eastAsia="仿宋" w:cs="仿宋"/>
        </w:rPr>
      </w:pPr>
      <w:r>
        <w:rPr>
          <w:rFonts w:hint="eastAsia" w:ascii="仿宋" w:hAnsi="仿宋" w:eastAsia="仿宋" w:cs="仿宋"/>
        </w:rPr>
        <w:t>甲方对接人完成带看单确认（包括视为甲方对接人确认），带看单即完成签署并同时生效，对甲乙双方均具有约束力。</w:t>
      </w:r>
    </w:p>
    <w:p>
      <w:pPr>
        <w:pStyle w:val="15"/>
        <w:numPr>
          <w:ilvl w:val="0"/>
          <w:numId w:val="6"/>
        </w:numPr>
        <w:spacing w:line="360" w:lineRule="auto"/>
        <w:ind w:right="630" w:firstLineChars="0"/>
        <w:jc w:val="left"/>
        <w:rPr>
          <w:rFonts w:ascii="仿宋" w:hAnsi="仿宋" w:eastAsia="仿宋" w:cs="仿宋"/>
          <w:b/>
        </w:rPr>
      </w:pPr>
      <w:r>
        <w:rPr>
          <w:rFonts w:hint="eastAsia" w:ascii="仿宋" w:hAnsi="仿宋" w:eastAsia="仿宋" w:cs="仿宋"/>
          <w:b/>
        </w:rPr>
        <w:t>双方权利义务</w:t>
      </w:r>
    </w:p>
    <w:p>
      <w:pPr>
        <w:pStyle w:val="15"/>
        <w:numPr>
          <w:ilvl w:val="0"/>
          <w:numId w:val="10"/>
        </w:numPr>
        <w:spacing w:line="360" w:lineRule="auto"/>
        <w:ind w:right="630" w:firstLineChars="0"/>
        <w:jc w:val="left"/>
        <w:rPr>
          <w:rFonts w:ascii="仿宋" w:hAnsi="仿宋" w:eastAsia="仿宋" w:cs="仿宋"/>
          <w:kern w:val="0"/>
        </w:rPr>
      </w:pPr>
      <w:r>
        <w:rPr>
          <w:rFonts w:hint="eastAsia" w:ascii="仿宋" w:hAnsi="仿宋" w:eastAsia="仿宋" w:cs="仿宋"/>
          <w:kern w:val="0"/>
        </w:rPr>
        <w:t>甲方知晓并认可本补充协议约定的带看单签署方案，包括但不限于带看单带看信息、确认人员、确认流程、确认方式、确认手机、以及具体操作要求等，甲方同意按本补充协议约定签署带看单、确认乙方客户。</w:t>
      </w:r>
    </w:p>
    <w:p>
      <w:pPr>
        <w:pStyle w:val="15"/>
        <w:numPr>
          <w:ilvl w:val="0"/>
          <w:numId w:val="10"/>
        </w:numPr>
        <w:spacing w:line="360" w:lineRule="auto"/>
        <w:ind w:right="630" w:firstLineChars="0"/>
        <w:jc w:val="left"/>
        <w:rPr>
          <w:rFonts w:ascii="仿宋" w:hAnsi="仿宋" w:eastAsia="仿宋" w:cs="仿宋"/>
          <w:kern w:val="0"/>
        </w:rPr>
      </w:pPr>
      <w:r>
        <w:rPr>
          <w:rFonts w:hint="eastAsia" w:ascii="仿宋" w:hAnsi="仿宋" w:eastAsia="仿宋" w:cs="仿宋"/>
          <w:kern w:val="0"/>
        </w:rPr>
        <w:t>甲方认可带看单的法律效力及客户归属。完成签署的带看单注明的客户（包括客户姓名及客户手机号码）均确认为乙方客户。</w:t>
      </w:r>
    </w:p>
    <w:p>
      <w:pPr>
        <w:pStyle w:val="15"/>
        <w:numPr>
          <w:ilvl w:val="0"/>
          <w:numId w:val="10"/>
        </w:numPr>
        <w:spacing w:line="360" w:lineRule="auto"/>
        <w:ind w:right="630" w:firstLineChars="0"/>
        <w:jc w:val="left"/>
        <w:rPr>
          <w:rFonts w:ascii="仿宋" w:hAnsi="仿宋" w:eastAsia="仿宋" w:cs="仿宋"/>
          <w:kern w:val="0"/>
        </w:rPr>
      </w:pPr>
      <w:r>
        <w:rPr>
          <w:rFonts w:hint="eastAsia" w:ascii="仿宋" w:hAnsi="仿宋" w:eastAsia="仿宋" w:cs="仿宋"/>
          <w:kern w:val="0"/>
        </w:rPr>
        <w:t>甲方承诺向乙方披露的项目置业顾问信息来源合法、有效，且向乙方披露的行为已经取得信息主体的明确授权或同意。</w:t>
      </w:r>
    </w:p>
    <w:p>
      <w:pPr>
        <w:pStyle w:val="15"/>
        <w:numPr>
          <w:ilvl w:val="0"/>
          <w:numId w:val="10"/>
        </w:numPr>
        <w:spacing w:line="360" w:lineRule="auto"/>
        <w:ind w:right="630" w:firstLineChars="0"/>
        <w:jc w:val="left"/>
        <w:rPr>
          <w:rFonts w:ascii="仿宋" w:hAnsi="仿宋" w:eastAsia="仿宋" w:cs="仿宋"/>
          <w:kern w:val="0"/>
        </w:rPr>
      </w:pPr>
      <w:r>
        <w:rPr>
          <w:rFonts w:hint="eastAsia" w:ascii="仿宋" w:hAnsi="仿宋" w:eastAsia="仿宋" w:cs="仿宋"/>
          <w:kern w:val="0"/>
        </w:rPr>
        <w:t>甲方应通知、督促及确保项目置业顾问及甲方对接人同意按本补充协议约定接收手机短信（项目置业顾问及甲方对接人）、进行实名认证（甲方对接人）并完成确认。</w:t>
      </w:r>
    </w:p>
    <w:p>
      <w:pPr>
        <w:pStyle w:val="15"/>
        <w:spacing w:line="360" w:lineRule="auto"/>
        <w:ind w:left="780" w:right="630" w:firstLine="0" w:firstLineChars="0"/>
        <w:jc w:val="left"/>
        <w:rPr>
          <w:rFonts w:ascii="仿宋" w:hAnsi="仿宋" w:eastAsia="仿宋" w:cs="仿宋"/>
          <w:kern w:val="0"/>
        </w:rPr>
      </w:pPr>
      <w:r>
        <w:rPr>
          <w:rFonts w:hint="eastAsia" w:ascii="仿宋" w:hAnsi="仿宋" w:eastAsia="仿宋" w:cs="仿宋"/>
          <w:kern w:val="0"/>
        </w:rPr>
        <w:t>如项目置业顾问和/或甲方对接人未按或不同意按本补充协议约定接收信息、实名认证并完成确认的，甲方应于收到乙方通知1日内：调整带看单确认的项目置业顾问和/或甲方对接人，并书面通知乙方调整后的项目置业顾问和/或甲方对接人信息。未通知的，按本补充协议约定的逾期确认执行（项目置业顾问逾期确认自【确认时限届满时（同甲方对接人确认时限）】视为甲方置业顾问完成带看单确认）。</w:t>
      </w:r>
    </w:p>
    <w:p>
      <w:pPr>
        <w:pStyle w:val="15"/>
        <w:numPr>
          <w:ilvl w:val="0"/>
          <w:numId w:val="10"/>
        </w:numPr>
        <w:spacing w:line="360" w:lineRule="auto"/>
        <w:ind w:right="630" w:firstLineChars="0"/>
        <w:jc w:val="left"/>
        <w:rPr>
          <w:rFonts w:ascii="仿宋" w:hAnsi="仿宋" w:eastAsia="仿宋" w:cs="仿宋"/>
          <w:kern w:val="0"/>
        </w:rPr>
      </w:pPr>
      <w:r>
        <w:rPr>
          <w:rFonts w:hint="eastAsia" w:ascii="仿宋" w:hAnsi="仿宋" w:eastAsia="仿宋" w:cs="仿宋"/>
          <w:kern w:val="0"/>
        </w:rPr>
        <w:t>项目置业顾问人员或手机号变动的，甲方或甲方对接人应于变动日前3个工作日书面通知（含电子邮箱方式）乙方变动后的项目置业顾问信息（乙方授权接收电子邮箱xumengyun002@ke.com）；甲方对接人或手机号变动的，甲方应于变动日前3个工作日书面通知乙方变动后甲方对接人信息，否则视为未变更。变更前人员或手机号确认的带看单仍对甲乙双方具有约束力。</w:t>
      </w:r>
    </w:p>
    <w:p>
      <w:pPr>
        <w:pStyle w:val="15"/>
        <w:numPr>
          <w:ilvl w:val="0"/>
          <w:numId w:val="10"/>
        </w:numPr>
        <w:spacing w:line="360" w:lineRule="auto"/>
        <w:ind w:right="630" w:firstLineChars="0"/>
        <w:jc w:val="left"/>
        <w:rPr>
          <w:rFonts w:ascii="仿宋" w:hAnsi="仿宋" w:eastAsia="仿宋" w:cs="仿宋"/>
          <w:b/>
          <w:color w:val="FF0000"/>
          <w:kern w:val="0"/>
        </w:rPr>
      </w:pPr>
      <w:r>
        <w:rPr>
          <w:rFonts w:hint="eastAsia" w:ascii="仿宋" w:hAnsi="仿宋" w:eastAsia="仿宋" w:cs="仿宋"/>
          <w:kern w:val="0"/>
        </w:rPr>
        <w:t>甲方应监督置业顾问及甲方对接人按甲方管理要求进行线下客户核查。甲方对接人完成带看单确认，即视为置业顾问及甲方对接人已完成线下客户核查。</w:t>
      </w:r>
    </w:p>
    <w:p>
      <w:pPr>
        <w:pStyle w:val="15"/>
        <w:spacing w:line="360" w:lineRule="auto"/>
        <w:ind w:left="780" w:right="630" w:firstLine="0" w:firstLineChars="0"/>
        <w:jc w:val="left"/>
        <w:rPr>
          <w:rFonts w:ascii="仿宋" w:hAnsi="仿宋" w:eastAsia="仿宋" w:cs="仿宋"/>
          <w:bCs/>
          <w:kern w:val="0"/>
        </w:rPr>
      </w:pPr>
      <w:r>
        <w:rPr>
          <w:rFonts w:hint="eastAsia" w:ascii="仿宋" w:hAnsi="仿宋" w:eastAsia="仿宋" w:cs="仿宋"/>
          <w:kern w:val="0"/>
        </w:rPr>
        <w:t>对于置业顾问及甲方对接人是否遵守甲方管理要求，应由甲方自行完成全部监督管理义务。乙方对置业顾问及甲方对接人对甲方管理要求的遵守情况，不具有调查、了</w:t>
      </w:r>
      <w:r>
        <w:rPr>
          <w:rFonts w:hint="eastAsia" w:ascii="仿宋" w:hAnsi="仿宋" w:eastAsia="仿宋" w:cs="仿宋"/>
          <w:bCs/>
          <w:kern w:val="0"/>
        </w:rPr>
        <w:t>解、确认义务。</w:t>
      </w:r>
    </w:p>
    <w:p>
      <w:pPr>
        <w:pStyle w:val="15"/>
        <w:spacing w:line="360" w:lineRule="auto"/>
        <w:ind w:left="780" w:right="630" w:firstLine="0" w:firstLineChars="0"/>
        <w:jc w:val="left"/>
        <w:rPr>
          <w:rFonts w:ascii="仿宋" w:hAnsi="仿宋" w:eastAsia="仿宋" w:cs="仿宋"/>
          <w:kern w:val="0"/>
        </w:rPr>
      </w:pPr>
      <w:r>
        <w:rPr>
          <w:rFonts w:hint="eastAsia" w:ascii="仿宋" w:hAnsi="仿宋" w:eastAsia="仿宋" w:cs="仿宋"/>
          <w:kern w:val="0"/>
        </w:rPr>
        <w:t>如置业顾问和/或甲方对接人未按甲方管理要求进行线下客户核查即确认带看单的，不利后果由甲方自行承担，带看单效力不受影响。</w:t>
      </w:r>
      <w:r>
        <w:rPr>
          <w:rFonts w:hint="eastAsia" w:ascii="仿宋" w:hAnsi="仿宋" w:eastAsia="仿宋" w:cs="仿宋"/>
          <w:bCs/>
          <w:kern w:val="0"/>
        </w:rPr>
        <w:t>如因置业顾问和/或甲方对接人过错致使乙方受损的，一切损失应由甲方承担。</w:t>
      </w:r>
    </w:p>
    <w:p>
      <w:pPr>
        <w:pStyle w:val="15"/>
        <w:numPr>
          <w:ilvl w:val="0"/>
          <w:numId w:val="6"/>
        </w:numPr>
        <w:spacing w:line="360" w:lineRule="auto"/>
        <w:ind w:right="630" w:firstLineChars="0"/>
        <w:jc w:val="left"/>
        <w:rPr>
          <w:rFonts w:ascii="仿宋" w:hAnsi="仿宋" w:eastAsia="仿宋" w:cs="仿宋"/>
          <w:b/>
        </w:rPr>
      </w:pPr>
      <w:r>
        <w:rPr>
          <w:rFonts w:hint="eastAsia" w:ascii="仿宋" w:hAnsi="仿宋" w:eastAsia="仿宋" w:cs="仿宋"/>
          <w:b/>
        </w:rPr>
        <w:t>其他</w:t>
      </w:r>
    </w:p>
    <w:p>
      <w:pPr>
        <w:pStyle w:val="15"/>
        <w:numPr>
          <w:ilvl w:val="0"/>
          <w:numId w:val="11"/>
        </w:numPr>
        <w:spacing w:line="360" w:lineRule="auto"/>
        <w:ind w:right="630" w:firstLineChars="0"/>
        <w:jc w:val="left"/>
        <w:rPr>
          <w:rFonts w:ascii="仿宋" w:hAnsi="仿宋" w:eastAsia="仿宋" w:cs="仿宋"/>
          <w:kern w:val="0"/>
        </w:rPr>
      </w:pPr>
      <w:r>
        <w:rPr>
          <w:rFonts w:hint="eastAsia" w:ascii="仿宋" w:hAnsi="仿宋" w:eastAsia="仿宋" w:cs="仿宋"/>
          <w:kern w:val="0"/>
        </w:rPr>
        <w:t>如甲乙双方线下签署本项目带看单的，线下签署完成的带看单与本补充协议约定的带看单对甲乙双方具有同等效力，线下签署完成的带看单注明的客户（包括客户姓名或客户手机号码）均确认为乙方客户，乙方客户成功销售的，甲方应按主协议约定向乙方支付。</w:t>
      </w:r>
    </w:p>
    <w:p>
      <w:pPr>
        <w:pStyle w:val="15"/>
        <w:numPr>
          <w:ilvl w:val="0"/>
          <w:numId w:val="11"/>
        </w:numPr>
        <w:spacing w:line="360" w:lineRule="auto"/>
        <w:ind w:right="630" w:firstLineChars="0"/>
        <w:jc w:val="left"/>
        <w:rPr>
          <w:rFonts w:ascii="仿宋" w:hAnsi="仿宋" w:eastAsia="仿宋" w:cs="仿宋"/>
          <w:kern w:val="0"/>
        </w:rPr>
      </w:pPr>
      <w:r>
        <w:rPr>
          <w:rFonts w:hint="eastAsia" w:ascii="仿宋" w:hAnsi="仿宋" w:eastAsia="仿宋" w:cs="仿宋"/>
          <w:kern w:val="0"/>
        </w:rPr>
        <w:t>本补充协议与主协议约定不一致的，按本补充协议约定履行；本补充协议未约定的，仍按主协议约定履行。</w:t>
      </w:r>
    </w:p>
    <w:p>
      <w:pPr>
        <w:pStyle w:val="15"/>
        <w:numPr>
          <w:ilvl w:val="0"/>
          <w:numId w:val="11"/>
        </w:numPr>
        <w:spacing w:line="360" w:lineRule="auto"/>
        <w:ind w:right="630" w:firstLineChars="0"/>
        <w:jc w:val="left"/>
        <w:rPr>
          <w:rFonts w:ascii="仿宋" w:hAnsi="仿宋" w:eastAsia="仿宋" w:cs="仿宋"/>
          <w:kern w:val="0"/>
        </w:rPr>
      </w:pPr>
      <w:r>
        <w:rPr>
          <w:rFonts w:hint="eastAsia" w:ascii="仿宋" w:hAnsi="仿宋" w:eastAsia="仿宋" w:cs="仿宋"/>
          <w:kern w:val="0"/>
        </w:rPr>
        <w:t>本补充协议经双方加盖公司公章或合同专用章生效。如主协议提前终止或解除，本补充协议同时终止或解除。</w:t>
      </w:r>
    </w:p>
    <w:p>
      <w:pPr>
        <w:pStyle w:val="15"/>
        <w:numPr>
          <w:ilvl w:val="0"/>
          <w:numId w:val="11"/>
        </w:numPr>
        <w:spacing w:line="360" w:lineRule="auto"/>
        <w:ind w:right="630" w:firstLineChars="0"/>
        <w:jc w:val="left"/>
        <w:rPr>
          <w:rFonts w:ascii="仿宋" w:hAnsi="仿宋" w:eastAsia="仿宋" w:cs="仿宋"/>
          <w:kern w:val="0"/>
        </w:rPr>
      </w:pPr>
      <w:r>
        <w:rPr>
          <w:rFonts w:hint="eastAsia" w:ascii="仿宋" w:hAnsi="仿宋" w:eastAsia="仿宋" w:cs="仿宋"/>
          <w:kern w:val="0"/>
        </w:rPr>
        <w:t>本补充协议一式【肆】份，各方各执【贰】份，每份具有同等法律效力。</w:t>
      </w:r>
    </w:p>
    <w:p>
      <w:pPr>
        <w:spacing w:line="360" w:lineRule="auto"/>
        <w:rPr>
          <w:rFonts w:hint="eastAsia" w:ascii="仿宋" w:hAnsi="仿宋" w:eastAsia="仿宋" w:cs="仿宋"/>
          <w:b/>
        </w:rPr>
      </w:pPr>
    </w:p>
    <w:p>
      <w:pPr>
        <w:spacing w:line="360" w:lineRule="auto"/>
        <w:rPr>
          <w:rFonts w:hint="eastAsia" w:ascii="仿宋" w:hAnsi="仿宋" w:eastAsia="仿宋" w:cs="仿宋"/>
          <w:b/>
        </w:rPr>
      </w:pPr>
    </w:p>
    <w:p>
      <w:pPr>
        <w:spacing w:line="360" w:lineRule="auto"/>
        <w:rPr>
          <w:rFonts w:hint="eastAsia" w:ascii="仿宋" w:hAnsi="仿宋" w:eastAsia="仿宋" w:cs="仿宋"/>
          <w:b/>
        </w:rPr>
      </w:pPr>
    </w:p>
    <w:p>
      <w:pPr>
        <w:spacing w:line="360" w:lineRule="auto"/>
        <w:rPr>
          <w:rFonts w:hint="eastAsia" w:ascii="仿宋" w:hAnsi="仿宋" w:eastAsia="仿宋" w:cs="仿宋"/>
          <w:b/>
        </w:rPr>
      </w:pPr>
      <w:r>
        <w:rPr>
          <w:rFonts w:hint="eastAsia" w:ascii="仿宋" w:hAnsi="仿宋" w:eastAsia="仿宋" w:cs="仿宋"/>
          <w:b/>
        </w:rPr>
        <w:t>（以下无正文，为《电子带看单补充协议》签章页）</w:t>
      </w:r>
    </w:p>
    <w:p>
      <w:pPr>
        <w:spacing w:line="360" w:lineRule="auto"/>
        <w:rPr>
          <w:rFonts w:ascii="仿宋" w:hAnsi="仿宋" w:eastAsia="仿宋" w:cs="仿宋"/>
          <w:b/>
          <w:lang w:val="zh-TW" w:eastAsia="zh-TW"/>
        </w:rPr>
      </w:pPr>
      <w:r>
        <w:rPr>
          <w:rFonts w:hint="eastAsia" w:ascii="仿宋" w:hAnsi="仿宋" w:eastAsia="仿宋" w:cs="仿宋"/>
          <w:b/>
        </w:rPr>
        <w:t>甲</w:t>
      </w:r>
      <w:r>
        <w:rPr>
          <w:rFonts w:hint="eastAsia" w:ascii="仿宋" w:hAnsi="仿宋" w:eastAsia="仿宋" w:cs="仿宋"/>
          <w:b/>
          <w:lang w:val="zh-TW"/>
        </w:rPr>
        <w:t>方</w:t>
      </w:r>
      <w:r>
        <w:rPr>
          <w:rFonts w:hint="eastAsia" w:ascii="仿宋" w:hAnsi="仿宋" w:eastAsia="仿宋" w:cs="仿宋"/>
          <w:b/>
          <w:lang w:val="zh-TW" w:eastAsia="zh-TW"/>
        </w:rPr>
        <w:t>：</w:t>
      </w:r>
    </w:p>
    <w:p>
      <w:pPr>
        <w:spacing w:line="360" w:lineRule="auto"/>
        <w:rPr>
          <w:rFonts w:hint="eastAsia" w:ascii="仿宋" w:hAnsi="仿宋" w:eastAsia="仿宋" w:cs="仿宋"/>
        </w:rPr>
      </w:pPr>
      <w:r>
        <w:rPr>
          <w:rFonts w:hint="eastAsia" w:ascii="仿宋" w:hAnsi="仿宋" w:eastAsia="仿宋" w:cs="仿宋"/>
        </w:rPr>
        <w:t>（盖章）</w:t>
      </w:r>
    </w:p>
    <w:p>
      <w:pPr>
        <w:spacing w:line="360" w:lineRule="auto"/>
        <w:rPr>
          <w:rFonts w:hint="eastAsia" w:ascii="仿宋" w:hAnsi="仿宋" w:eastAsia="仿宋" w:cs="仿宋"/>
          <w:b/>
        </w:rPr>
      </w:pPr>
    </w:p>
    <w:p>
      <w:pPr>
        <w:spacing w:line="360" w:lineRule="auto"/>
        <w:rPr>
          <w:rFonts w:ascii="仿宋" w:hAnsi="仿宋" w:eastAsia="仿宋" w:cs="仿宋"/>
          <w:b/>
        </w:rPr>
      </w:pPr>
      <w:r>
        <w:rPr>
          <w:rFonts w:hint="eastAsia" w:ascii="仿宋" w:hAnsi="仿宋" w:eastAsia="仿宋" w:cs="仿宋"/>
          <w:b/>
        </w:rPr>
        <w:t xml:space="preserve">乙方：                  </w:t>
      </w:r>
    </w:p>
    <w:p>
      <w:pPr>
        <w:spacing w:line="360" w:lineRule="auto"/>
        <w:rPr>
          <w:rFonts w:ascii="仿宋" w:hAnsi="仿宋" w:eastAsia="仿宋" w:cs="仿宋"/>
        </w:rPr>
      </w:pPr>
      <w:r>
        <w:rPr>
          <w:rFonts w:hint="eastAsia" w:ascii="仿宋" w:hAnsi="仿宋" w:eastAsia="仿宋" w:cs="仿宋"/>
        </w:rPr>
        <w:t>（盖章）</w:t>
      </w:r>
    </w:p>
    <w:p>
      <w:pPr>
        <w:spacing w:before="156" w:beforeLines="50" w:after="156" w:afterLines="50" w:line="360" w:lineRule="auto"/>
        <w:rPr>
          <w:rFonts w:hint="eastAsia" w:ascii="仿宋" w:hAnsi="仿宋" w:eastAsia="仿宋" w:cs="仿宋"/>
          <w:lang w:val="zh-TW" w:eastAsia="zh-TW"/>
        </w:rPr>
      </w:pPr>
      <w:r>
        <w:rPr>
          <w:rFonts w:hint="eastAsia" w:ascii="仿宋" w:hAnsi="仿宋" w:eastAsia="仿宋" w:cs="仿宋"/>
          <w:lang w:val="zh-TW" w:eastAsia="zh-TW"/>
        </w:rPr>
        <w:t>签署日期：202</w:t>
      </w:r>
      <w:r>
        <w:rPr>
          <w:rFonts w:hint="eastAsia" w:ascii="仿宋" w:hAnsi="仿宋" w:eastAsia="仿宋" w:cs="仿宋"/>
          <w:lang w:val="en-US" w:eastAsia="zh-CN"/>
        </w:rPr>
        <w:t>2</w:t>
      </w:r>
      <w:r>
        <w:rPr>
          <w:rFonts w:hint="eastAsia" w:ascii="仿宋" w:hAnsi="仿宋" w:eastAsia="仿宋" w:cs="仿宋"/>
          <w:lang w:val="zh-TW" w:eastAsia="zh-TW"/>
        </w:rPr>
        <w:t>年</w:t>
      </w:r>
      <w:r>
        <w:rPr>
          <w:rFonts w:hint="eastAsia" w:ascii="仿宋" w:hAnsi="仿宋" w:eastAsia="仿宋" w:cs="仿宋"/>
        </w:rPr>
        <w:t xml:space="preserve">   </w:t>
      </w:r>
      <w:r>
        <w:rPr>
          <w:rFonts w:hint="eastAsia" w:ascii="仿宋" w:hAnsi="仿宋" w:eastAsia="仿宋" w:cs="仿宋"/>
          <w:lang w:val="zh-TW" w:eastAsia="zh-TW"/>
        </w:rPr>
        <w:t>月</w:t>
      </w:r>
      <w:r>
        <w:rPr>
          <w:rFonts w:hint="eastAsia" w:ascii="仿宋" w:hAnsi="仿宋" w:eastAsia="仿宋" w:cs="仿宋"/>
        </w:rPr>
        <w:t xml:space="preserve">   </w:t>
      </w:r>
      <w:r>
        <w:rPr>
          <w:rFonts w:hint="eastAsia" w:ascii="仿宋" w:hAnsi="仿宋" w:eastAsia="仿宋" w:cs="仿宋"/>
          <w:lang w:val="zh-TW" w:eastAsia="zh-TW"/>
        </w:rPr>
        <w:t>日</w:t>
      </w:r>
    </w:p>
    <w:p>
      <w:pPr>
        <w:spacing w:before="156" w:beforeLines="50" w:after="156" w:afterLines="50" w:line="360" w:lineRule="auto"/>
        <w:rPr>
          <w:rFonts w:ascii="仿宋" w:hAnsi="仿宋" w:eastAsia="仿宋" w:cs="仿宋"/>
          <w:b/>
        </w:rPr>
      </w:pPr>
      <w:r>
        <w:rPr>
          <w:rFonts w:hint="eastAsia" w:ascii="仿宋" w:hAnsi="仿宋" w:eastAsia="仿宋" w:cs="仿宋"/>
          <w:b/>
        </w:rPr>
        <w:t>附件一：本项目置业顾问清单</w:t>
      </w:r>
    </w:p>
    <w:tbl>
      <w:tblPr>
        <w:tblStyle w:val="8"/>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882"/>
        <w:gridCol w:w="2547"/>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序号</w:t>
            </w:r>
          </w:p>
        </w:tc>
        <w:tc>
          <w:tcPr>
            <w:tcW w:w="2882"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姓名</w:t>
            </w:r>
          </w:p>
        </w:tc>
        <w:tc>
          <w:tcPr>
            <w:tcW w:w="2547"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手机号</w:t>
            </w:r>
          </w:p>
        </w:tc>
        <w:tc>
          <w:tcPr>
            <w:tcW w:w="2123"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u w:val="none"/>
                <w:lang w:val="en-US" w:eastAsia="zh-CN"/>
              </w:rPr>
            </w:pPr>
            <w:r>
              <w:rPr>
                <w:rFonts w:hint="eastAsia" w:ascii="仿宋" w:hAnsi="仿宋" w:eastAsia="仿宋" w:cs="仿宋"/>
                <w:b/>
                <w:u w:val="none"/>
                <w:lang w:val="en-US" w:eastAsia="zh-CN"/>
              </w:rPr>
              <w:t>1</w:t>
            </w:r>
          </w:p>
        </w:tc>
        <w:tc>
          <w:tcPr>
            <w:tcW w:w="2882" w:type="dxa"/>
          </w:tcPr>
          <w:p>
            <w:pPr>
              <w:widowControl/>
              <w:tabs>
                <w:tab w:val="left" w:pos="0"/>
              </w:tabs>
              <w:overflowPunct w:val="0"/>
              <w:autoSpaceDE w:val="0"/>
              <w:autoSpaceDN w:val="0"/>
              <w:adjustRightInd w:val="0"/>
              <w:snapToGrid w:val="0"/>
              <w:spacing w:line="240" w:lineRule="auto"/>
              <w:textAlignment w:val="baseline"/>
              <w:rPr>
                <w:rFonts w:hint="eastAsia" w:ascii="仿宋" w:hAnsi="仿宋" w:cs="仿宋" w:eastAsiaTheme="minorEastAsia"/>
                <w:b/>
                <w:u w:val="none"/>
                <w:lang w:eastAsia="zh-CN"/>
              </w:rPr>
            </w:pPr>
            <w:r>
              <w:rPr>
                <w:rFonts w:hint="eastAsia"/>
                <w:u w:val="none"/>
                <w:lang w:eastAsia="zh-CN"/>
              </w:rPr>
              <w:t>程丽萍</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u w:val="none"/>
                <w:lang w:val="en-US" w:eastAsia="zh-CN"/>
              </w:rPr>
            </w:pPr>
            <w:r>
              <w:rPr>
                <w:rFonts w:hint="eastAsia" w:ascii="仿宋" w:hAnsi="仿宋" w:eastAsia="仿宋" w:cs="仿宋"/>
                <w:b/>
                <w:u w:val="none"/>
                <w:lang w:val="en-US" w:eastAsia="zh-CN"/>
              </w:rPr>
              <w:t>15896515837</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u w:val="none"/>
                <w:lang w:val="en-US" w:eastAsia="zh-CN"/>
              </w:rPr>
            </w:pPr>
            <w:r>
              <w:rPr>
                <w:rFonts w:hint="eastAsia" w:ascii="仿宋" w:hAnsi="仿宋" w:eastAsia="仿宋" w:cs="仿宋"/>
                <w:b/>
                <w:u w:val="none"/>
                <w:lang w:val="en-US" w:eastAsia="zh-CN"/>
              </w:rPr>
              <w:t>341225199103218925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lang w:val="en-US" w:eastAsia="zh-CN"/>
              </w:rPr>
            </w:pPr>
            <w:r>
              <w:rPr>
                <w:rFonts w:hint="eastAsia" w:ascii="仿宋" w:hAnsi="仿宋" w:eastAsia="仿宋" w:cs="仿宋"/>
                <w:b/>
                <w:lang w:val="en-US" w:eastAsia="zh-CN"/>
              </w:rPr>
              <w:t>2</w:t>
            </w:r>
          </w:p>
        </w:tc>
        <w:tc>
          <w:tcPr>
            <w:tcW w:w="2882"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u w:val="none"/>
              </w:rPr>
              <w:t>任娜娜</w:t>
            </w:r>
          </w:p>
        </w:tc>
        <w:tc>
          <w:tcPr>
            <w:tcW w:w="2547"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13949236708</w:t>
            </w:r>
          </w:p>
        </w:tc>
        <w:tc>
          <w:tcPr>
            <w:tcW w:w="2123"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410329199710130587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3</w:t>
            </w:r>
          </w:p>
        </w:tc>
        <w:tc>
          <w:tcPr>
            <w:tcW w:w="2882"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郭佳平</w:t>
            </w:r>
          </w:p>
        </w:tc>
        <w:tc>
          <w:tcPr>
            <w:tcW w:w="2547"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13721623199</w:t>
            </w:r>
          </w:p>
        </w:tc>
        <w:tc>
          <w:tcPr>
            <w:tcW w:w="2123"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410311199909074566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lang w:val="en-US" w:eastAsia="zh-CN"/>
              </w:rPr>
              <w:t>4</w:t>
            </w:r>
          </w:p>
        </w:tc>
        <w:tc>
          <w:tcPr>
            <w:tcW w:w="2882"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聂铭泽</w:t>
            </w:r>
          </w:p>
        </w:tc>
        <w:tc>
          <w:tcPr>
            <w:tcW w:w="2547"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 xml:space="preserve">17629721686  </w:t>
            </w:r>
          </w:p>
        </w:tc>
        <w:tc>
          <w:tcPr>
            <w:tcW w:w="2123"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41162119970506303X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lang w:val="en-US" w:eastAsia="zh-CN"/>
              </w:rPr>
              <w:t>5</w:t>
            </w:r>
          </w:p>
        </w:tc>
        <w:tc>
          <w:tcPr>
            <w:tcW w:w="2882"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潘晨东</w:t>
            </w:r>
          </w:p>
        </w:tc>
        <w:tc>
          <w:tcPr>
            <w:tcW w:w="2547"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 xml:space="preserve"> 13592042415</w:t>
            </w:r>
          </w:p>
        </w:tc>
        <w:tc>
          <w:tcPr>
            <w:tcW w:w="2123"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410381200101267335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lang w:val="en-US" w:eastAsia="zh-CN"/>
              </w:rPr>
              <w:t>6</w:t>
            </w:r>
          </w:p>
        </w:tc>
        <w:tc>
          <w:tcPr>
            <w:tcW w:w="2882"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 xml:space="preserve">张君瑞 </w:t>
            </w:r>
          </w:p>
        </w:tc>
        <w:tc>
          <w:tcPr>
            <w:tcW w:w="2547"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19937912039</w:t>
            </w:r>
          </w:p>
        </w:tc>
        <w:tc>
          <w:tcPr>
            <w:tcW w:w="2123"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410323199806205020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7</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王静雅</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13383881315</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410311199101270548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8</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牛晓菲</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15896582528</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410311198210051083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9</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陈凤娜</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18638885012</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412723199108112568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10</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任智利</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 xml:space="preserve"> 13849987797</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410303197612112518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11</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李成</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15537981029</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410304199010292019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12</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lang w:eastAsia="zh-CN"/>
              </w:rPr>
            </w:pPr>
            <w:r>
              <w:rPr>
                <w:rFonts w:hint="eastAsia" w:ascii="仿宋" w:hAnsi="仿宋" w:eastAsia="仿宋" w:cs="仿宋"/>
                <w:b/>
                <w:lang w:eastAsia="zh-CN"/>
              </w:rPr>
              <w:t>智夏龙</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18537957911</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410329199105015791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13</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李春茹</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18237950079</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412721198804013865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14</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汤凝</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 xml:space="preserve"> 18637971912</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41032919891004964X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15</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郝育锋</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18737903730</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410322198902092811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16</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张旭静</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 xml:space="preserve"> 15137913885</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410326198901286126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17</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肖晓红</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13525912590</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410381197903167366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18</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杨玉龙</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18236923149</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410329199705052510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19</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杨玉落</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13721673962</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41032919910308251X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20</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朱晓杰</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15838803446</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410325199905250022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21</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 xml:space="preserve">赵世钰 </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15393726509</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411282199511231016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22</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陈锡铜</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15538858250</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41128219910825236x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23</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郑世航</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17638823539</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410329199112079611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default" w:ascii="仿宋" w:hAnsi="仿宋" w:eastAsia="仿宋" w:cs="仿宋"/>
                <w:b/>
                <w:lang w:val="en-US" w:eastAsia="zh-CN"/>
              </w:rPr>
            </w:pPr>
            <w:r>
              <w:rPr>
                <w:rFonts w:hint="eastAsia" w:ascii="仿宋" w:hAnsi="仿宋" w:eastAsia="仿宋" w:cs="仿宋"/>
                <w:b/>
                <w:lang w:val="en-US" w:eastAsia="zh-CN"/>
              </w:rPr>
              <w:t>24</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lang w:eastAsia="zh-CN"/>
              </w:rPr>
            </w:pPr>
            <w:r>
              <w:rPr>
                <w:rFonts w:hint="eastAsia" w:ascii="仿宋" w:hAnsi="仿宋" w:eastAsia="仿宋" w:cs="仿宋"/>
                <w:b/>
                <w:lang w:eastAsia="zh-CN"/>
              </w:rPr>
              <w:t>朱向乐</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18903889608</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仿宋" w:hAnsi="仿宋" w:eastAsia="仿宋" w:cs="仿宋"/>
                <w:b/>
              </w:rPr>
            </w:pPr>
            <w:r>
              <w:rPr>
                <w:rFonts w:hint="eastAsia" w:ascii="仿宋" w:hAnsi="仿宋" w:eastAsia="仿宋" w:cs="仿宋"/>
                <w:b/>
              </w:rPr>
              <w:t>410482198707283358</w:t>
            </w:r>
          </w:p>
        </w:tc>
      </w:tr>
    </w:tbl>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附件二：带看单信息及确认的示例参考界面，具体以实际确认时带看单界面及流程为准。</w:t>
      </w:r>
    </w:p>
    <w:tbl>
      <w:tblPr>
        <w:tblStyle w:val="8"/>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804"/>
        <w:gridCol w:w="2124"/>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项目名称</w:t>
            </w:r>
          </w:p>
        </w:tc>
        <w:tc>
          <w:tcPr>
            <w:tcW w:w="6051" w:type="dxa"/>
            <w:gridSpan w:val="3"/>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报备时间</w:t>
            </w:r>
          </w:p>
        </w:tc>
        <w:tc>
          <w:tcPr>
            <w:tcW w:w="1804"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到访时间</w:t>
            </w:r>
          </w:p>
        </w:tc>
        <w:tc>
          <w:tcPr>
            <w:tcW w:w="2123"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客户姓名</w:t>
            </w:r>
          </w:p>
        </w:tc>
        <w:tc>
          <w:tcPr>
            <w:tcW w:w="1804"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客户手机</w:t>
            </w:r>
          </w:p>
        </w:tc>
        <w:tc>
          <w:tcPr>
            <w:tcW w:w="2123"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推荐人姓名</w:t>
            </w:r>
          </w:p>
        </w:tc>
        <w:tc>
          <w:tcPr>
            <w:tcW w:w="1804"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推荐人手机</w:t>
            </w:r>
          </w:p>
        </w:tc>
        <w:tc>
          <w:tcPr>
            <w:tcW w:w="2123"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highlight w:val="yellow"/>
              </w:rPr>
            </w:pPr>
            <w:r>
              <w:rPr>
                <w:rFonts w:hint="eastAsia" w:ascii="仿宋" w:hAnsi="仿宋" w:eastAsia="仿宋" w:cs="仿宋"/>
                <w:b/>
              </w:rPr>
              <w:t>置业顾问姓名</w:t>
            </w:r>
          </w:p>
        </w:tc>
        <w:tc>
          <w:tcPr>
            <w:tcW w:w="1804"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highlight w:val="yellow"/>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highlight w:val="yellow"/>
              </w:rPr>
            </w:pPr>
            <w:r>
              <w:rPr>
                <w:rFonts w:hint="eastAsia" w:ascii="仿宋" w:hAnsi="仿宋" w:eastAsia="仿宋" w:cs="仿宋"/>
                <w:b/>
              </w:rPr>
              <w:t>推荐人门店</w:t>
            </w:r>
          </w:p>
        </w:tc>
        <w:tc>
          <w:tcPr>
            <w:tcW w:w="2123"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highlight w:val="yellow"/>
              </w:rPr>
            </w:pPr>
            <w:r>
              <w:rPr>
                <w:rFonts w:hint="eastAsia" w:ascii="仿宋" w:hAnsi="仿宋" w:eastAsia="仿宋" w:cs="仿宋"/>
                <w:b/>
              </w:rPr>
              <w:t>置业顾问手机</w:t>
            </w:r>
          </w:p>
        </w:tc>
        <w:tc>
          <w:tcPr>
            <w:tcW w:w="1804"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highlight w:val="yellow"/>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highlight w:val="yellow"/>
              </w:rPr>
            </w:pPr>
          </w:p>
        </w:tc>
        <w:tc>
          <w:tcPr>
            <w:tcW w:w="2123" w:type="dxa"/>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4" w:type="dxa"/>
            <w:gridSpan w:val="4"/>
          </w:tcPr>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备注：</w:t>
            </w:r>
          </w:p>
          <w:p>
            <w:pPr>
              <w:widowControl/>
              <w:tabs>
                <w:tab w:val="left" w:pos="0"/>
              </w:tabs>
              <w:overflowPunct w:val="0"/>
              <w:autoSpaceDE w:val="0"/>
              <w:autoSpaceDN w:val="0"/>
              <w:adjustRightInd w:val="0"/>
              <w:snapToGrid w:val="0"/>
              <w:spacing w:line="360" w:lineRule="auto"/>
              <w:textAlignment w:val="baseline"/>
              <w:rPr>
                <w:rFonts w:ascii="仿宋" w:hAnsi="仿宋" w:eastAsia="仿宋" w:cs="仿宋"/>
                <w:b/>
              </w:rPr>
            </w:pPr>
            <w:r>
              <w:rPr>
                <w:rFonts w:hint="eastAsia" w:ascii="仿宋" w:hAnsi="仿宋" w:eastAsia="仿宋" w:cs="仿宋"/>
                <w:b/>
              </w:rPr>
              <w:t>本登记单为贝壳渠道带看确认单，如客户到访，请确认所填信息的准确性。本确认单为线上签字，具有法律效力。</w:t>
            </w:r>
          </w:p>
        </w:tc>
      </w:tr>
    </w:tbl>
    <w:p>
      <w:pPr>
        <w:widowControl/>
        <w:tabs>
          <w:tab w:val="left" w:pos="0"/>
        </w:tabs>
        <w:overflowPunct w:val="0"/>
        <w:autoSpaceDE w:val="0"/>
        <w:autoSpaceDN w:val="0"/>
        <w:adjustRightInd w:val="0"/>
        <w:snapToGrid w:val="0"/>
        <w:spacing w:line="360" w:lineRule="auto"/>
        <w:ind w:firstLine="422" w:firstLineChars="200"/>
        <w:textAlignment w:val="baseline"/>
        <w:rPr>
          <w:rFonts w:ascii="仿宋" w:hAnsi="仿宋" w:eastAsia="仿宋" w:cs="仿宋"/>
          <w:b/>
        </w:rPr>
      </w:pPr>
    </w:p>
    <w:p>
      <w:pPr>
        <w:widowControl/>
        <w:tabs>
          <w:tab w:val="left" w:pos="0"/>
        </w:tabs>
        <w:overflowPunct w:val="0"/>
        <w:autoSpaceDE w:val="0"/>
        <w:autoSpaceDN w:val="0"/>
        <w:adjustRightInd w:val="0"/>
        <w:snapToGrid w:val="0"/>
        <w:spacing w:line="360" w:lineRule="auto"/>
        <w:ind w:firstLine="422" w:firstLineChars="200"/>
        <w:textAlignment w:val="baseline"/>
        <w:rPr>
          <w:rFonts w:ascii="仿宋" w:hAnsi="仿宋" w:eastAsia="仿宋" w:cs="仿宋"/>
          <w:b/>
          <w:highlight w:val="yellow"/>
        </w:rPr>
      </w:pPr>
    </w:p>
    <w:p>
      <w:pPr>
        <w:widowControl/>
        <w:tabs>
          <w:tab w:val="left" w:pos="0"/>
        </w:tabs>
        <w:overflowPunct w:val="0"/>
        <w:autoSpaceDE w:val="0"/>
        <w:autoSpaceDN w:val="0"/>
        <w:adjustRightInd w:val="0"/>
        <w:snapToGrid w:val="0"/>
        <w:spacing w:line="360" w:lineRule="auto"/>
        <w:ind w:firstLine="422" w:firstLineChars="200"/>
        <w:textAlignment w:val="baseline"/>
        <w:rPr>
          <w:rFonts w:ascii="仿宋" w:hAnsi="仿宋" w:eastAsia="仿宋" w:cs="仿宋"/>
          <w:b/>
          <w:highlight w:val="yellow"/>
        </w:rPr>
      </w:pPr>
      <w:r>
        <w:rPr>
          <w:rFonts w:hint="eastAsia" w:ascii="仿宋" w:hAnsi="仿宋" w:eastAsia="仿宋" w:cs="仿宋"/>
          <w:b/>
        </w:rPr>
        <w:t>置业顾问：                        授权代表签字：</w:t>
      </w:r>
      <w:r>
        <w:rPr>
          <w:rFonts w:hint="eastAsia" w:ascii="仿宋" w:hAnsi="仿宋" w:eastAsia="仿宋" w:cs="仿宋"/>
        </w:rPr>
        <w:commentReference w:id="4"/>
      </w:r>
    </w:p>
    <w:p>
      <w:pPr>
        <w:adjustRightInd w:val="0"/>
        <w:snapToGrid w:val="0"/>
        <w:spacing w:line="300" w:lineRule="auto"/>
        <w:ind w:left="630" w:hanging="630" w:hangingChars="300"/>
        <w:jc w:val="left"/>
        <w:rPr>
          <w:rFonts w:ascii="仿宋" w:hAnsi="仿宋" w:eastAsia="仿宋" w:cs="仿宋"/>
        </w:rPr>
      </w:pPr>
    </w:p>
    <w:p>
      <w:pPr>
        <w:pStyle w:val="2"/>
        <w:ind w:left="0" w:leftChars="0" w:firstLine="0" w:firstLineChars="0"/>
        <w:rPr>
          <w:rFonts w:hint="eastAsia" w:ascii="宋体" w:hAnsi="宋体" w:eastAsia="宋体" w:cs="宋体"/>
          <w:sz w:val="24"/>
          <w:szCs w:val="24"/>
          <w:lang w:val="en-US" w:eastAsia="zh-CN"/>
        </w:rPr>
      </w:pPr>
    </w:p>
    <w:p>
      <w:pPr>
        <w:pStyle w:val="2"/>
      </w:pPr>
    </w:p>
    <w:sectPr>
      <w:headerReference r:id="rId5" w:type="default"/>
      <w:footerReference r:id="rId6" w:type="default"/>
      <w:pgSz w:w="11906" w:h="16838"/>
      <w:pgMar w:top="851" w:right="851" w:bottom="851" w:left="851" w:header="851" w:footer="992" w:gutter="0"/>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贝壳法务" w:date="2021-06-30T10:20:00Z" w:initials="beike">
    <w:p w14:paraId="753352EF">
      <w:pPr>
        <w:pStyle w:val="4"/>
      </w:pPr>
      <w:r>
        <w:rPr>
          <w:rFonts w:hint="eastAsia"/>
        </w:rPr>
        <w:t>请确认该项目是否有首付分期</w:t>
      </w:r>
    </w:p>
  </w:comment>
  <w:comment w:id="1" w:author="User" w:date="2022-07-06T10:38:29Z" w:initials="">
    <w:p w14:paraId="00BC5D8D">
      <w:pPr>
        <w:pStyle w:val="4"/>
        <w:rPr>
          <w:rFonts w:hint="default" w:eastAsia="宋体"/>
          <w:lang w:val="en-US" w:eastAsia="zh-CN"/>
        </w:rPr>
      </w:pPr>
      <w:r>
        <w:rPr>
          <w:rFonts w:hint="eastAsia"/>
          <w:lang w:val="en-US" w:eastAsia="zh-CN"/>
        </w:rPr>
        <w:t>请客发同事确认</w:t>
      </w:r>
    </w:p>
  </w:comment>
  <w:comment w:id="2" w:author="贝壳法务" w:date="2021-03-09T13:41:00Z" w:initials="beike">
    <w:p w14:paraId="63DC656A">
      <w:pPr>
        <w:pStyle w:val="4"/>
      </w:pPr>
      <w:r>
        <w:rPr>
          <w:rFonts w:hint="eastAsia"/>
        </w:rPr>
        <w:t>需要哪些人在带看单上签字请确认</w:t>
      </w:r>
    </w:p>
  </w:comment>
  <w:comment w:id="3" w:author="贝壳法务" w:date="2021-03-09T13:40:00Z" w:initials="beike">
    <w:p w14:paraId="624C5D82">
      <w:pPr>
        <w:pStyle w:val="4"/>
      </w:pPr>
      <w:r>
        <w:rPr>
          <w:rFonts w:hint="eastAsia"/>
        </w:rPr>
        <w:t>与主合同授权人保持一致</w:t>
      </w:r>
    </w:p>
  </w:comment>
  <w:comment w:id="4" w:author="贝壳法务" w:date="2021-03-09T13:44:00Z" w:initials="beike">
    <w:p w14:paraId="797E4CAC">
      <w:pPr>
        <w:pStyle w:val="4"/>
      </w:pPr>
      <w:r>
        <w:rPr>
          <w:rFonts w:hint="eastAsia"/>
        </w:rPr>
        <w:t>需要哪些人签字，请进行删减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3352EF" w15:done="0"/>
  <w15:commentEx w15:paraId="00BC5D8D" w15:done="0"/>
  <w15:commentEx w15:paraId="63DC656A" w15:done="0"/>
  <w15:commentEx w15:paraId="624C5D82" w15:done="0"/>
  <w15:commentEx w15:paraId="797E4CA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6385" w:firstLineChars="2650"/>
    </w:pP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22</w:t>
    </w:r>
    <w:r>
      <w:rPr>
        <w:b/>
        <w:bCs/>
        <w:sz w:val="24"/>
        <w:szCs w:val="24"/>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A3F09"/>
    <w:multiLevelType w:val="multilevel"/>
    <w:tmpl w:val="088A3F0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104186"/>
    <w:multiLevelType w:val="multilevel"/>
    <w:tmpl w:val="0A104186"/>
    <w:lvl w:ilvl="0" w:tentative="0">
      <w:start w:val="1"/>
      <w:numFmt w:val="decimal"/>
      <w:lvlText w:val="%1、"/>
      <w:lvlJc w:val="left"/>
      <w:pPr>
        <w:ind w:left="780" w:hanging="360"/>
      </w:pPr>
      <w:rPr>
        <w:rFonts w:hint="default"/>
        <w:b w:val="0"/>
        <w:color w:val="auto"/>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124619"/>
    <w:multiLevelType w:val="multilevel"/>
    <w:tmpl w:val="0C12461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AB35C90"/>
    <w:multiLevelType w:val="multilevel"/>
    <w:tmpl w:val="2AB35C90"/>
    <w:lvl w:ilvl="0" w:tentative="0">
      <w:start w:val="1"/>
      <w:numFmt w:val="japaneseCounting"/>
      <w:lvlText w:val="%1、"/>
      <w:lvlJc w:val="left"/>
      <w:pPr>
        <w:ind w:left="420" w:hanging="420"/>
      </w:pPr>
      <w:rPr>
        <w:rFonts w:hint="default"/>
        <w:lang w:val="en-US"/>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E271CE8"/>
    <w:multiLevelType w:val="multilevel"/>
    <w:tmpl w:val="3E271CE8"/>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6A4919B"/>
    <w:multiLevelType w:val="singleLevel"/>
    <w:tmpl w:val="46A4919B"/>
    <w:lvl w:ilvl="0" w:tentative="0">
      <w:start w:val="2"/>
      <w:numFmt w:val="chineseCounting"/>
      <w:suff w:val="space"/>
      <w:lvlText w:val="第%1条"/>
      <w:lvlJc w:val="left"/>
      <w:rPr>
        <w:rFonts w:hint="eastAsia"/>
      </w:rPr>
    </w:lvl>
  </w:abstractNum>
  <w:abstractNum w:abstractNumId="6">
    <w:nsid w:val="4BFEC14D"/>
    <w:multiLevelType w:val="singleLevel"/>
    <w:tmpl w:val="4BFEC14D"/>
    <w:lvl w:ilvl="0" w:tentative="0">
      <w:start w:val="6"/>
      <w:numFmt w:val="chineseCounting"/>
      <w:suff w:val="space"/>
      <w:lvlText w:val="第%1条"/>
      <w:lvlJc w:val="left"/>
      <w:rPr>
        <w:rFonts w:hint="eastAsia"/>
      </w:rPr>
    </w:lvl>
  </w:abstractNum>
  <w:abstractNum w:abstractNumId="7">
    <w:nsid w:val="550E430C"/>
    <w:multiLevelType w:val="singleLevel"/>
    <w:tmpl w:val="550E430C"/>
    <w:lvl w:ilvl="0" w:tentative="0">
      <w:start w:val="3"/>
      <w:numFmt w:val="decimal"/>
      <w:suff w:val="nothing"/>
      <w:lvlText w:val="（%1）"/>
      <w:lvlJc w:val="left"/>
    </w:lvl>
  </w:abstractNum>
  <w:abstractNum w:abstractNumId="8">
    <w:nsid w:val="5610F7B7"/>
    <w:multiLevelType w:val="singleLevel"/>
    <w:tmpl w:val="5610F7B7"/>
    <w:lvl w:ilvl="0" w:tentative="0">
      <w:start w:val="1"/>
      <w:numFmt w:val="decimal"/>
      <w:suff w:val="nothing"/>
      <w:lvlText w:val="%1、"/>
      <w:lvlJc w:val="left"/>
    </w:lvl>
  </w:abstractNum>
  <w:abstractNum w:abstractNumId="9">
    <w:nsid w:val="61DA3B49"/>
    <w:multiLevelType w:val="multilevel"/>
    <w:tmpl w:val="61DA3B49"/>
    <w:lvl w:ilvl="0" w:tentative="0">
      <w:start w:val="1"/>
      <w:numFmt w:val="chineseCountingThousand"/>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7E3B6654"/>
    <w:multiLevelType w:val="multilevel"/>
    <w:tmpl w:val="7E3B665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7"/>
  </w:num>
  <w:num w:numId="3">
    <w:abstractNumId w:val="6"/>
  </w:num>
  <w:num w:numId="4">
    <w:abstractNumId w:val="8"/>
  </w:num>
  <w:num w:numId="5">
    <w:abstractNumId w:val="3"/>
  </w:num>
  <w:num w:numId="6">
    <w:abstractNumId w:val="9"/>
  </w:num>
  <w:num w:numId="7">
    <w:abstractNumId w:val="0"/>
  </w:num>
  <w:num w:numId="8">
    <w:abstractNumId w:val="4"/>
  </w:num>
  <w:num w:numId="9">
    <w:abstractNumId w:val="10"/>
  </w:num>
  <w:num w:numId="10">
    <w:abstractNumId w:val="1"/>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贝壳法务">
    <w15:presenceInfo w15:providerId="None" w15:userId="贝壳法务"/>
  </w15:person>
  <w15:person w15:author="崔婷婷">
    <w15:presenceInfo w15:providerId="WPS Office" w15:userId="4284474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3YTZlOGQ4ZjMxMjc4ZGYyOGI0MTU1MzkzODczNjEifQ=="/>
  </w:docVars>
  <w:rsids>
    <w:rsidRoot w:val="54D956E3"/>
    <w:rsid w:val="0006519C"/>
    <w:rsid w:val="00512B30"/>
    <w:rsid w:val="00637B9D"/>
    <w:rsid w:val="0065218D"/>
    <w:rsid w:val="006E4157"/>
    <w:rsid w:val="007117CE"/>
    <w:rsid w:val="00924DE6"/>
    <w:rsid w:val="00F865A6"/>
    <w:rsid w:val="019B1886"/>
    <w:rsid w:val="08006EBE"/>
    <w:rsid w:val="083E11BD"/>
    <w:rsid w:val="0845254C"/>
    <w:rsid w:val="0B267AD7"/>
    <w:rsid w:val="0EDE7B4B"/>
    <w:rsid w:val="14636234"/>
    <w:rsid w:val="1DED3012"/>
    <w:rsid w:val="28CC59DD"/>
    <w:rsid w:val="2AA80AEB"/>
    <w:rsid w:val="2AAB2230"/>
    <w:rsid w:val="2AE632C3"/>
    <w:rsid w:val="2CD9363B"/>
    <w:rsid w:val="36BF3346"/>
    <w:rsid w:val="3F7A4533"/>
    <w:rsid w:val="47F15483"/>
    <w:rsid w:val="4B726781"/>
    <w:rsid w:val="4D091EC0"/>
    <w:rsid w:val="4FB62DCA"/>
    <w:rsid w:val="50B8301C"/>
    <w:rsid w:val="54D956E3"/>
    <w:rsid w:val="57040108"/>
    <w:rsid w:val="5D8A0F5A"/>
    <w:rsid w:val="5DBF57F4"/>
    <w:rsid w:val="5E5427AC"/>
    <w:rsid w:val="6152204F"/>
    <w:rsid w:val="67BC7D1D"/>
    <w:rsid w:val="694D7765"/>
    <w:rsid w:val="6EB46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1206"/>
      </w:tabs>
      <w:spacing w:after="0"/>
      <w:ind w:firstLine="420" w:firstLineChars="200"/>
    </w:pPr>
  </w:style>
  <w:style w:type="paragraph" w:styleId="3">
    <w:name w:val="Body Text Indent"/>
    <w:basedOn w:val="1"/>
    <w:qFormat/>
    <w:uiPriority w:val="0"/>
    <w:pPr>
      <w:spacing w:after="120"/>
      <w:ind w:left="420" w:leftChars="200"/>
    </w:pPr>
  </w:style>
  <w:style w:type="paragraph" w:styleId="4">
    <w:name w:val="annotation text"/>
    <w:basedOn w:val="1"/>
    <w:unhideWhenUsed/>
    <w:qFormat/>
    <w:uiPriority w:val="99"/>
    <w:pPr>
      <w:jc w:val="left"/>
    </w:p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696969"/>
      <w:u w:val="single"/>
    </w:rPr>
  </w:style>
  <w:style w:type="character" w:styleId="11">
    <w:name w:val="annotation reference"/>
    <w:unhideWhenUsed/>
    <w:qFormat/>
    <w:uiPriority w:val="99"/>
    <w:rPr>
      <w:sz w:val="21"/>
      <w:szCs w:val="21"/>
    </w:rPr>
  </w:style>
  <w:style w:type="paragraph" w:styleId="12">
    <w:name w:val="No Spacing"/>
    <w:qFormat/>
    <w:uiPriority w:val="1"/>
    <w:rPr>
      <w:rFonts w:ascii="Calibri" w:hAnsi="Calibri" w:eastAsia="宋体" w:cs="Times New Roman"/>
      <w:sz w:val="22"/>
      <w:szCs w:val="22"/>
      <w:lang w:val="en-US" w:eastAsia="zh-CN" w:bidi="ar-SA"/>
    </w:rPr>
  </w:style>
  <w:style w:type="paragraph" w:customStyle="1" w:styleId="13">
    <w:name w:val="正文文本首行缩进 21"/>
    <w:basedOn w:val="3"/>
    <w:unhideWhenUsed/>
    <w:qFormat/>
    <w:uiPriority w:val="99"/>
    <w:pPr>
      <w:tabs>
        <w:tab w:val="left" w:pos="1206"/>
      </w:tabs>
      <w:spacing w:after="0"/>
      <w:ind w:firstLine="420" w:firstLineChars="200"/>
    </w:pPr>
  </w:style>
  <w:style w:type="paragraph" w:customStyle="1" w:styleId="14">
    <w:name w:val="列表段落1"/>
    <w:basedOn w:val="1"/>
    <w:qFormat/>
    <w:uiPriority w:val="99"/>
    <w:pPr>
      <w:ind w:firstLine="420" w:firstLineChars="200"/>
    </w:p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22</Pages>
  <Words>1918</Words>
  <Characters>10933</Characters>
  <Lines>91</Lines>
  <Paragraphs>25</Paragraphs>
  <TotalTime>14</TotalTime>
  <ScaleCrop>false</ScaleCrop>
  <LinksUpToDate>false</LinksUpToDate>
  <CharactersWithSpaces>12826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2022-06-29T10:47:00Z</dcterms:created>
  <dc:creator>DELL</dc:creator>
  <cp:lastModifiedBy>崔婷婷</cp:lastModifiedBy>
  <dcterms:modified xsi:type="dcterms:W3CDTF">2022-07-06T07:00:59Z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9C6690C07A0F458F9CB367D5A26633E5</vt:lpwstr>
  </property>
</Properties>
</file>