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宋体"/>
          <w:sz w:val="24"/>
          <w:szCs w:val="24"/>
          <w:u w:val="single"/>
        </w:rPr>
        <w:t>洛阳巨象房地产营销策划有限公司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KYYH-YX-2022-027</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w:t>
      </w:r>
    </w:p>
    <w:p>
      <w:pPr>
        <w:spacing w:line="36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月1日至</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2"/>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cs="宋体" w:asciiTheme="minorEastAsia" w:hAnsiTheme="minorEastAsia"/>
          <w:sz w:val="24"/>
          <w:szCs w:val="24"/>
        </w:rPr>
      </w:pPr>
      <w:r>
        <w:rPr>
          <w:rFonts w:hint="eastAsia" w:ascii="宋体" w:hAnsi="宋体" w:eastAsia="宋体" w:cs="宋体"/>
          <w:sz w:val="24"/>
          <w:szCs w:val="24"/>
        </w:rPr>
        <w:t>甲 方：洛阳浩德鑫置地有限公司   乙 方：</w:t>
      </w:r>
      <w:r>
        <w:rPr>
          <w:rFonts w:hint="eastAsia" w:ascii="宋体" w:hAnsi="宋体" w:cs="宋体"/>
          <w:sz w:val="24"/>
          <w:szCs w:val="24"/>
        </w:rPr>
        <w:t>洛阳巨象房地产营销策划有限公司</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2</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2</w:t>
      </w:r>
      <w:bookmarkStart w:id="0" w:name="_GoBack"/>
      <w:bookmarkEnd w:id="0"/>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141D5683"/>
    <w:rsid w:val="157F0000"/>
    <w:rsid w:val="15BE564C"/>
    <w:rsid w:val="2381456F"/>
    <w:rsid w:val="29D82DC8"/>
    <w:rsid w:val="32B25E44"/>
    <w:rsid w:val="34CD0497"/>
    <w:rsid w:val="394F35C4"/>
    <w:rsid w:val="4F43054A"/>
    <w:rsid w:val="533F3F0F"/>
    <w:rsid w:val="66B61137"/>
    <w:rsid w:val="67312A4F"/>
    <w:rsid w:val="69164A2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paragraph" w:customStyle="1" w:styleId="12">
    <w:name w:val="列出段落1"/>
    <w:basedOn w:val="1"/>
    <w:unhideWhenUsed/>
    <w:qFormat/>
    <w:uiPriority w:val="0"/>
    <w:pPr>
      <w:ind w:firstLine="420" w:firstLineChars="200"/>
    </w:pPr>
  </w:style>
  <w:style w:type="paragraph" w:customStyle="1" w:styleId="13">
    <w:name w:val="列出段落3"/>
    <w:basedOn w:val="1"/>
    <w:qFormat/>
    <w:uiPriority w:val="99"/>
    <w:pPr>
      <w:ind w:firstLine="420" w:firstLineChars="200"/>
    </w:pPr>
  </w:style>
  <w:style w:type="character" w:customStyle="1" w:styleId="14">
    <w:name w:val="批注框文本 Char"/>
    <w:basedOn w:val="10"/>
    <w:link w:val="6"/>
    <w:qFormat/>
    <w:uiPriority w:val="0"/>
    <w:rPr>
      <w:rFonts w:asciiTheme="minorHAnsi" w:hAnsiTheme="minorHAnsi" w:eastAsiaTheme="minorEastAsia" w:cstheme="minorBidi"/>
      <w:kern w:val="2"/>
      <w:sz w:val="18"/>
      <w:szCs w:val="18"/>
    </w:rPr>
  </w:style>
  <w:style w:type="character" w:customStyle="1" w:styleId="15">
    <w:name w:val="页眉 Char"/>
    <w:basedOn w:val="10"/>
    <w:link w:val="8"/>
    <w:qFormat/>
    <w:uiPriority w:val="0"/>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385</Characters>
  <Lines>3</Lines>
  <Paragraphs>1</Paragraphs>
  <TotalTime>0</TotalTime>
  <ScaleCrop>false</ScaleCrop>
  <LinksUpToDate>false</LinksUpToDate>
  <CharactersWithSpaces>451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2023-02-04T01:24:08Z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D2D87A81A5434ACBAAF0A8594F3F8527</vt:lpwstr>
  </property>
</Properties>
</file>