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关于开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元壹号·天逸项目设计费用支付申请的情况说明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开元壹号·天逸（66#地块）项目，方案及施工图设计单位为深圳市联合创艺建筑设计有限公司。设计合同暂定总额为761369元，目前第一个付款节点（定金）约7.6万元已支付完成。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项目于2022年8月25日规划方案专家评审会至今未通过规划报批，方案及施工图设计工作存在反复。鉴于公司进度要求，设计工作依据市专委会版方案推进，先行出具基础施工图。目前方案及施工图设计工作同时进行，现申请项目公司支付设计合同第二个付款节点（提交总图及方案报批成果，通过政府审批并经甲方认可后，支付总设计费的20%计152273.80元）的部分费用，暂定10万元并于1月7日前支付完成，以确保设计工作的正常推进，请领导批示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设计研发部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right"/>
        <w:textAlignment w:val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2022年12月28日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2Y3ZjU2MjNlOWY1YjkyYjgwOWMyZDNmZmUzZmUifQ=="/>
  </w:docVars>
  <w:rsids>
    <w:rsidRoot w:val="7F463466"/>
    <w:rsid w:val="1071762A"/>
    <w:rsid w:val="25BD32CA"/>
    <w:rsid w:val="60350C86"/>
    <w:rsid w:val="7A444FB4"/>
    <w:rsid w:val="7F4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337</Characters>
  <Lines>0</Lines>
  <Paragraphs>0</Paragraphs>
  <TotalTime>47</TotalTime>
  <ScaleCrop>false</ScaleCrop>
  <LinksUpToDate>false</LinksUpToDate>
  <CharactersWithSpaces>337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2022-11-15T10:59:00Z</dcterms:created>
  <dc:creator>Siverred4ever</dc:creator>
  <cp:lastModifiedBy>Siverred4ever</cp:lastModifiedBy>
  <cp:lastPrinted>2022-12-28T06:27:19Z</cp:lastPrinted>
  <dcterms:modified xsi:type="dcterms:W3CDTF">2022-12-28T07:23:44Z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12C8D86A91A3412CAE3D44E7053FB6CA</vt:lpwstr>
  </property>
</Properties>
</file>