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68B7B" w14:textId="1069A7AC" w:rsidR="00F520BD" w:rsidRPr="00273EB7" w:rsidRDefault="002C0821" w:rsidP="007B15EB">
      <w:pPr>
        <w:spacing w:line="440" w:lineRule="exact"/>
        <w:jc w:val="center"/>
        <w:rPr>
          <w:rFonts w:ascii="仿宋" w:eastAsia="仿宋" w:hAnsi="仿宋" w:cs="仿宋"/>
          <w:b/>
          <w:bCs/>
          <w:sz w:val="36"/>
          <w:szCs w:val="36"/>
        </w:rPr>
      </w:pPr>
      <w:r w:rsidRPr="00273EB7">
        <w:rPr>
          <w:rFonts w:ascii="仿宋" w:eastAsia="仿宋" w:hAnsi="仿宋" w:cs="仿宋" w:hint="eastAsia"/>
          <w:b/>
          <w:bCs/>
          <w:sz w:val="36"/>
          <w:szCs w:val="36"/>
        </w:rPr>
        <w:t>《</w:t>
      </w:r>
      <w:r w:rsidR="00273EB7" w:rsidRPr="00273EB7">
        <w:rPr>
          <w:rFonts w:ascii="仿宋" w:eastAsia="仿宋" w:hAnsi="仿宋" w:cs="仿宋" w:hint="eastAsia"/>
          <w:b/>
          <w:bCs/>
          <w:sz w:val="36"/>
          <w:szCs w:val="36"/>
        </w:rPr>
        <w:t>栾川山水文苑S1地块1-11#楼一层大堂装修、公共区域装修、单元门头装修施工合同（不含5#楼一层大堂及单元门头）</w:t>
      </w:r>
      <w:r w:rsidRPr="00273EB7">
        <w:rPr>
          <w:rFonts w:ascii="仿宋" w:eastAsia="仿宋" w:hAnsi="仿宋" w:cs="仿宋" w:hint="eastAsia"/>
          <w:b/>
          <w:bCs/>
          <w:sz w:val="36"/>
          <w:szCs w:val="36"/>
        </w:rPr>
        <w:t>》</w:t>
      </w:r>
    </w:p>
    <w:p w14:paraId="2421E858" w14:textId="77777777" w:rsidR="00F520BD" w:rsidRDefault="00F520BD" w:rsidP="007B15EB">
      <w:pPr>
        <w:spacing w:line="440" w:lineRule="exact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之</w:t>
      </w:r>
    </w:p>
    <w:p w14:paraId="43DB38B5" w14:textId="77777777" w:rsidR="003B1D77" w:rsidRDefault="002C0821" w:rsidP="007B15EB">
      <w:pPr>
        <w:spacing w:line="440" w:lineRule="exact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主体变更协议</w:t>
      </w:r>
    </w:p>
    <w:p w14:paraId="4C1B4F32" w14:textId="77777777" w:rsidR="003B1D77" w:rsidRDefault="003B1D77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</w:p>
    <w:p w14:paraId="4EBA0A07" w14:textId="60A47B50" w:rsidR="003B1D77" w:rsidRDefault="002C0821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甲方</w:t>
      </w:r>
      <w:r w:rsidR="00273EB7">
        <w:rPr>
          <w:rFonts w:ascii="仿宋" w:eastAsia="仿宋" w:hAnsi="仿宋" w:cs="仿宋" w:hint="eastAsia"/>
          <w:sz w:val="28"/>
          <w:szCs w:val="28"/>
        </w:rPr>
        <w:t>：</w:t>
      </w:r>
      <w:r w:rsidR="00273EB7" w:rsidRPr="00273EB7">
        <w:rPr>
          <w:rFonts w:ascii="仿宋" w:eastAsia="仿宋" w:hAnsi="仿宋" w:cs="仿宋" w:hint="eastAsia"/>
          <w:sz w:val="28"/>
          <w:szCs w:val="28"/>
        </w:rPr>
        <w:t>栾川县</w:t>
      </w:r>
      <w:proofErr w:type="gramStart"/>
      <w:r w:rsidR="00273EB7" w:rsidRPr="00273EB7">
        <w:rPr>
          <w:rFonts w:ascii="仿宋" w:eastAsia="仿宋" w:hAnsi="仿宋" w:cs="仿宋" w:hint="eastAsia"/>
          <w:sz w:val="28"/>
          <w:szCs w:val="28"/>
        </w:rPr>
        <w:t>浩</w:t>
      </w:r>
      <w:proofErr w:type="gramEnd"/>
      <w:r w:rsidR="00273EB7" w:rsidRPr="00273EB7">
        <w:rPr>
          <w:rFonts w:ascii="仿宋" w:eastAsia="仿宋" w:hAnsi="仿宋" w:cs="仿宋" w:hint="eastAsia"/>
          <w:sz w:val="28"/>
          <w:szCs w:val="28"/>
        </w:rPr>
        <w:t>德</w:t>
      </w:r>
      <w:proofErr w:type="gramStart"/>
      <w:r w:rsidR="00273EB7" w:rsidRPr="00273EB7">
        <w:rPr>
          <w:rFonts w:ascii="仿宋" w:eastAsia="仿宋" w:hAnsi="仿宋" w:cs="仿宋" w:hint="eastAsia"/>
          <w:sz w:val="28"/>
          <w:szCs w:val="28"/>
        </w:rPr>
        <w:t>颐康文旅有限公司</w:t>
      </w:r>
      <w:proofErr w:type="gramEnd"/>
      <w:r w:rsidR="0030138C"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521F98B7" w14:textId="78F3DECA" w:rsidR="003B1D77" w:rsidRDefault="002C0821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统一社会信用代码：</w:t>
      </w:r>
      <w:r w:rsidR="0030138C">
        <w:rPr>
          <w:rFonts w:ascii="仿宋" w:eastAsia="仿宋" w:hAnsi="仿宋" w:cs="仿宋"/>
          <w:sz w:val="28"/>
          <w:szCs w:val="28"/>
        </w:rPr>
        <w:t xml:space="preserve"> </w:t>
      </w:r>
    </w:p>
    <w:p w14:paraId="21328D15" w14:textId="50E6E1DC" w:rsidR="003B1D77" w:rsidRPr="00273EB7" w:rsidRDefault="002C0821" w:rsidP="00273EB7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乙方：</w:t>
      </w:r>
      <w:r w:rsidR="00273EB7" w:rsidRPr="00273EB7">
        <w:rPr>
          <w:rFonts w:ascii="仿宋" w:eastAsia="仿宋" w:hAnsi="仿宋" w:cs="仿宋" w:hint="eastAsia"/>
          <w:sz w:val="28"/>
          <w:szCs w:val="28"/>
        </w:rPr>
        <w:t>河南鼎甲装饰工程有限公司</w:t>
      </w:r>
      <w:r w:rsidR="00F520BD"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2B5B27FC" w14:textId="55C40B99" w:rsidR="003B1D77" w:rsidRDefault="00F520BD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统一社会信用代码</w:t>
      </w:r>
      <w:r w:rsidR="002C0821"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6319C1B7" w14:textId="1E048FB6" w:rsidR="003B1D77" w:rsidRDefault="002C0821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丙方：</w:t>
      </w:r>
      <w:proofErr w:type="gramStart"/>
      <w:r w:rsidR="00273EB7" w:rsidRPr="00273EB7">
        <w:rPr>
          <w:rFonts w:ascii="仿宋" w:eastAsia="仿宋" w:hAnsi="仿宋" w:cs="仿宋" w:hint="eastAsia"/>
          <w:sz w:val="28"/>
          <w:szCs w:val="28"/>
        </w:rPr>
        <w:t>河南专晶建筑工程</w:t>
      </w:r>
      <w:proofErr w:type="gramEnd"/>
      <w:r w:rsidR="00273EB7" w:rsidRPr="00273EB7">
        <w:rPr>
          <w:rFonts w:ascii="仿宋" w:eastAsia="仿宋" w:hAnsi="仿宋" w:cs="仿宋" w:hint="eastAsia"/>
          <w:sz w:val="28"/>
          <w:szCs w:val="28"/>
        </w:rPr>
        <w:t>有限公司</w:t>
      </w:r>
      <w:r w:rsidR="00F520BD"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6E297B25" w14:textId="77777777" w:rsidR="003B1D77" w:rsidRDefault="002C0821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统一社会信用代码：</w:t>
      </w:r>
      <w:r w:rsidR="00F520BD"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48662956" w14:textId="77777777" w:rsidR="003B1D77" w:rsidRDefault="002C0821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鉴于：</w:t>
      </w:r>
    </w:p>
    <w:p w14:paraId="124C9B7E" w14:textId="1D9CAF65" w:rsidR="003B1D77" w:rsidRDefault="002C0821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甲、乙双方于</w:t>
      </w:r>
      <w:r w:rsidR="00273EB7">
        <w:rPr>
          <w:rFonts w:ascii="仿宋" w:eastAsia="仿宋" w:hAnsi="仿宋" w:cs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 w:rsidR="00273EB7">
        <w:rPr>
          <w:rFonts w:ascii="仿宋" w:eastAsia="仿宋" w:hAnsi="仿宋" w:cs="仿宋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273EB7">
        <w:rPr>
          <w:rFonts w:ascii="仿宋" w:eastAsia="仿宋" w:hAnsi="仿宋" w:cs="仿宋"/>
          <w:sz w:val="28"/>
          <w:szCs w:val="28"/>
          <w:u w:val="single"/>
        </w:rPr>
        <w:t xml:space="preserve"> </w:t>
      </w:r>
      <w:r w:rsidR="00F520BD">
        <w:rPr>
          <w:rFonts w:ascii="仿宋" w:eastAsia="仿宋" w:hAnsi="仿宋" w:cs="仿宋" w:hint="eastAsia"/>
          <w:sz w:val="28"/>
          <w:szCs w:val="28"/>
        </w:rPr>
        <w:t>日</w:t>
      </w:r>
      <w:r w:rsidR="00273EB7">
        <w:rPr>
          <w:rFonts w:ascii="仿宋" w:eastAsia="仿宋" w:hAnsi="仿宋" w:cs="仿宋" w:hint="eastAsia"/>
          <w:sz w:val="28"/>
          <w:szCs w:val="28"/>
        </w:rPr>
        <w:t>签订了编号为</w:t>
      </w:r>
      <w:r w:rsidR="00273EB7" w:rsidRPr="00273EB7">
        <w:rPr>
          <w:rFonts w:ascii="仿宋" w:eastAsia="仿宋" w:hAnsi="仿宋" w:cs="仿宋" w:hint="eastAsia"/>
          <w:sz w:val="28"/>
          <w:szCs w:val="28"/>
        </w:rPr>
        <w:t>LCS1-JA-064《栾川山水文苑S1地块1-11#楼一层大堂装修、公共区域装修、单元门头装修施工合同（不含5#楼一层大堂及单元门头）》</w:t>
      </w:r>
      <w:r w:rsidR="00273EB7">
        <w:rPr>
          <w:rFonts w:ascii="仿宋" w:eastAsia="仿宋" w:hAnsi="仿宋" w:cs="仿宋" w:hint="eastAsia"/>
          <w:sz w:val="28"/>
          <w:szCs w:val="28"/>
        </w:rPr>
        <w:t>（以下简称“装修施工合同”）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1FF5DCAF" w14:textId="13F00B03" w:rsidR="003B1D77" w:rsidRDefault="002C0821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现甲乙丙三方经过友好协商，对该</w:t>
      </w:r>
      <w:r w:rsidR="00273EB7">
        <w:rPr>
          <w:rFonts w:ascii="仿宋" w:eastAsia="仿宋" w:hAnsi="仿宋" w:cs="仿宋" w:hint="eastAsia"/>
          <w:sz w:val="28"/>
          <w:szCs w:val="28"/>
        </w:rPr>
        <w:t>装修施工合同</w:t>
      </w:r>
      <w:r>
        <w:rPr>
          <w:rFonts w:ascii="仿宋" w:eastAsia="仿宋" w:hAnsi="仿宋" w:cs="仿宋" w:hint="eastAsia"/>
          <w:sz w:val="28"/>
          <w:szCs w:val="28"/>
        </w:rPr>
        <w:t>主体变更事宜达成以下协议：</w:t>
      </w:r>
    </w:p>
    <w:p w14:paraId="361FE9FC" w14:textId="51466308" w:rsidR="003B1D77" w:rsidRDefault="002C0821" w:rsidP="007B15EB">
      <w:pPr>
        <w:numPr>
          <w:ilvl w:val="0"/>
          <w:numId w:val="1"/>
        </w:num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本协议各方同意</w:t>
      </w:r>
      <w:r w:rsidR="00273EB7">
        <w:rPr>
          <w:rFonts w:ascii="仿宋" w:eastAsia="仿宋" w:hAnsi="仿宋" w:cs="仿宋" w:hint="eastAsia"/>
          <w:sz w:val="28"/>
          <w:szCs w:val="28"/>
        </w:rPr>
        <w:t>自本协议签订之日</w:t>
      </w:r>
      <w:r>
        <w:rPr>
          <w:rFonts w:ascii="仿宋" w:eastAsia="仿宋" w:hAnsi="仿宋" w:cs="仿宋" w:hint="eastAsia"/>
          <w:sz w:val="28"/>
          <w:szCs w:val="28"/>
        </w:rPr>
        <w:t>丙方取代乙方成为</w:t>
      </w:r>
      <w:r w:rsidR="00273EB7">
        <w:rPr>
          <w:rFonts w:ascii="仿宋" w:eastAsia="仿宋" w:hAnsi="仿宋" w:cs="仿宋" w:hint="eastAsia"/>
          <w:sz w:val="28"/>
          <w:szCs w:val="28"/>
        </w:rPr>
        <w:t>装修施工合同</w:t>
      </w:r>
      <w:r>
        <w:rPr>
          <w:rFonts w:ascii="仿宋" w:eastAsia="仿宋" w:hAnsi="仿宋" w:cs="仿宋" w:hint="eastAsia"/>
          <w:sz w:val="28"/>
          <w:szCs w:val="28"/>
        </w:rPr>
        <w:t>的一方。</w:t>
      </w:r>
    </w:p>
    <w:p w14:paraId="01603C2C" w14:textId="35D4154B" w:rsidR="003B1D77" w:rsidRDefault="002C0821" w:rsidP="007B15EB">
      <w:pPr>
        <w:numPr>
          <w:ilvl w:val="0"/>
          <w:numId w:val="1"/>
        </w:num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从本协议生效之日起，乙方根据</w:t>
      </w:r>
      <w:r w:rsidR="00273EB7">
        <w:rPr>
          <w:rFonts w:ascii="仿宋" w:eastAsia="仿宋" w:hAnsi="仿宋" w:cs="仿宋" w:hint="eastAsia"/>
          <w:sz w:val="28"/>
          <w:szCs w:val="28"/>
        </w:rPr>
        <w:t>装修施工合同</w:t>
      </w:r>
      <w:r>
        <w:rPr>
          <w:rFonts w:ascii="仿宋" w:eastAsia="仿宋" w:hAnsi="仿宋" w:cs="仿宋" w:hint="eastAsia"/>
          <w:sz w:val="28"/>
          <w:szCs w:val="28"/>
        </w:rPr>
        <w:t>享有的所有权利</w:t>
      </w:r>
      <w:r w:rsidR="002D419D">
        <w:rPr>
          <w:rFonts w:ascii="仿宋" w:eastAsia="仿宋" w:hAnsi="仿宋" w:cs="仿宋" w:hint="eastAsia"/>
          <w:sz w:val="28"/>
          <w:szCs w:val="28"/>
        </w:rPr>
        <w:t>（如结算等）</w:t>
      </w:r>
      <w:r>
        <w:rPr>
          <w:rFonts w:ascii="仿宋" w:eastAsia="仿宋" w:hAnsi="仿宋" w:cs="仿宋" w:hint="eastAsia"/>
          <w:sz w:val="28"/>
          <w:szCs w:val="28"/>
        </w:rPr>
        <w:t>、义务</w:t>
      </w:r>
      <w:r w:rsidR="002D419D">
        <w:rPr>
          <w:rFonts w:ascii="仿宋" w:eastAsia="仿宋" w:hAnsi="仿宋" w:cs="仿宋" w:hint="eastAsia"/>
          <w:sz w:val="28"/>
          <w:szCs w:val="28"/>
        </w:rPr>
        <w:t>（如开票、质保等）</w:t>
      </w:r>
      <w:r>
        <w:rPr>
          <w:rFonts w:ascii="仿宋" w:eastAsia="仿宋" w:hAnsi="仿宋" w:cs="仿宋" w:hint="eastAsia"/>
          <w:sz w:val="28"/>
          <w:szCs w:val="28"/>
        </w:rPr>
        <w:t>全部转让给丙方，丙方全面受让乙方根据</w:t>
      </w:r>
      <w:r w:rsidR="00273EB7">
        <w:rPr>
          <w:rFonts w:ascii="仿宋" w:eastAsia="仿宋" w:hAnsi="仿宋" w:cs="仿宋" w:hint="eastAsia"/>
          <w:sz w:val="28"/>
          <w:szCs w:val="28"/>
        </w:rPr>
        <w:t>装修施工合同</w:t>
      </w:r>
      <w:r>
        <w:rPr>
          <w:rFonts w:ascii="仿宋" w:eastAsia="仿宋" w:hAnsi="仿宋" w:cs="仿宋" w:hint="eastAsia"/>
          <w:sz w:val="28"/>
          <w:szCs w:val="28"/>
        </w:rPr>
        <w:t>中享有的所有权利及应承担的所有义务，正式成为合同主体。</w:t>
      </w:r>
    </w:p>
    <w:p w14:paraId="31746EAE" w14:textId="6E4F03C2" w:rsidR="003B1D77" w:rsidRPr="00273EB7" w:rsidRDefault="002C0821" w:rsidP="007B15EB">
      <w:pPr>
        <w:numPr>
          <w:ilvl w:val="0"/>
          <w:numId w:val="1"/>
        </w:num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乙方同意其根据</w:t>
      </w:r>
      <w:r w:rsidR="00273EB7">
        <w:rPr>
          <w:rFonts w:ascii="仿宋" w:eastAsia="仿宋" w:hAnsi="仿宋" w:cs="仿宋" w:hint="eastAsia"/>
          <w:sz w:val="28"/>
          <w:szCs w:val="28"/>
        </w:rPr>
        <w:t>装修施工合同</w:t>
      </w:r>
      <w:r>
        <w:rPr>
          <w:rFonts w:ascii="仿宋" w:eastAsia="仿宋" w:hAnsi="仿宋" w:cs="仿宋" w:hint="eastAsia"/>
          <w:sz w:val="28"/>
          <w:szCs w:val="28"/>
        </w:rPr>
        <w:t>交纳的</w:t>
      </w:r>
      <w:r w:rsidR="00273EB7">
        <w:rPr>
          <w:rFonts w:ascii="仿宋" w:eastAsia="仿宋" w:hAnsi="仿宋" w:cs="仿宋" w:hint="eastAsia"/>
          <w:sz w:val="28"/>
          <w:szCs w:val="28"/>
        </w:rPr>
        <w:t>履约</w:t>
      </w:r>
      <w:r>
        <w:rPr>
          <w:rFonts w:ascii="仿宋" w:eastAsia="仿宋" w:hAnsi="仿宋" w:cs="仿宋" w:hint="eastAsia"/>
          <w:sz w:val="28"/>
          <w:szCs w:val="28"/>
        </w:rPr>
        <w:t>保证金</w:t>
      </w:r>
      <w:r w:rsidR="00045A83">
        <w:rPr>
          <w:rFonts w:ascii="仿宋" w:eastAsia="仿宋" w:hAnsi="仿宋" w:cs="仿宋" w:hint="eastAsia"/>
          <w:sz w:val="28"/>
          <w:szCs w:val="28"/>
        </w:rPr>
        <w:t>（若有）</w:t>
      </w:r>
      <w:r>
        <w:rPr>
          <w:rFonts w:ascii="仿宋" w:eastAsia="仿宋" w:hAnsi="仿宋" w:cs="仿宋" w:hint="eastAsia"/>
          <w:sz w:val="28"/>
          <w:szCs w:val="28"/>
        </w:rPr>
        <w:t>直接转为丙方应</w:t>
      </w:r>
      <w:r w:rsidR="00273EB7">
        <w:rPr>
          <w:rFonts w:ascii="仿宋" w:eastAsia="仿宋" w:hAnsi="仿宋" w:cs="仿宋" w:hint="eastAsia"/>
          <w:sz w:val="28"/>
          <w:szCs w:val="28"/>
        </w:rPr>
        <w:t>缴纳的履约保证金。</w:t>
      </w:r>
    </w:p>
    <w:p w14:paraId="5AC6EA2B" w14:textId="5FC2D58C" w:rsidR="003B1D77" w:rsidRDefault="002C0821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在</w:t>
      </w:r>
      <w:r w:rsidR="00273EB7">
        <w:rPr>
          <w:rFonts w:ascii="仿宋" w:eastAsia="仿宋" w:hAnsi="仿宋" w:cs="仿宋" w:hint="eastAsia"/>
          <w:sz w:val="28"/>
          <w:szCs w:val="28"/>
        </w:rPr>
        <w:t>满足装修施工合同约定的履约保证金退换条件</w:t>
      </w:r>
      <w:r>
        <w:rPr>
          <w:rFonts w:ascii="仿宋" w:eastAsia="仿宋" w:hAnsi="仿宋" w:cs="仿宋" w:hint="eastAsia"/>
          <w:sz w:val="28"/>
          <w:szCs w:val="28"/>
        </w:rPr>
        <w:t>后，由丙方凭</w:t>
      </w:r>
      <w:r w:rsidR="00273EB7">
        <w:rPr>
          <w:rFonts w:ascii="仿宋" w:eastAsia="仿宋" w:hAnsi="仿宋" w:cs="仿宋" w:hint="eastAsia"/>
          <w:sz w:val="28"/>
          <w:szCs w:val="28"/>
        </w:rPr>
        <w:t>履约保证金</w:t>
      </w:r>
      <w:r>
        <w:rPr>
          <w:rFonts w:ascii="仿宋" w:eastAsia="仿宋" w:hAnsi="仿宋" w:cs="仿宋" w:hint="eastAsia"/>
          <w:sz w:val="28"/>
          <w:szCs w:val="28"/>
        </w:rPr>
        <w:t>票据原件</w:t>
      </w:r>
      <w:r w:rsidR="00045A83">
        <w:rPr>
          <w:rFonts w:ascii="仿宋" w:eastAsia="仿宋" w:hAnsi="仿宋" w:cs="仿宋" w:hint="eastAsia"/>
          <w:sz w:val="28"/>
          <w:szCs w:val="28"/>
        </w:rPr>
        <w:t>（若有）</w:t>
      </w:r>
      <w:r>
        <w:rPr>
          <w:rFonts w:ascii="仿宋" w:eastAsia="仿宋" w:hAnsi="仿宋" w:cs="仿宋" w:hint="eastAsia"/>
          <w:sz w:val="28"/>
          <w:szCs w:val="28"/>
        </w:rPr>
        <w:t>到甲方处办理退还手续。因此乙方或丙方产生的债权债务问题由乙、丙双方自行解决，甲方不向乙方承担任何费用的退还责任。</w:t>
      </w:r>
    </w:p>
    <w:p w14:paraId="08399C64" w14:textId="77777777" w:rsidR="002D419D" w:rsidRDefault="002C0821" w:rsidP="007B15EB">
      <w:pPr>
        <w:numPr>
          <w:ilvl w:val="0"/>
          <w:numId w:val="1"/>
        </w:num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D419D">
        <w:rPr>
          <w:rFonts w:ascii="仿宋" w:eastAsia="仿宋" w:hAnsi="仿宋" w:cs="仿宋" w:hint="eastAsia"/>
          <w:sz w:val="28"/>
          <w:szCs w:val="28"/>
        </w:rPr>
        <w:t>甲方根据</w:t>
      </w:r>
      <w:r w:rsidR="00273EB7" w:rsidRPr="002D419D">
        <w:rPr>
          <w:rFonts w:ascii="仿宋" w:eastAsia="仿宋" w:hAnsi="仿宋" w:cs="仿宋" w:hint="eastAsia"/>
          <w:sz w:val="28"/>
          <w:szCs w:val="28"/>
        </w:rPr>
        <w:t>装修施工合同</w:t>
      </w:r>
      <w:r w:rsidRPr="002D419D">
        <w:rPr>
          <w:rFonts w:ascii="仿宋" w:eastAsia="仿宋" w:hAnsi="仿宋" w:cs="仿宋" w:hint="eastAsia"/>
          <w:sz w:val="28"/>
          <w:szCs w:val="28"/>
        </w:rPr>
        <w:t>享有的对乙方的抗辩权仍对丙方有</w:t>
      </w:r>
      <w:r w:rsidRPr="002D419D">
        <w:rPr>
          <w:rFonts w:ascii="仿宋" w:eastAsia="仿宋" w:hAnsi="仿宋" w:cs="仿宋" w:hint="eastAsia"/>
          <w:sz w:val="28"/>
          <w:szCs w:val="28"/>
        </w:rPr>
        <w:lastRenderedPageBreak/>
        <w:t>效；丙方不得以其对乙方的抗辩权利对抗甲方。</w:t>
      </w:r>
    </w:p>
    <w:p w14:paraId="72FD4F99" w14:textId="23B394F9" w:rsidR="002D419D" w:rsidRPr="002D419D" w:rsidRDefault="002D419D" w:rsidP="002D419D">
      <w:pPr>
        <w:numPr>
          <w:ilvl w:val="0"/>
          <w:numId w:val="1"/>
        </w:num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本协议生效前，</w:t>
      </w:r>
      <w:r>
        <w:rPr>
          <w:rFonts w:ascii="仿宋" w:eastAsia="仿宋" w:hAnsi="仿宋" w:cs="仿宋" w:hint="eastAsia"/>
          <w:sz w:val="28"/>
          <w:szCs w:val="28"/>
        </w:rPr>
        <w:t>甲</w:t>
      </w:r>
      <w:r>
        <w:rPr>
          <w:rFonts w:ascii="仿宋" w:eastAsia="仿宋" w:hAnsi="仿宋" w:cs="仿宋" w:hint="eastAsia"/>
          <w:sz w:val="28"/>
          <w:szCs w:val="28"/>
        </w:rPr>
        <w:t>方</w:t>
      </w:r>
      <w:r>
        <w:rPr>
          <w:rFonts w:ascii="仿宋" w:eastAsia="仿宋" w:hAnsi="仿宋" w:cs="仿宋" w:hint="eastAsia"/>
          <w:sz w:val="28"/>
          <w:szCs w:val="28"/>
        </w:rPr>
        <w:t>根据装修施工合同</w:t>
      </w:r>
      <w:r>
        <w:rPr>
          <w:rFonts w:ascii="仿宋" w:eastAsia="仿宋" w:hAnsi="仿宋" w:cs="仿宋" w:hint="eastAsia"/>
          <w:sz w:val="28"/>
          <w:szCs w:val="28"/>
        </w:rPr>
        <w:t>向</w:t>
      </w:r>
      <w:r>
        <w:rPr>
          <w:rFonts w:ascii="仿宋" w:eastAsia="仿宋" w:hAnsi="仿宋" w:cs="仿宋" w:hint="eastAsia"/>
          <w:sz w:val="28"/>
          <w:szCs w:val="28"/>
        </w:rPr>
        <w:t>乙</w:t>
      </w:r>
      <w:r>
        <w:rPr>
          <w:rFonts w:ascii="仿宋" w:eastAsia="仿宋" w:hAnsi="仿宋" w:cs="仿宋" w:hint="eastAsia"/>
          <w:sz w:val="28"/>
          <w:szCs w:val="28"/>
        </w:rPr>
        <w:t>方支付</w:t>
      </w:r>
      <w:r>
        <w:rPr>
          <w:rFonts w:ascii="仿宋" w:eastAsia="仿宋" w:hAnsi="仿宋" w:cs="仿宋" w:hint="eastAsia"/>
          <w:sz w:val="28"/>
          <w:szCs w:val="28"/>
        </w:rPr>
        <w:t>的所有款项</w:t>
      </w:r>
      <w:r>
        <w:rPr>
          <w:rFonts w:ascii="仿宋" w:eastAsia="仿宋" w:hAnsi="仿宋" w:cs="仿宋" w:hint="eastAsia"/>
          <w:sz w:val="28"/>
          <w:szCs w:val="28"/>
        </w:rPr>
        <w:t>视同</w:t>
      </w:r>
      <w:r>
        <w:rPr>
          <w:rFonts w:ascii="仿宋" w:eastAsia="仿宋" w:hAnsi="仿宋" w:cs="仿宋" w:hint="eastAsia"/>
          <w:sz w:val="28"/>
          <w:szCs w:val="28"/>
        </w:rPr>
        <w:t>甲方</w:t>
      </w:r>
      <w:r>
        <w:rPr>
          <w:rFonts w:ascii="仿宋" w:eastAsia="仿宋" w:hAnsi="仿宋" w:cs="仿宋" w:hint="eastAsia"/>
          <w:sz w:val="28"/>
          <w:szCs w:val="28"/>
        </w:rPr>
        <w:t>支付给</w:t>
      </w:r>
      <w:r>
        <w:rPr>
          <w:rFonts w:ascii="仿宋" w:eastAsia="仿宋" w:hAnsi="仿宋" w:cs="仿宋" w:hint="eastAsia"/>
          <w:sz w:val="28"/>
          <w:szCs w:val="28"/>
        </w:rPr>
        <w:t>丙</w:t>
      </w:r>
      <w:r>
        <w:rPr>
          <w:rFonts w:ascii="仿宋" w:eastAsia="仿宋" w:hAnsi="仿宋" w:cs="仿宋" w:hint="eastAsia"/>
          <w:sz w:val="28"/>
          <w:szCs w:val="28"/>
        </w:rPr>
        <w:t>方</w:t>
      </w:r>
      <w:r>
        <w:rPr>
          <w:rFonts w:ascii="仿宋" w:eastAsia="仿宋" w:hAnsi="仿宋" w:cs="仿宋" w:hint="eastAsia"/>
          <w:sz w:val="28"/>
          <w:szCs w:val="28"/>
        </w:rPr>
        <w:t>，丙方无权向甲方主张</w:t>
      </w:r>
      <w:r>
        <w:rPr>
          <w:rFonts w:ascii="仿宋" w:eastAsia="仿宋" w:hAnsi="仿宋" w:cs="仿宋" w:hint="eastAsia"/>
          <w:sz w:val="28"/>
          <w:szCs w:val="28"/>
        </w:rPr>
        <w:t>，乙方与丙方因本次合同变更所发生的权利、义务关系由其双方另行协商处理。</w:t>
      </w:r>
    </w:p>
    <w:p w14:paraId="767A961D" w14:textId="25316506" w:rsidR="003B1D77" w:rsidRPr="002D419D" w:rsidRDefault="002C0821" w:rsidP="007B15EB">
      <w:pPr>
        <w:numPr>
          <w:ilvl w:val="0"/>
          <w:numId w:val="1"/>
        </w:num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D419D">
        <w:rPr>
          <w:rFonts w:ascii="仿宋" w:eastAsia="仿宋" w:hAnsi="仿宋" w:cs="仿宋" w:hint="eastAsia"/>
          <w:sz w:val="28"/>
          <w:szCs w:val="28"/>
        </w:rPr>
        <w:t>甲乙</w:t>
      </w:r>
      <w:proofErr w:type="gramStart"/>
      <w:r w:rsidRPr="002D419D">
        <w:rPr>
          <w:rFonts w:ascii="仿宋" w:eastAsia="仿宋" w:hAnsi="仿宋" w:cs="仿宋" w:hint="eastAsia"/>
          <w:sz w:val="28"/>
          <w:szCs w:val="28"/>
        </w:rPr>
        <w:t>丙各方</w:t>
      </w:r>
      <w:proofErr w:type="gramEnd"/>
      <w:r w:rsidRPr="002D419D">
        <w:rPr>
          <w:rFonts w:ascii="仿宋" w:eastAsia="仿宋" w:hAnsi="仿宋" w:cs="仿宋" w:hint="eastAsia"/>
          <w:sz w:val="28"/>
          <w:szCs w:val="28"/>
        </w:rPr>
        <w:t>有义务及时配合办理合同主体变更引起的相关变更手续，以确保各方利益不受损害。</w:t>
      </w:r>
    </w:p>
    <w:p w14:paraId="57DDD35D" w14:textId="647F5C6D" w:rsidR="003B1D77" w:rsidRDefault="00273EB7" w:rsidP="007B15EB">
      <w:pPr>
        <w:numPr>
          <w:ilvl w:val="0"/>
          <w:numId w:val="1"/>
        </w:num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丙</w:t>
      </w:r>
      <w:r w:rsidR="002C0821">
        <w:rPr>
          <w:rFonts w:ascii="仿宋" w:eastAsia="仿宋" w:hAnsi="仿宋" w:cs="仿宋" w:hint="eastAsia"/>
          <w:sz w:val="28"/>
          <w:szCs w:val="28"/>
        </w:rPr>
        <w:t>方承诺，对</w:t>
      </w:r>
      <w:r>
        <w:rPr>
          <w:rFonts w:ascii="仿宋" w:eastAsia="仿宋" w:hAnsi="仿宋" w:cs="仿宋" w:hint="eastAsia"/>
          <w:sz w:val="28"/>
          <w:szCs w:val="28"/>
        </w:rPr>
        <w:t>乙</w:t>
      </w:r>
      <w:r w:rsidR="002C0821">
        <w:rPr>
          <w:rFonts w:ascii="仿宋" w:eastAsia="仿宋" w:hAnsi="仿宋" w:cs="仿宋" w:hint="eastAsia"/>
          <w:sz w:val="28"/>
          <w:szCs w:val="28"/>
        </w:rPr>
        <w:t>方</w:t>
      </w:r>
      <w:r w:rsidR="002D419D">
        <w:rPr>
          <w:rFonts w:ascii="仿宋" w:eastAsia="仿宋" w:hAnsi="仿宋" w:cs="仿宋" w:hint="eastAsia"/>
          <w:sz w:val="28"/>
          <w:szCs w:val="28"/>
        </w:rPr>
        <w:t>已施工工程</w:t>
      </w:r>
      <w:r>
        <w:rPr>
          <w:rFonts w:ascii="仿宋" w:eastAsia="仿宋" w:hAnsi="仿宋" w:cs="仿宋" w:hint="eastAsia"/>
          <w:sz w:val="28"/>
          <w:szCs w:val="28"/>
        </w:rPr>
        <w:t>的工程质量承担</w:t>
      </w:r>
      <w:r w:rsidR="002C0821">
        <w:rPr>
          <w:rFonts w:ascii="仿宋" w:eastAsia="仿宋" w:hAnsi="仿宋" w:cs="仿宋" w:hint="eastAsia"/>
          <w:sz w:val="28"/>
          <w:szCs w:val="28"/>
        </w:rPr>
        <w:t>连带责任。</w:t>
      </w:r>
    </w:p>
    <w:p w14:paraId="7402884C" w14:textId="63927E3D" w:rsidR="003B1D77" w:rsidRDefault="002C0821" w:rsidP="007B15EB">
      <w:pPr>
        <w:numPr>
          <w:ilvl w:val="0"/>
          <w:numId w:val="1"/>
        </w:num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除本协议约定的情形外，</w:t>
      </w:r>
      <w:r w:rsidR="00273EB7">
        <w:rPr>
          <w:rFonts w:ascii="仿宋" w:eastAsia="仿宋" w:hAnsi="仿宋" w:cs="仿宋" w:hint="eastAsia"/>
          <w:sz w:val="28"/>
          <w:szCs w:val="28"/>
        </w:rPr>
        <w:t>装修施工合同</w:t>
      </w:r>
      <w:r>
        <w:rPr>
          <w:rFonts w:ascii="仿宋" w:eastAsia="仿宋" w:hAnsi="仿宋" w:cs="仿宋" w:hint="eastAsia"/>
          <w:sz w:val="28"/>
          <w:szCs w:val="28"/>
        </w:rPr>
        <w:t>的其他内容不变，继续遵守。</w:t>
      </w:r>
    </w:p>
    <w:p w14:paraId="2033D2EF" w14:textId="41F392EE" w:rsidR="003B1D77" w:rsidRDefault="002C0821" w:rsidP="007B15EB">
      <w:pPr>
        <w:numPr>
          <w:ilvl w:val="0"/>
          <w:numId w:val="1"/>
        </w:num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本协议一式三份，甲方、乙方、丙方各一份，本协议自三方盖章后生效。</w:t>
      </w:r>
    </w:p>
    <w:p w14:paraId="7F2FD018" w14:textId="77777777" w:rsidR="003B1D77" w:rsidRDefault="002C0821" w:rsidP="007B15EB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十、本协议包含附件两份</w:t>
      </w:r>
    </w:p>
    <w:p w14:paraId="684F2E8A" w14:textId="1046FD74" w:rsidR="003B1D77" w:rsidRDefault="002C0821" w:rsidP="007B15EB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</w:t>
      </w:r>
      <w:r w:rsidR="00273EB7">
        <w:rPr>
          <w:rFonts w:ascii="仿宋" w:eastAsia="仿宋" w:hAnsi="仿宋" w:cs="仿宋" w:hint="eastAsia"/>
          <w:sz w:val="28"/>
          <w:szCs w:val="28"/>
        </w:rPr>
        <w:t>装修施工合同</w:t>
      </w:r>
      <w:r>
        <w:rPr>
          <w:rFonts w:ascii="仿宋" w:eastAsia="仿宋" w:hAnsi="仿宋" w:cs="仿宋" w:hint="eastAsia"/>
          <w:sz w:val="28"/>
          <w:szCs w:val="28"/>
        </w:rPr>
        <w:t>；</w:t>
      </w:r>
    </w:p>
    <w:p w14:paraId="40B94DDB" w14:textId="38589E30" w:rsidR="003B1D77" w:rsidRDefault="002C0821" w:rsidP="007B15EB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2、丙方资质文件（营业执照、法</w:t>
      </w:r>
      <w:r w:rsidR="00F520BD">
        <w:rPr>
          <w:rFonts w:ascii="仿宋" w:eastAsia="仿宋" w:hAnsi="仿宋" w:cs="仿宋" w:hint="eastAsia"/>
          <w:sz w:val="28"/>
          <w:szCs w:val="28"/>
        </w:rPr>
        <w:t>定代表</w:t>
      </w:r>
      <w:r>
        <w:rPr>
          <w:rFonts w:ascii="仿宋" w:eastAsia="仿宋" w:hAnsi="仿宋" w:cs="仿宋" w:hint="eastAsia"/>
          <w:sz w:val="28"/>
          <w:szCs w:val="28"/>
        </w:rPr>
        <w:t>人身份证复印件）。</w:t>
      </w:r>
    </w:p>
    <w:p w14:paraId="1FECAFB7" w14:textId="77777777" w:rsidR="003B1D77" w:rsidRDefault="002C0821" w:rsidP="007B15EB">
      <w:pPr>
        <w:spacing w:line="440" w:lineRule="exact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（本行以下无正文）</w:t>
      </w:r>
    </w:p>
    <w:p w14:paraId="561DBB33" w14:textId="2E17CD19" w:rsidR="003B1D77" w:rsidRDefault="002C0821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（正文完，</w:t>
      </w:r>
      <w:r w:rsidR="00F520BD">
        <w:rPr>
          <w:rFonts w:ascii="仿宋" w:eastAsia="仿宋" w:hAnsi="仿宋" w:cs="仿宋" w:hint="eastAsia"/>
          <w:sz w:val="28"/>
          <w:szCs w:val="28"/>
        </w:rPr>
        <w:t>以下</w:t>
      </w:r>
      <w:r>
        <w:rPr>
          <w:rFonts w:ascii="仿宋" w:eastAsia="仿宋" w:hAnsi="仿宋" w:cs="仿宋" w:hint="eastAsia"/>
          <w:sz w:val="28"/>
          <w:szCs w:val="28"/>
        </w:rPr>
        <w:t>签字盖章页）</w:t>
      </w:r>
    </w:p>
    <w:p w14:paraId="4DA36473" w14:textId="77777777" w:rsidR="003B1D77" w:rsidRDefault="003B1D77" w:rsidP="007B15EB">
      <w:pPr>
        <w:spacing w:line="440" w:lineRule="exact"/>
        <w:ind w:firstLine="560"/>
        <w:rPr>
          <w:rFonts w:ascii="仿宋" w:eastAsia="仿宋" w:hAnsi="仿宋" w:cs="仿宋"/>
          <w:sz w:val="28"/>
          <w:szCs w:val="28"/>
        </w:rPr>
      </w:pPr>
    </w:p>
    <w:p w14:paraId="10517037" w14:textId="77777777" w:rsidR="003B1D77" w:rsidRDefault="002C0821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甲方： </w:t>
      </w:r>
    </w:p>
    <w:p w14:paraId="1F4A98B1" w14:textId="77777777" w:rsidR="003B1D77" w:rsidRDefault="002C0821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法定（或授权）代表人：</w:t>
      </w:r>
    </w:p>
    <w:p w14:paraId="0BD0864F" w14:textId="77777777" w:rsidR="003B1D77" w:rsidRDefault="003B1D77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</w:p>
    <w:p w14:paraId="59BD4D87" w14:textId="77777777" w:rsidR="003B1D77" w:rsidRDefault="002C0821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乙方： </w:t>
      </w:r>
    </w:p>
    <w:p w14:paraId="4E542329" w14:textId="77777777" w:rsidR="003B1D77" w:rsidRDefault="003B1D77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</w:p>
    <w:p w14:paraId="0CD5C40C" w14:textId="77777777" w:rsidR="003B1D77" w:rsidRDefault="002C0821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丙方：  </w:t>
      </w:r>
    </w:p>
    <w:p w14:paraId="7FCEC644" w14:textId="77777777" w:rsidR="003B1D77" w:rsidRDefault="002C0821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法定（或授权）代表人：</w:t>
      </w:r>
    </w:p>
    <w:p w14:paraId="3A990A9A" w14:textId="77777777" w:rsidR="003B1D77" w:rsidRDefault="002C0821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</w:p>
    <w:p w14:paraId="3E6D00A9" w14:textId="31661042" w:rsidR="003B1D77" w:rsidRDefault="002C0821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邮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 箱：</w:t>
      </w:r>
    </w:p>
    <w:p w14:paraId="1F81E51C" w14:textId="77777777" w:rsidR="003B1D77" w:rsidRDefault="003B1D77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</w:p>
    <w:p w14:paraId="553F1E24" w14:textId="77777777" w:rsidR="003B1D77" w:rsidRDefault="003B1D77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</w:p>
    <w:p w14:paraId="7174230B" w14:textId="77777777" w:rsidR="003B1D77" w:rsidRDefault="003B1D77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</w:p>
    <w:p w14:paraId="0F714048" w14:textId="77777777" w:rsidR="003B1D77" w:rsidRDefault="003B1D77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</w:p>
    <w:p w14:paraId="06BBB133" w14:textId="77777777" w:rsidR="003B1D77" w:rsidRDefault="003B1D77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</w:p>
    <w:p w14:paraId="698996FD" w14:textId="77777777" w:rsidR="003B1D77" w:rsidRDefault="003B1D77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</w:p>
    <w:p w14:paraId="5E726138" w14:textId="77777777" w:rsidR="003B1D77" w:rsidRDefault="003B1D77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</w:p>
    <w:p w14:paraId="65087E1A" w14:textId="77777777" w:rsidR="003B1D77" w:rsidRDefault="003B1D77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</w:p>
    <w:p w14:paraId="11DAA6B5" w14:textId="77777777" w:rsidR="003B1D77" w:rsidRDefault="003B1D77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</w:p>
    <w:p w14:paraId="75C05C02" w14:textId="77777777" w:rsidR="004117C1" w:rsidRDefault="004117C1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</w:p>
    <w:p w14:paraId="0C3A1984" w14:textId="77777777" w:rsidR="003B1D77" w:rsidRDefault="002C0821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丙方资质文件</w:t>
      </w:r>
    </w:p>
    <w:p w14:paraId="2BF1936D" w14:textId="6D45A6F1" w:rsidR="003B1D77" w:rsidRDefault="003B1D77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</w:p>
    <w:p w14:paraId="6DB19875" w14:textId="77777777" w:rsidR="003B1D77" w:rsidRDefault="003B1D77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</w:p>
    <w:p w14:paraId="5132B4DE" w14:textId="77777777" w:rsidR="003B1D77" w:rsidRDefault="003B1D77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</w:p>
    <w:p w14:paraId="215185F0" w14:textId="77777777" w:rsidR="003B1D77" w:rsidRDefault="003B1D77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</w:p>
    <w:p w14:paraId="4F8C0122" w14:textId="24226A7B" w:rsidR="003B1D77" w:rsidRDefault="003B1D77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</w:p>
    <w:p w14:paraId="491450FD" w14:textId="77777777" w:rsidR="003B1D77" w:rsidRDefault="003B1D77" w:rsidP="007B15EB">
      <w:pPr>
        <w:spacing w:line="440" w:lineRule="exact"/>
      </w:pPr>
    </w:p>
    <w:p w14:paraId="2B73D95F" w14:textId="77777777" w:rsidR="003B1D77" w:rsidRDefault="003B1D77" w:rsidP="007B15EB">
      <w:pPr>
        <w:spacing w:line="440" w:lineRule="exact"/>
        <w:rPr>
          <w:rFonts w:ascii="仿宋" w:eastAsia="仿宋" w:hAnsi="仿宋" w:cs="仿宋"/>
          <w:sz w:val="28"/>
          <w:szCs w:val="28"/>
        </w:rPr>
      </w:pPr>
    </w:p>
    <w:sectPr w:rsidR="003B1D77">
      <w:pgSz w:w="11906" w:h="16838"/>
      <w:pgMar w:top="1440" w:right="1800" w:bottom="89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54829" w14:textId="77777777" w:rsidR="00A15E10" w:rsidRDefault="00A15E10" w:rsidP="00F520BD">
      <w:r>
        <w:separator/>
      </w:r>
    </w:p>
  </w:endnote>
  <w:endnote w:type="continuationSeparator" w:id="0">
    <w:p w14:paraId="1AC474D7" w14:textId="77777777" w:rsidR="00A15E10" w:rsidRDefault="00A15E10" w:rsidP="00F5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BCB26" w14:textId="77777777" w:rsidR="00A15E10" w:rsidRDefault="00A15E10" w:rsidP="00F520BD">
      <w:r>
        <w:separator/>
      </w:r>
    </w:p>
  </w:footnote>
  <w:footnote w:type="continuationSeparator" w:id="0">
    <w:p w14:paraId="3D0E5E18" w14:textId="77777777" w:rsidR="00A15E10" w:rsidRDefault="00A15E10" w:rsidP="00F52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586B7"/>
    <w:multiLevelType w:val="singleLevel"/>
    <w:tmpl w:val="56A586B7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 w16cid:durableId="171503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F58783B"/>
    <w:rsid w:val="00045A83"/>
    <w:rsid w:val="00273EB7"/>
    <w:rsid w:val="002800DC"/>
    <w:rsid w:val="002A7DD4"/>
    <w:rsid w:val="002C0821"/>
    <w:rsid w:val="002D419D"/>
    <w:rsid w:val="0030138C"/>
    <w:rsid w:val="003A0200"/>
    <w:rsid w:val="003B1D77"/>
    <w:rsid w:val="004117C1"/>
    <w:rsid w:val="004540AD"/>
    <w:rsid w:val="004F11DE"/>
    <w:rsid w:val="006F2CBE"/>
    <w:rsid w:val="00754CEF"/>
    <w:rsid w:val="007916A2"/>
    <w:rsid w:val="00795B92"/>
    <w:rsid w:val="007B15EB"/>
    <w:rsid w:val="00942E40"/>
    <w:rsid w:val="009464D0"/>
    <w:rsid w:val="00997B7C"/>
    <w:rsid w:val="00A15E10"/>
    <w:rsid w:val="00CD0F98"/>
    <w:rsid w:val="00D05AA6"/>
    <w:rsid w:val="00E414F6"/>
    <w:rsid w:val="00EF0BBD"/>
    <w:rsid w:val="00F14503"/>
    <w:rsid w:val="00F520BD"/>
    <w:rsid w:val="00F954B3"/>
    <w:rsid w:val="016F4876"/>
    <w:rsid w:val="01C6512C"/>
    <w:rsid w:val="02C952EE"/>
    <w:rsid w:val="042C004B"/>
    <w:rsid w:val="045D4134"/>
    <w:rsid w:val="09EA0526"/>
    <w:rsid w:val="0B8B296C"/>
    <w:rsid w:val="0D2F784F"/>
    <w:rsid w:val="0DCB3B03"/>
    <w:rsid w:val="10053A41"/>
    <w:rsid w:val="167E7B78"/>
    <w:rsid w:val="185B6E04"/>
    <w:rsid w:val="186E7FDC"/>
    <w:rsid w:val="1960755B"/>
    <w:rsid w:val="22560CCB"/>
    <w:rsid w:val="240070E4"/>
    <w:rsid w:val="26CF463C"/>
    <w:rsid w:val="2C903EE5"/>
    <w:rsid w:val="2CD70F79"/>
    <w:rsid w:val="2DF86EB3"/>
    <w:rsid w:val="304F005A"/>
    <w:rsid w:val="32452D03"/>
    <w:rsid w:val="36EA4899"/>
    <w:rsid w:val="46552D72"/>
    <w:rsid w:val="4B114132"/>
    <w:rsid w:val="4F58783B"/>
    <w:rsid w:val="54910A04"/>
    <w:rsid w:val="54A113AC"/>
    <w:rsid w:val="550F5D1A"/>
    <w:rsid w:val="55F0052B"/>
    <w:rsid w:val="59734D2C"/>
    <w:rsid w:val="5E1A1A12"/>
    <w:rsid w:val="5E7D2186"/>
    <w:rsid w:val="5FD501C7"/>
    <w:rsid w:val="60192791"/>
    <w:rsid w:val="681D455A"/>
    <w:rsid w:val="6D3867BF"/>
    <w:rsid w:val="6FA221AD"/>
    <w:rsid w:val="717A4E66"/>
    <w:rsid w:val="76A5776A"/>
    <w:rsid w:val="7B4B4BBB"/>
    <w:rsid w:val="7F0D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D24149"/>
  <w15:docId w15:val="{8FE5C28F-B322-4F70-A64A-BC237BC1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href">
    <w:name w:val="href"/>
    <w:basedOn w:val="a0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styleId="ab">
    <w:name w:val="annotation reference"/>
    <w:basedOn w:val="a0"/>
    <w:rsid w:val="00F520BD"/>
    <w:rPr>
      <w:sz w:val="21"/>
      <w:szCs w:val="21"/>
    </w:rPr>
  </w:style>
  <w:style w:type="paragraph" w:styleId="ac">
    <w:name w:val="annotation text"/>
    <w:basedOn w:val="a"/>
    <w:link w:val="ad"/>
    <w:rsid w:val="00F520BD"/>
    <w:pPr>
      <w:jc w:val="left"/>
    </w:pPr>
  </w:style>
  <w:style w:type="character" w:customStyle="1" w:styleId="ad">
    <w:name w:val="批注文字 字符"/>
    <w:basedOn w:val="a0"/>
    <w:link w:val="ac"/>
    <w:rsid w:val="00F520BD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F520BD"/>
    <w:rPr>
      <w:b/>
      <w:bCs/>
    </w:rPr>
  </w:style>
  <w:style w:type="character" w:customStyle="1" w:styleId="af">
    <w:name w:val="批注主题 字符"/>
    <w:basedOn w:val="ad"/>
    <w:link w:val="ae"/>
    <w:rsid w:val="00F520BD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f0">
    <w:name w:val="Revision"/>
    <w:hidden/>
    <w:uiPriority w:val="99"/>
    <w:unhideWhenUsed/>
    <w:rsid w:val="00045A8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148</Words>
  <Characters>848</Characters>
  <Application>Microsoft Office Word</Application>
  <DocSecurity>0</DocSecurity>
  <Lines>7</Lines>
  <Paragraphs>1</Paragraphs>
  <ScaleCrop>false</ScaleCrop>
  <Company>China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8615701517582</cp:lastModifiedBy>
  <cp:revision>10</cp:revision>
  <cp:lastPrinted>2016-01-27T07:10:00Z</cp:lastPrinted>
  <dcterms:created xsi:type="dcterms:W3CDTF">2016-07-25T09:58:00Z</dcterms:created>
  <dcterms:modified xsi:type="dcterms:W3CDTF">2023-11-01T03:48:00Z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