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8F34F" w14:textId="77777777" w:rsidR="009C425E" w:rsidRDefault="00000000">
      <w:pPr>
        <w:pStyle w:val="1"/>
        <w:tabs>
          <w:tab w:val="left" w:pos="1675"/>
          <w:tab w:val="center" w:pos="4215"/>
        </w:tabs>
        <w:wordWrap w:val="0"/>
        <w:jc w:val="left"/>
        <w:rPr>
          <w:rFonts w:ascii="宋体" w:eastAsia="宋体" w:hAnsi="宋体" w:cs="宋体"/>
          <w:sz w:val="32"/>
          <w:szCs w:val="32"/>
        </w:rPr>
      </w:pPr>
      <w:r>
        <w:rPr>
          <w:rFonts w:ascii="Times New Roman" w:hAnsi="Times New Roman" w:hint="eastAsia"/>
          <w:sz w:val="32"/>
          <w:szCs w:val="32"/>
        </w:rPr>
        <w:tab/>
      </w:r>
      <w:r>
        <w:rPr>
          <w:rFonts w:ascii="宋体" w:eastAsia="宋体" w:hAnsi="宋体" w:cs="宋体" w:hint="eastAsia"/>
          <w:kern w:val="28"/>
          <w:sz w:val="32"/>
          <w:szCs w:val="32"/>
        </w:rPr>
        <w:t>开元壹号</w:t>
      </w:r>
      <w:r>
        <w:rPr>
          <w:rFonts w:ascii="宋体" w:eastAsia="宋体" w:hAnsi="宋体" w:cs="宋体" w:hint="eastAsia"/>
          <w:sz w:val="32"/>
          <w:szCs w:val="32"/>
        </w:rPr>
        <w:t>渠道合作合同补充协议</w:t>
      </w:r>
    </w:p>
    <w:p w14:paraId="691ACC87" w14:textId="77777777" w:rsidR="009C425E" w:rsidRDefault="00000000">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甲方：洛阳</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德</w:t>
      </w:r>
      <w:proofErr w:type="gramStart"/>
      <w:r>
        <w:rPr>
          <w:rFonts w:ascii="宋体" w:eastAsia="宋体" w:hAnsi="宋体" w:cs="宋体" w:hint="eastAsia"/>
          <w:sz w:val="24"/>
          <w:szCs w:val="24"/>
        </w:rPr>
        <w:t>鑫</w:t>
      </w:r>
      <w:proofErr w:type="gramEnd"/>
      <w:r>
        <w:rPr>
          <w:rFonts w:ascii="宋体" w:eastAsia="宋体" w:hAnsi="宋体" w:cs="宋体" w:hint="eastAsia"/>
          <w:sz w:val="24"/>
          <w:szCs w:val="24"/>
        </w:rPr>
        <w:t>置地有限公司</w:t>
      </w:r>
    </w:p>
    <w:p w14:paraId="4425450A" w14:textId="72196870" w:rsidR="009C425E" w:rsidRPr="00553D83" w:rsidRDefault="00000000" w:rsidP="00553D83">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乙方：</w:t>
      </w:r>
      <w:r w:rsidR="00553D83">
        <w:rPr>
          <w:rFonts w:ascii="宋体" w:eastAsia="宋体" w:hAnsi="宋体" w:cs="宋体" w:hint="eastAsia"/>
          <w:sz w:val="24"/>
          <w:szCs w:val="24"/>
          <w:u w:val="single"/>
        </w:rPr>
        <w:t>洛阳市</w:t>
      </w:r>
      <w:proofErr w:type="gramStart"/>
      <w:r w:rsidR="00553D83">
        <w:rPr>
          <w:rFonts w:ascii="宋体" w:eastAsia="宋体" w:hAnsi="宋体" w:cs="宋体" w:hint="eastAsia"/>
          <w:sz w:val="24"/>
          <w:szCs w:val="24"/>
          <w:u w:val="single"/>
        </w:rPr>
        <w:t>懿</w:t>
      </w:r>
      <w:proofErr w:type="gramEnd"/>
      <w:r w:rsidR="00553D83">
        <w:rPr>
          <w:rFonts w:ascii="宋体" w:eastAsia="宋体" w:hAnsi="宋体" w:cs="宋体" w:hint="eastAsia"/>
          <w:sz w:val="24"/>
          <w:szCs w:val="24"/>
          <w:u w:val="single"/>
        </w:rPr>
        <w:t>家房地产营销策划有限公司</w:t>
      </w:r>
    </w:p>
    <w:p w14:paraId="64D65CFC" w14:textId="77777777" w:rsidR="009C425E" w:rsidRDefault="009C425E">
      <w:pPr>
        <w:pStyle w:val="2"/>
      </w:pPr>
    </w:p>
    <w:p w14:paraId="0EBA0CE9" w14:textId="651D1020" w:rsidR="009C425E" w:rsidRDefault="00000000">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甲乙双方于</w:t>
      </w:r>
      <w:r>
        <w:rPr>
          <w:rFonts w:ascii="宋体" w:eastAsia="宋体" w:hAnsi="宋体" w:cs="宋体"/>
          <w:sz w:val="24"/>
          <w:szCs w:val="24"/>
        </w:rPr>
        <w:t>202</w:t>
      </w:r>
      <w:r>
        <w:rPr>
          <w:rFonts w:ascii="宋体" w:eastAsia="宋体" w:hAnsi="宋体" w:cs="宋体" w:hint="eastAsia"/>
          <w:sz w:val="24"/>
          <w:szCs w:val="24"/>
        </w:rPr>
        <w:t>3 年签署了合同编号</w:t>
      </w:r>
      <w:r>
        <w:rPr>
          <w:rFonts w:asciiTheme="minorEastAsia" w:hAnsiTheme="minorEastAsia" w:cs="微软雅黑" w:hint="eastAsia"/>
          <w:sz w:val="24"/>
          <w:szCs w:val="24"/>
        </w:rPr>
        <w:t>为</w:t>
      </w:r>
      <w:r>
        <w:rPr>
          <w:rFonts w:asciiTheme="minorEastAsia" w:hAnsiTheme="minorEastAsia" w:cs="微软雅黑"/>
          <w:sz w:val="24"/>
          <w:szCs w:val="24"/>
        </w:rPr>
        <w:t>KYYH-YX-202</w:t>
      </w:r>
      <w:r>
        <w:rPr>
          <w:rFonts w:asciiTheme="minorEastAsia" w:hAnsiTheme="minorEastAsia" w:cs="微软雅黑" w:hint="eastAsia"/>
          <w:sz w:val="24"/>
          <w:szCs w:val="24"/>
        </w:rPr>
        <w:t>3</w:t>
      </w:r>
      <w:r>
        <w:rPr>
          <w:rFonts w:asciiTheme="minorEastAsia" w:hAnsiTheme="minorEastAsia" w:cs="微软雅黑"/>
          <w:sz w:val="24"/>
          <w:szCs w:val="24"/>
        </w:rPr>
        <w:t>-</w:t>
      </w:r>
      <w:r>
        <w:rPr>
          <w:rFonts w:asciiTheme="minorEastAsia" w:hAnsiTheme="minorEastAsia" w:cs="微软雅黑" w:hint="eastAsia"/>
          <w:sz w:val="24"/>
          <w:szCs w:val="24"/>
        </w:rPr>
        <w:t>10</w:t>
      </w:r>
      <w:r w:rsidR="00366870">
        <w:rPr>
          <w:rFonts w:asciiTheme="minorEastAsia" w:hAnsiTheme="minorEastAsia" w:cs="微软雅黑"/>
          <w:sz w:val="24"/>
          <w:szCs w:val="24"/>
        </w:rPr>
        <w:t>21</w:t>
      </w:r>
      <w:r>
        <w:rPr>
          <w:rFonts w:asciiTheme="minorEastAsia" w:hAnsiTheme="minorEastAsia" w:cs="微软雅黑" w:hint="eastAsia"/>
          <w:sz w:val="24"/>
          <w:szCs w:val="24"/>
        </w:rPr>
        <w:t>的《</w:t>
      </w:r>
      <w:r>
        <w:rPr>
          <w:rFonts w:ascii="宋体" w:eastAsia="宋体" w:hAnsi="宋体" w:cs="宋体" w:hint="eastAsia"/>
          <w:sz w:val="24"/>
          <w:szCs w:val="24"/>
        </w:rPr>
        <w:t>开元壹号渠道合作合同》（以下简称“原合同”），原合同约定甲方委托乙方为甲方开发的开元壹号项目提供渠道推介服务。现甲乙双方协商一致，达成如下协议：</w:t>
      </w:r>
    </w:p>
    <w:p w14:paraId="128E0690" w14:textId="77777777" w:rsidR="009C425E" w:rsidRDefault="009C425E">
      <w:pPr>
        <w:spacing w:line="360" w:lineRule="auto"/>
        <w:jc w:val="left"/>
        <w:rPr>
          <w:rFonts w:ascii="宋体" w:eastAsia="宋体" w:hAnsi="宋体" w:cs="宋体"/>
          <w:sz w:val="24"/>
          <w:szCs w:val="24"/>
        </w:rPr>
      </w:pPr>
    </w:p>
    <w:p w14:paraId="6D9E7377" w14:textId="4C15F985" w:rsidR="009C425E" w:rsidRDefault="00000000">
      <w:pPr>
        <w:spacing w:line="360" w:lineRule="auto"/>
        <w:jc w:val="left"/>
        <w:rPr>
          <w:rFonts w:ascii="宋体" w:eastAsia="宋体" w:hAnsi="宋体" w:cs="宋体"/>
          <w:sz w:val="24"/>
          <w:szCs w:val="24"/>
        </w:rPr>
      </w:pPr>
      <w:r>
        <w:rPr>
          <w:rFonts w:ascii="宋体" w:eastAsia="宋体" w:hAnsi="宋体" w:cs="宋体" w:hint="eastAsia"/>
          <w:sz w:val="24"/>
          <w:szCs w:val="24"/>
        </w:rPr>
        <w:t>一、原合同第四条佣金费率</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如下变更</w:t>
      </w:r>
      <w:r>
        <w:rPr>
          <w:rFonts w:asciiTheme="minorEastAsia" w:hAnsiTheme="minorEastAsia" w:cs="宋体" w:hint="eastAsia"/>
          <w:sz w:val="24"/>
          <w:szCs w:val="24"/>
        </w:rPr>
        <w:t>：</w:t>
      </w:r>
      <w:r>
        <w:rPr>
          <w:rFonts w:ascii="宋体" w:eastAsia="宋体" w:hAnsi="宋体" w:cs="宋体" w:hint="eastAsia"/>
          <w:sz w:val="24"/>
          <w:szCs w:val="24"/>
        </w:rPr>
        <w:t>2023年12月1日至12月</w:t>
      </w:r>
      <w:r w:rsidR="00366870">
        <w:rPr>
          <w:rFonts w:ascii="宋体" w:eastAsia="宋体" w:hAnsi="宋体" w:cs="宋体"/>
          <w:sz w:val="24"/>
          <w:szCs w:val="24"/>
        </w:rPr>
        <w:t>14</w:t>
      </w:r>
      <w:r>
        <w:rPr>
          <w:rFonts w:ascii="宋体" w:eastAsia="宋体" w:hAnsi="宋体" w:cs="宋体" w:hint="eastAsia"/>
          <w:sz w:val="24"/>
          <w:szCs w:val="24"/>
        </w:rPr>
        <w:t>日期间；①住宅佣金：2.5% ②公寓佣金：7%（平层和LOFT均可，楼层不限）;③商铺佣金：3.5%。</w:t>
      </w:r>
      <w:r>
        <w:rPr>
          <w:rFonts w:asciiTheme="minorEastAsia" w:hAnsiTheme="minorEastAsia" w:cs="微软雅黑" w:hint="eastAsia"/>
          <w:sz w:val="24"/>
          <w:szCs w:val="24"/>
        </w:rPr>
        <w:t>其他房源佣金费率保持不变。</w:t>
      </w:r>
    </w:p>
    <w:p w14:paraId="72C07C10" w14:textId="77777777" w:rsidR="009C425E" w:rsidRDefault="00000000">
      <w:pPr>
        <w:pStyle w:val="10"/>
        <w:numPr>
          <w:ilvl w:val="255"/>
          <w:numId w:val="0"/>
        </w:numPr>
        <w:tabs>
          <w:tab w:val="left" w:pos="420"/>
        </w:tabs>
        <w:wordWrap w:val="0"/>
        <w:snapToGrid w:val="0"/>
        <w:spacing w:line="360" w:lineRule="auto"/>
        <w:jc w:val="left"/>
        <w:rPr>
          <w:rFonts w:asciiTheme="minorEastAsia" w:hAnsiTheme="minorEastAsia" w:cs="宋体"/>
          <w:sz w:val="24"/>
          <w:szCs w:val="24"/>
        </w:rPr>
      </w:pPr>
      <w:r>
        <w:rPr>
          <w:rFonts w:asciiTheme="minorEastAsia" w:hAnsiTheme="minorEastAsia" w:cs="宋体" w:hint="eastAsia"/>
          <w:sz w:val="24"/>
          <w:szCs w:val="24"/>
        </w:rPr>
        <w:t xml:space="preserve">二、其他约定   </w:t>
      </w:r>
    </w:p>
    <w:p w14:paraId="5D6457F0" w14:textId="77777777" w:rsidR="009C425E" w:rsidRDefault="00000000">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14:paraId="6D8E8234" w14:textId="77777777" w:rsidR="009C425E" w:rsidRDefault="00000000">
      <w:pPr>
        <w:widowControl/>
        <w:wordWrap w:val="0"/>
        <w:spacing w:line="30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本补充协议经双方盖章后生效，本补充协议一式肆份，甲乙双方各持贰份，每份具有同等法律效力。</w:t>
      </w:r>
    </w:p>
    <w:p w14:paraId="0F25F3F0" w14:textId="77777777" w:rsidR="009C425E" w:rsidRDefault="00000000">
      <w:pPr>
        <w:pStyle w:val="2"/>
        <w:tabs>
          <w:tab w:val="left" w:pos="1206"/>
        </w:tabs>
        <w:ind w:leftChars="0" w:left="0" w:firstLineChars="0" w:firstLine="0"/>
        <w:jc w:val="left"/>
        <w:rPr>
          <w:rFonts w:ascii="宋体" w:eastAsia="宋体" w:hAnsi="宋体" w:cs="宋体"/>
          <w:sz w:val="24"/>
          <w:szCs w:val="24"/>
        </w:rPr>
      </w:pPr>
      <w:r>
        <w:rPr>
          <w:rFonts w:ascii="宋体" w:eastAsia="宋体" w:hAnsi="宋体" w:cs="宋体" w:hint="eastAsia"/>
          <w:sz w:val="24"/>
          <w:szCs w:val="24"/>
        </w:rPr>
        <w:t>（以下无正文）</w:t>
      </w:r>
    </w:p>
    <w:p w14:paraId="2D0C3396" w14:textId="77777777" w:rsidR="00343822" w:rsidRPr="00343822" w:rsidRDefault="00000000" w:rsidP="00343822">
      <w:pPr>
        <w:snapToGrid w:val="0"/>
        <w:spacing w:line="360" w:lineRule="auto"/>
        <w:ind w:left="770" w:hangingChars="350" w:hanging="770"/>
        <w:jc w:val="left"/>
        <w:rPr>
          <w:rFonts w:asciiTheme="minorEastAsia" w:hAnsiTheme="minorEastAsia" w:cs="微软雅黑"/>
          <w:sz w:val="22"/>
        </w:rPr>
      </w:pPr>
      <w:r w:rsidRPr="00343822">
        <w:rPr>
          <w:rFonts w:ascii="宋体" w:eastAsia="宋体" w:hAnsi="宋体" w:cs="宋体" w:hint="eastAsia"/>
          <w:sz w:val="22"/>
        </w:rPr>
        <w:t>甲 方：洛阳</w:t>
      </w:r>
      <w:proofErr w:type="gramStart"/>
      <w:r w:rsidRPr="00343822">
        <w:rPr>
          <w:rFonts w:ascii="宋体" w:eastAsia="宋体" w:hAnsi="宋体" w:cs="宋体" w:hint="eastAsia"/>
          <w:sz w:val="22"/>
        </w:rPr>
        <w:t>浩</w:t>
      </w:r>
      <w:proofErr w:type="gramEnd"/>
      <w:r w:rsidRPr="00343822">
        <w:rPr>
          <w:rFonts w:ascii="宋体" w:eastAsia="宋体" w:hAnsi="宋体" w:cs="宋体" w:hint="eastAsia"/>
          <w:sz w:val="22"/>
        </w:rPr>
        <w:t>德</w:t>
      </w:r>
      <w:proofErr w:type="gramStart"/>
      <w:r w:rsidRPr="00343822">
        <w:rPr>
          <w:rFonts w:ascii="宋体" w:eastAsia="宋体" w:hAnsi="宋体" w:cs="宋体" w:hint="eastAsia"/>
          <w:sz w:val="22"/>
        </w:rPr>
        <w:t>鑫</w:t>
      </w:r>
      <w:proofErr w:type="gramEnd"/>
      <w:r w:rsidRPr="00343822">
        <w:rPr>
          <w:rFonts w:ascii="宋体" w:eastAsia="宋体" w:hAnsi="宋体" w:cs="宋体" w:hint="eastAsia"/>
          <w:sz w:val="22"/>
        </w:rPr>
        <w:t xml:space="preserve">置地有限公司 </w:t>
      </w:r>
      <w:r>
        <w:rPr>
          <w:rFonts w:ascii="宋体" w:eastAsia="宋体" w:hAnsi="宋体" w:cs="宋体" w:hint="eastAsia"/>
          <w:sz w:val="24"/>
          <w:szCs w:val="24"/>
        </w:rPr>
        <w:t xml:space="preserve">  </w:t>
      </w:r>
      <w:r w:rsidR="00343822" w:rsidRPr="00343822">
        <w:rPr>
          <w:rFonts w:ascii="宋体" w:eastAsia="宋体" w:hAnsi="宋体" w:cs="宋体" w:hint="eastAsia"/>
          <w:sz w:val="22"/>
        </w:rPr>
        <w:t>乙 方：洛阳市</w:t>
      </w:r>
      <w:proofErr w:type="gramStart"/>
      <w:r w:rsidR="00343822" w:rsidRPr="00343822">
        <w:rPr>
          <w:rFonts w:ascii="宋体" w:eastAsia="宋体" w:hAnsi="宋体" w:cs="宋体" w:hint="eastAsia"/>
          <w:sz w:val="22"/>
        </w:rPr>
        <w:t>懿</w:t>
      </w:r>
      <w:proofErr w:type="gramEnd"/>
      <w:r w:rsidR="00343822" w:rsidRPr="00343822">
        <w:rPr>
          <w:rFonts w:ascii="宋体" w:eastAsia="宋体" w:hAnsi="宋体" w:cs="宋体" w:hint="eastAsia"/>
          <w:sz w:val="22"/>
        </w:rPr>
        <w:t>家房地产营销策划有限公司</w:t>
      </w:r>
    </w:p>
    <w:p w14:paraId="6C624B7F" w14:textId="4823C4C7" w:rsidR="009C425E" w:rsidRDefault="00000000">
      <w:pPr>
        <w:snapToGrid w:val="0"/>
        <w:spacing w:line="360" w:lineRule="auto"/>
        <w:ind w:left="840" w:hangingChars="350" w:hanging="840"/>
        <w:jc w:val="left"/>
        <w:rPr>
          <w:rFonts w:asciiTheme="minorEastAsia" w:hAnsiTheme="minorEastAsia" w:cs="宋体"/>
          <w:sz w:val="24"/>
          <w:szCs w:val="24"/>
        </w:rPr>
      </w:pPr>
      <w:r>
        <w:rPr>
          <w:rFonts w:asciiTheme="minorEastAsia" w:hAnsiTheme="minorEastAsia" w:cs="微软雅黑" w:hint="eastAsia"/>
          <w:sz w:val="24"/>
          <w:szCs w:val="24"/>
        </w:rPr>
        <w:t>2023年12月1日</w:t>
      </w:r>
      <w:r>
        <w:rPr>
          <w:rFonts w:asciiTheme="minorEastAsia" w:hAnsiTheme="minorEastAsia" w:cs="宋体" w:hint="eastAsia"/>
          <w:sz w:val="24"/>
          <w:szCs w:val="24"/>
        </w:rPr>
        <w:t xml:space="preserve">        </w:t>
      </w:r>
      <w:r>
        <w:rPr>
          <w:rFonts w:asciiTheme="minorEastAsia" w:hAnsiTheme="minorEastAsia" w:cs="宋体"/>
          <w:sz w:val="24"/>
          <w:szCs w:val="24"/>
        </w:rPr>
        <w:t xml:space="preserve">     </w:t>
      </w:r>
      <w:r>
        <w:rPr>
          <w:rFonts w:asciiTheme="minorEastAsia" w:hAnsiTheme="minorEastAsia" w:cs="宋体" w:hint="eastAsia"/>
          <w:sz w:val="24"/>
          <w:szCs w:val="24"/>
        </w:rPr>
        <w:t xml:space="preserve">  </w:t>
      </w:r>
      <w:r>
        <w:rPr>
          <w:rFonts w:asciiTheme="minorEastAsia" w:hAnsiTheme="minorEastAsia" w:cs="宋体"/>
          <w:sz w:val="24"/>
          <w:szCs w:val="24"/>
        </w:rPr>
        <w:t xml:space="preserve">  </w:t>
      </w:r>
      <w:r>
        <w:rPr>
          <w:rFonts w:asciiTheme="minorEastAsia" w:hAnsiTheme="minorEastAsia" w:cs="宋体" w:hint="eastAsia"/>
          <w:sz w:val="24"/>
          <w:szCs w:val="24"/>
        </w:rPr>
        <w:t xml:space="preserve"> </w:t>
      </w:r>
      <w:r>
        <w:rPr>
          <w:rFonts w:asciiTheme="minorEastAsia" w:hAnsiTheme="minorEastAsia" w:cs="微软雅黑" w:hint="eastAsia"/>
          <w:sz w:val="24"/>
          <w:szCs w:val="24"/>
        </w:rPr>
        <w:t>2023年12月1日</w:t>
      </w:r>
    </w:p>
    <w:p w14:paraId="11F72A6B" w14:textId="77777777" w:rsidR="009C425E" w:rsidRDefault="009C425E">
      <w:pPr>
        <w:snapToGrid w:val="0"/>
        <w:spacing w:line="360" w:lineRule="auto"/>
        <w:ind w:left="840" w:hangingChars="350" w:hanging="840"/>
        <w:jc w:val="left"/>
        <w:rPr>
          <w:rFonts w:ascii="宋体" w:eastAsia="宋体" w:hAnsi="宋体" w:cs="宋体"/>
          <w:sz w:val="24"/>
          <w:szCs w:val="24"/>
        </w:rPr>
      </w:pPr>
    </w:p>
    <w:sectPr w:rsidR="009C425E">
      <w:pgSz w:w="11906" w:h="16838"/>
      <w:pgMar w:top="993"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Q2Y2Q5Y2MwYTUzOWExZWRkYjY1YmQxZWIxZjM1ODgifQ=="/>
  </w:docVars>
  <w:rsids>
    <w:rsidRoot w:val="00820CAA"/>
    <w:rsid w:val="00055C77"/>
    <w:rsid w:val="0011076C"/>
    <w:rsid w:val="00125193"/>
    <w:rsid w:val="00145014"/>
    <w:rsid w:val="0026294A"/>
    <w:rsid w:val="00270502"/>
    <w:rsid w:val="00277538"/>
    <w:rsid w:val="002B2A91"/>
    <w:rsid w:val="00343822"/>
    <w:rsid w:val="00351637"/>
    <w:rsid w:val="0035681F"/>
    <w:rsid w:val="00366870"/>
    <w:rsid w:val="003B0138"/>
    <w:rsid w:val="00426873"/>
    <w:rsid w:val="0043097B"/>
    <w:rsid w:val="004456A1"/>
    <w:rsid w:val="0055100A"/>
    <w:rsid w:val="00553D83"/>
    <w:rsid w:val="00557FCB"/>
    <w:rsid w:val="005F55CC"/>
    <w:rsid w:val="006311C2"/>
    <w:rsid w:val="006B5C0E"/>
    <w:rsid w:val="006C7748"/>
    <w:rsid w:val="006D0FBD"/>
    <w:rsid w:val="007476F1"/>
    <w:rsid w:val="007C581E"/>
    <w:rsid w:val="007D6C43"/>
    <w:rsid w:val="007F0024"/>
    <w:rsid w:val="00820CAA"/>
    <w:rsid w:val="00874362"/>
    <w:rsid w:val="00882CDC"/>
    <w:rsid w:val="008F53ED"/>
    <w:rsid w:val="00930E31"/>
    <w:rsid w:val="0093536D"/>
    <w:rsid w:val="00937428"/>
    <w:rsid w:val="00962169"/>
    <w:rsid w:val="00973E8B"/>
    <w:rsid w:val="009776C2"/>
    <w:rsid w:val="00980AB5"/>
    <w:rsid w:val="009916E1"/>
    <w:rsid w:val="009C425E"/>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3261B"/>
    <w:rsid w:val="00F61933"/>
    <w:rsid w:val="03045209"/>
    <w:rsid w:val="034055A5"/>
    <w:rsid w:val="04CB4C49"/>
    <w:rsid w:val="0556276C"/>
    <w:rsid w:val="077055FC"/>
    <w:rsid w:val="0ACC13A0"/>
    <w:rsid w:val="0F6E3A79"/>
    <w:rsid w:val="0F7439FB"/>
    <w:rsid w:val="141D5683"/>
    <w:rsid w:val="157976A1"/>
    <w:rsid w:val="157F0000"/>
    <w:rsid w:val="15BE564C"/>
    <w:rsid w:val="178F10EE"/>
    <w:rsid w:val="1D602215"/>
    <w:rsid w:val="1F700176"/>
    <w:rsid w:val="24C30629"/>
    <w:rsid w:val="29D82DC8"/>
    <w:rsid w:val="34CD0497"/>
    <w:rsid w:val="355754A0"/>
    <w:rsid w:val="394F35C4"/>
    <w:rsid w:val="3BAE5737"/>
    <w:rsid w:val="431C1617"/>
    <w:rsid w:val="43D8031B"/>
    <w:rsid w:val="489A16D4"/>
    <w:rsid w:val="4CE22239"/>
    <w:rsid w:val="4D553C64"/>
    <w:rsid w:val="533F3F0F"/>
    <w:rsid w:val="539F40EF"/>
    <w:rsid w:val="5A9D6F39"/>
    <w:rsid w:val="61E92B4D"/>
    <w:rsid w:val="66B61137"/>
    <w:rsid w:val="68156E44"/>
    <w:rsid w:val="69564C17"/>
    <w:rsid w:val="6B906905"/>
    <w:rsid w:val="6F926156"/>
    <w:rsid w:val="7040659E"/>
    <w:rsid w:val="712A5284"/>
    <w:rsid w:val="76BA5FCD"/>
    <w:rsid w:val="79305C7F"/>
    <w:rsid w:val="7A2B3E1B"/>
    <w:rsid w:val="7DF3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813EC"/>
  <w15:docId w15:val="{B416F1D1-CC23-46B3-8E4B-485DB0A4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nhideWhenUsed/>
    <w:qFormat/>
    <w:pPr>
      <w:ind w:firstLineChars="200" w:firstLine="420"/>
    </w:pPr>
  </w:style>
  <w:style w:type="paragraph" w:customStyle="1" w:styleId="3">
    <w:name w:val="列出段落3"/>
    <w:basedOn w:val="a"/>
    <w:uiPriority w:val="99"/>
    <w:qFormat/>
    <w:pPr>
      <w:ind w:firstLineChars="200" w:firstLine="420"/>
    </w:pPr>
  </w:style>
  <w:style w:type="character" w:customStyle="1" w:styleId="a5">
    <w:name w:val="批注框文本 字符"/>
    <w:basedOn w:val="a0"/>
    <w:link w:val="a4"/>
    <w:qFormat/>
    <w:rPr>
      <w:rFonts w:asciiTheme="minorHAnsi" w:eastAsiaTheme="minorEastAsia" w:hAnsiTheme="minorHAnsi" w:cstheme="minorBidi"/>
      <w:kern w:val="2"/>
      <w:sz w:val="18"/>
      <w:szCs w:val="18"/>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paragraph" w:styleId="a9">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74</Words>
  <Characters>425</Characters>
  <Application>Microsoft Office Word</Application>
  <DocSecurity>0</DocSecurity>
  <Lines>3</Lines>
  <Paragraphs>1</Paragraphs>
  <ScaleCrop>false</ScaleCrop>
  <Company>LyYc</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dc:creator>
  <cp:lastModifiedBy>思呈 陈</cp:lastModifiedBy>
  <cp:revision>16</cp:revision>
  <cp:lastPrinted>2023-04-01T01:37:00Z</cp:lastPrinted>
  <dcterms:created xsi:type="dcterms:W3CDTF">2021-11-03T03:58:00Z</dcterms:created>
  <dcterms:modified xsi:type="dcterms:W3CDTF">2023-12-22T02:46:00Z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1AE453463B804B5FAFF2DA4C9B0385F8_13</vt:lpwstr>
  </property>
</Properties>
</file>