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jc w:val="center"/>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before="156" w:beforeLines="50" w:after="156" w:afterLines="50" w:line="360" w:lineRule="auto"/>
        <w:ind w:left="120" w:leftChars="50" w:right="120" w:rightChars="50" w:firstLine="482" w:firstLineChars="200"/>
        <w:rPr>
          <w:rStyle w:val="16"/>
          <w:rFonts w:ascii="宋体" w:hAnsi="宋体"/>
          <w:b/>
          <w:bCs/>
          <w:szCs w:val="24"/>
        </w:rPr>
      </w:pPr>
    </w:p>
    <w:p>
      <w:pPr>
        <w:spacing w:line="480" w:lineRule="auto"/>
        <w:jc w:val="center"/>
        <w:outlineLvl w:val="0"/>
        <w:rPr>
          <w:rFonts w:hint="eastAsia" w:ascii="宋体"/>
          <w:b/>
          <w:bCs/>
          <w:color w:val="000000"/>
          <w:sz w:val="48"/>
          <w:szCs w:val="44"/>
        </w:rPr>
      </w:pPr>
      <w:r>
        <w:rPr>
          <w:rFonts w:hint="eastAsia" w:ascii="宋体"/>
          <w:b/>
          <w:bCs/>
          <w:color w:val="000000"/>
          <w:sz w:val="48"/>
          <w:szCs w:val="44"/>
          <w:lang w:val="en-US" w:eastAsia="zh-CN"/>
        </w:rPr>
        <w:t>洛宁山水文苑项目车库顶板虹吸排水工程</w:t>
      </w:r>
    </w:p>
    <w:p>
      <w:pPr>
        <w:spacing w:line="480" w:lineRule="auto"/>
        <w:jc w:val="center"/>
        <w:rPr>
          <w:rFonts w:ascii="宋体"/>
          <w:b/>
          <w:bCs/>
          <w:color w:val="000000"/>
          <w:sz w:val="48"/>
          <w:szCs w:val="44"/>
        </w:rPr>
      </w:pPr>
      <w:r>
        <w:rPr>
          <w:rFonts w:hint="eastAsia" w:ascii="宋体"/>
          <w:b/>
          <w:bCs/>
          <w:color w:val="000000"/>
          <w:sz w:val="48"/>
          <w:szCs w:val="44"/>
        </w:rPr>
        <w:t>施工合同</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成本代码：3.2.1.1</w:t>
      </w:r>
    </w:p>
    <w:p>
      <w:pPr>
        <w:widowControl/>
        <w:spacing w:line="360" w:lineRule="auto"/>
        <w:ind w:firstLine="3000" w:firstLineChars="1000"/>
        <w:jc w:val="left"/>
        <w:rPr>
          <w:rFonts w:ascii="宋体" w:hAnsi="宋体" w:cs="宋体"/>
          <w:sz w:val="30"/>
          <w:szCs w:val="30"/>
        </w:rPr>
      </w:pPr>
      <w:r>
        <w:rPr>
          <w:rFonts w:hint="eastAsia" w:ascii="宋体" w:hAnsi="宋体" w:cs="宋体"/>
          <w:sz w:val="30"/>
          <w:szCs w:val="30"/>
        </w:rPr>
        <w:t>合同编号：</w:t>
      </w:r>
      <w:r>
        <w:rPr>
          <w:rFonts w:hint="eastAsia" w:ascii="宋体" w:hAnsi="宋体" w:cs="宋体"/>
          <w:sz w:val="30"/>
          <w:szCs w:val="30"/>
          <w:u w:val="single"/>
        </w:rPr>
        <w:t>LNSSWY-JA-067</w:t>
      </w: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spacing w:before="156" w:beforeLines="50" w:after="156" w:afterLines="50" w:line="360" w:lineRule="auto"/>
        <w:ind w:left="120" w:leftChars="50" w:right="120" w:rightChars="50" w:firstLine="482" w:firstLineChars="200"/>
        <w:rPr>
          <w:rFonts w:ascii="宋体" w:hAnsi="宋体" w:cs="宋体"/>
          <w:b/>
          <w:szCs w:val="24"/>
        </w:rPr>
      </w:pPr>
    </w:p>
    <w:p>
      <w:pPr>
        <w:widowControl/>
        <w:spacing w:line="360" w:lineRule="auto"/>
        <w:ind w:firstLine="441" w:firstLineChars="147"/>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p>
    <w:p>
      <w:pPr>
        <w:widowControl/>
        <w:spacing w:line="360" w:lineRule="auto"/>
        <w:ind w:firstLine="441" w:firstLineChars="147"/>
        <w:outlineLvl w:val="0"/>
        <w:rPr>
          <w:rFonts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甲方</w:t>
      </w:r>
      <w:r>
        <w:rPr>
          <w:rFonts w:hint="eastAsia" w:ascii="宋体" w:hAnsi="宋体" w:cs="宋体"/>
          <w:sz w:val="30"/>
          <w:szCs w:val="30"/>
          <w:lang w:eastAsia="zh-CN"/>
        </w:rPr>
        <w:t>：</w:t>
      </w:r>
      <w:r>
        <w:rPr>
          <w:rFonts w:hint="eastAsia" w:ascii="宋体" w:hAnsi="宋体" w:cs="宋体"/>
          <w:sz w:val="30"/>
          <w:szCs w:val="30"/>
          <w:u w:val="single"/>
        </w:rPr>
        <w:t>洛阳浩德浩康置业有限公司</w:t>
      </w:r>
    </w:p>
    <w:p>
      <w:pPr>
        <w:widowControl/>
        <w:spacing w:line="360" w:lineRule="auto"/>
        <w:ind w:firstLine="441" w:firstLineChars="147"/>
        <w:rPr>
          <w:rFonts w:hint="eastAsia" w:ascii="宋体" w:hAnsi="宋体" w:cs="宋体"/>
          <w:sz w:val="30"/>
          <w:szCs w:val="30"/>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乙方</w:t>
      </w:r>
      <w:r>
        <w:rPr>
          <w:rFonts w:hint="eastAsia" w:ascii="宋体" w:hAnsi="宋体" w:cs="宋体"/>
          <w:sz w:val="30"/>
          <w:szCs w:val="30"/>
          <w:lang w:eastAsia="zh-CN"/>
        </w:rPr>
        <w:t>：</w:t>
      </w:r>
      <w:r>
        <w:rPr>
          <w:rFonts w:hint="eastAsia" w:ascii="宋体" w:hAnsi="宋体" w:cs="宋体"/>
          <w:sz w:val="30"/>
          <w:szCs w:val="30"/>
          <w:u w:val="single"/>
        </w:rPr>
        <w:t>北京众泰云达科技发展有限公司</w:t>
      </w:r>
    </w:p>
    <w:p>
      <w:pPr>
        <w:pStyle w:val="2"/>
        <w:ind w:firstLine="1800" w:firstLineChars="600"/>
        <w:rPr>
          <w:rFonts w:hint="default" w:eastAsia="宋体"/>
          <w:b w:val="0"/>
          <w:bCs/>
          <w:sz w:val="30"/>
          <w:szCs w:val="30"/>
          <w:u w:val="none"/>
          <w:lang w:val="en-US" w:eastAsia="zh-CN"/>
        </w:rPr>
      </w:pPr>
      <w:r>
        <w:rPr>
          <w:rFonts w:hint="eastAsia"/>
          <w:b w:val="0"/>
          <w:bCs/>
          <w:sz w:val="30"/>
          <w:szCs w:val="30"/>
        </w:rPr>
        <w:t>签订时间：</w:t>
      </w:r>
      <w:r>
        <w:rPr>
          <w:rFonts w:hint="eastAsia"/>
          <w:b w:val="0"/>
          <w:bCs/>
          <w:sz w:val="30"/>
          <w:szCs w:val="30"/>
          <w:lang w:val="en-US" w:eastAsia="zh-CN"/>
        </w:rPr>
        <w:t>2024年4月</w:t>
      </w:r>
      <w:r>
        <w:rPr>
          <w:rFonts w:hint="eastAsia"/>
          <w:b w:val="0"/>
          <w:bCs/>
          <w:sz w:val="30"/>
          <w:szCs w:val="30"/>
          <w:u w:val="single"/>
          <w:lang w:val="en-US" w:eastAsia="zh-CN"/>
        </w:rPr>
        <w:t xml:space="preserve">   </w:t>
      </w:r>
      <w:r>
        <w:rPr>
          <w:rFonts w:hint="eastAsia"/>
          <w:b w:val="0"/>
          <w:bCs/>
          <w:sz w:val="30"/>
          <w:szCs w:val="30"/>
          <w:u w:val="none"/>
          <w:lang w:val="en-US" w:eastAsia="zh-CN"/>
        </w:rPr>
        <w:t>日</w:t>
      </w:r>
    </w:p>
    <w:p>
      <w:pPr>
        <w:widowControl/>
        <w:spacing w:line="360" w:lineRule="auto"/>
        <w:rPr>
          <w:rFonts w:ascii="宋体" w:hAnsi="宋体" w:cs="宋体"/>
          <w:szCs w:val="24"/>
        </w:rPr>
      </w:pPr>
    </w:p>
    <w:p>
      <w:pPr>
        <w:autoSpaceDN w:val="0"/>
        <w:spacing w:line="360" w:lineRule="auto"/>
        <w:rPr>
          <w:rFonts w:ascii="宋体" w:hAnsi="宋体" w:cs="宋体"/>
          <w:szCs w:val="24"/>
        </w:rPr>
      </w:pPr>
      <w:r>
        <w:rPr>
          <w:rFonts w:ascii="宋体" w:hAnsi="宋体" w:cs="宋体"/>
          <w:szCs w:val="24"/>
        </w:rPr>
        <w:br w:type="page"/>
      </w:r>
    </w:p>
    <w:p>
      <w:pPr>
        <w:autoSpaceDN w:val="0"/>
        <w:spacing w:line="360" w:lineRule="auto"/>
        <w:jc w:val="center"/>
        <w:outlineLvl w:val="0"/>
        <w:rPr>
          <w:rFonts w:ascii="宋体" w:hAnsi="宋体" w:cs="宋体"/>
          <w:b/>
          <w:bCs/>
          <w:sz w:val="28"/>
          <w:szCs w:val="28"/>
        </w:rPr>
      </w:pPr>
      <w:r>
        <w:rPr>
          <w:rFonts w:hint="eastAsia" w:ascii="宋体" w:hAnsi="宋体" w:cs="宋体"/>
          <w:b/>
          <w:bCs/>
          <w:sz w:val="28"/>
          <w:szCs w:val="28"/>
        </w:rPr>
        <w:t>洛宁山水文苑项目车库顶板虹吸排水工程施工合同</w:t>
      </w:r>
    </w:p>
    <w:p>
      <w:pPr>
        <w:autoSpaceDN w:val="0"/>
        <w:spacing w:line="360" w:lineRule="auto"/>
        <w:rPr>
          <w:rFonts w:hint="eastAsia"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洛阳浩德浩康置业有限公司</w:t>
      </w:r>
    </w:p>
    <w:p>
      <w:pPr>
        <w:pStyle w:val="2"/>
        <w:spacing w:line="360" w:lineRule="auto"/>
        <w:rPr>
          <w:b w:val="0"/>
          <w:bCs/>
        </w:rPr>
      </w:pPr>
      <w:r>
        <w:rPr>
          <w:rFonts w:hint="eastAsia" w:hAnsi="宋体" w:cs="宋体"/>
        </w:rPr>
        <w:t>统一社会信用代码：91410328MA9K9J8A5F</w:t>
      </w:r>
    </w:p>
    <w:p>
      <w:pPr>
        <w:autoSpaceDN w:val="0"/>
        <w:spacing w:line="360" w:lineRule="auto"/>
        <w:rPr>
          <w:rFonts w:hint="eastAsia" w:ascii="宋体" w:hAnsi="宋体" w:eastAsia="宋体" w:cs="宋体"/>
          <w:szCs w:val="24"/>
          <w:u w:val="single"/>
          <w:lang w:val="en-US" w:eastAsia="zh-CN"/>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 xml:space="preserve"> </w:t>
      </w:r>
      <w:r>
        <w:rPr>
          <w:rFonts w:hint="eastAsia" w:asciiTheme="minorEastAsia" w:hAnsiTheme="minorEastAsia"/>
          <w:sz w:val="24"/>
          <w:szCs w:val="24"/>
          <w:u w:val="single"/>
          <w:lang w:val="en-US" w:eastAsia="zh-CN"/>
        </w:rPr>
        <w:t>北京众泰云达科技发展有限公司</w:t>
      </w:r>
      <w:r>
        <w:rPr>
          <w:rFonts w:hint="eastAsia" w:ascii="宋体" w:hAnsi="宋体" w:cs="宋体"/>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sz w:val="24"/>
          <w:szCs w:val="24"/>
          <w:u w:val="single"/>
        </w:rPr>
      </w:pPr>
      <w:r>
        <w:rPr>
          <w:rFonts w:hint="eastAsia" w:hAnsi="宋体" w:cs="宋体"/>
        </w:rPr>
        <w:t>统一社会信用代码：91110113MA01BNHE3G</w:t>
      </w:r>
    </w:p>
    <w:p>
      <w:pPr>
        <w:adjustRightInd/>
        <w:spacing w:line="360" w:lineRule="auto"/>
        <w:ind w:firstLine="480" w:firstLineChars="200"/>
        <w:jc w:val="both"/>
        <w:rPr>
          <w:rFonts w:hint="eastAsia" w:ascii="宋体" w:hAnsi="宋体" w:eastAsia="宋体"/>
          <w:szCs w:val="24"/>
        </w:rPr>
      </w:pPr>
      <w:r>
        <w:rPr>
          <w:rFonts w:hint="eastAsia" w:ascii="宋体" w:hAnsi="宋体" w:eastAsia="宋体" w:cs="Times New Roman"/>
          <w:szCs w:val="24"/>
        </w:rPr>
        <w:t>依照《中华人民共和国民法典》、《中华人民共和国建筑法》及其他有关法律、行政法规，遵循平等、自愿、公平和诚实信用的原则，双方就</w:t>
      </w:r>
      <w:r>
        <w:rPr>
          <w:rFonts w:hint="eastAsia" w:ascii="宋体" w:hAnsi="宋体"/>
          <w:kern w:val="0"/>
          <w:sz w:val="24"/>
          <w:szCs w:val="24"/>
          <w:u w:val="single"/>
          <w:lang w:val="en-US" w:eastAsia="zh-CN"/>
        </w:rPr>
        <w:t>洛宁山水文苑项目车库顶板虹吸排水工程</w:t>
      </w:r>
      <w:r>
        <w:rPr>
          <w:rFonts w:hint="eastAsia" w:ascii="宋体" w:hAnsi="宋体" w:eastAsia="宋体" w:cs="Times New Roman"/>
          <w:szCs w:val="24"/>
        </w:rPr>
        <w:t>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第一条</w:t>
      </w:r>
      <w:r>
        <w:rPr>
          <w:rFonts w:hint="eastAsia" w:ascii="宋体" w:hAnsi="宋体" w:cs="宋体"/>
          <w:b/>
          <w:sz w:val="24"/>
          <w:szCs w:val="24"/>
          <w:lang w:eastAsia="zh-CN"/>
        </w:rPr>
        <w:t>、</w:t>
      </w:r>
      <w:r>
        <w:rPr>
          <w:rFonts w:hint="eastAsia" w:ascii="宋体" w:hAnsi="宋体" w:eastAsia="宋体" w:cs="宋体"/>
          <w:b/>
          <w:sz w:val="24"/>
          <w:szCs w:val="24"/>
        </w:rPr>
        <w:t>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工程名称：</w:t>
      </w:r>
      <w:r>
        <w:rPr>
          <w:rFonts w:hint="eastAsia" w:ascii="宋体" w:hAnsi="宋体"/>
          <w:szCs w:val="24"/>
          <w:lang w:val="en-US" w:eastAsia="zh-CN"/>
        </w:rPr>
        <w:t>洛宁山水文苑项目车库顶板虹吸排水工程；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工程地点：洛阳市洛宁县陈吴乡新宁大道与姑洗路交叉口西北角山水文苑项目</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第二条</w:t>
      </w:r>
      <w:r>
        <w:rPr>
          <w:rFonts w:hint="eastAsia" w:ascii="宋体" w:hAnsi="宋体" w:cs="宋体"/>
          <w:b/>
          <w:sz w:val="24"/>
          <w:szCs w:val="24"/>
          <w:lang w:eastAsia="zh-CN"/>
        </w:rPr>
        <w:t>、</w:t>
      </w:r>
      <w:r>
        <w:rPr>
          <w:rFonts w:hint="eastAsia" w:ascii="宋体" w:hAnsi="宋体" w:eastAsia="宋体" w:cs="宋体"/>
          <w:b/>
          <w:sz w:val="24"/>
          <w:szCs w:val="24"/>
        </w:rPr>
        <w:t xml:space="preserve">承包范围及承包内容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szCs w:val="24"/>
          <w:highlight w:val="none"/>
          <w:lang w:val="en-US" w:eastAsia="zh-CN"/>
        </w:rPr>
      </w:pPr>
      <w:r>
        <w:rPr>
          <w:rFonts w:hint="eastAsia" w:ascii="宋体" w:hAnsi="宋体"/>
          <w:szCs w:val="24"/>
          <w:highlight w:val="none"/>
          <w:lang w:val="en-US" w:eastAsia="zh-CN"/>
        </w:rPr>
        <w:t>根据甲方提供方案图、景观施工图等相关资料进行调整、深化</w:t>
      </w:r>
      <w:r>
        <w:rPr>
          <w:rFonts w:hint="eastAsia" w:ascii="宋体" w:hAnsi="宋体"/>
          <w:szCs w:val="24"/>
          <w:highlight w:val="none"/>
        </w:rPr>
        <w:t>车库顶板虹吸排水工程设计图纸</w:t>
      </w:r>
      <w:r>
        <w:rPr>
          <w:rFonts w:hint="eastAsia" w:ascii="宋体" w:hAnsi="宋体"/>
          <w:szCs w:val="24"/>
          <w:highlight w:val="none"/>
          <w:lang w:val="en-US" w:eastAsia="zh-CN"/>
        </w:rPr>
        <w:t>，并经甲方确认。</w:t>
      </w:r>
    </w:p>
    <w:p>
      <w:pPr>
        <w:adjustRightInd/>
        <w:spacing w:line="360" w:lineRule="auto"/>
        <w:ind w:firstLine="480" w:firstLineChars="200"/>
        <w:jc w:val="both"/>
        <w:rPr>
          <w:rFonts w:hint="eastAsia"/>
        </w:rPr>
      </w:pPr>
      <w:r>
        <w:rPr>
          <w:rFonts w:hint="eastAsia" w:ascii="宋体" w:hAnsi="宋体"/>
          <w:szCs w:val="24"/>
          <w:highlight w:val="none"/>
        </w:rPr>
        <w:t>车库顶板虹吸排水工程设计图纸范围内所涉及到的所有设备/材料的采购、施工、验收等所有工作。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cs="宋体"/>
          <w:b/>
          <w:bCs/>
          <w:sz w:val="24"/>
          <w:szCs w:val="24"/>
          <w:lang w:eastAsia="zh-CN"/>
        </w:rPr>
        <w:t>、</w:t>
      </w:r>
      <w:r>
        <w:rPr>
          <w:rFonts w:hint="eastAsia" w:ascii="宋体" w:hAnsi="宋体" w:eastAsia="宋体" w:cs="宋体"/>
          <w:b/>
          <w:bCs/>
          <w:sz w:val="24"/>
          <w:szCs w:val="24"/>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rPr>
        <w:t>本工程为</w:t>
      </w:r>
      <w:r>
        <w:rPr>
          <w:rFonts w:hint="eastAsia" w:ascii="宋体" w:hAnsi="宋体" w:cs="宋体"/>
          <w:bCs/>
          <w:sz w:val="24"/>
          <w:szCs w:val="24"/>
          <w:highlight w:val="none"/>
          <w:lang w:val="en-US" w:eastAsia="zh-CN"/>
        </w:rPr>
        <w:t>含税固定综合单价包干的承包</w:t>
      </w:r>
      <w:r>
        <w:rPr>
          <w:rFonts w:hint="eastAsia" w:ascii="宋体" w:hAnsi="宋体" w:eastAsia="宋体" w:cs="宋体"/>
          <w:bCs/>
          <w:sz w:val="24"/>
          <w:szCs w:val="24"/>
          <w:highlight w:val="none"/>
        </w:rPr>
        <w:t>方式，即：包工、包料、包质量、包工期、包安全、包保修、包工程相关备案</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如需</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包扬尘治理</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包验收</w:t>
      </w:r>
      <w:r>
        <w:rPr>
          <w:rFonts w:ascii="宋体" w:hAnsi="宋体" w:eastAsia="宋体" w:cs="宋体"/>
          <w:sz w:val="24"/>
          <w:szCs w:val="24"/>
        </w:rPr>
        <w:t>直至交付使用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第四条</w:t>
      </w:r>
      <w:r>
        <w:rPr>
          <w:rFonts w:hint="eastAsia" w:ascii="宋体" w:hAnsi="宋体" w:cs="宋体"/>
          <w:b/>
          <w:bCs/>
          <w:sz w:val="24"/>
          <w:szCs w:val="24"/>
          <w:lang w:eastAsia="zh-CN"/>
        </w:rPr>
        <w:t>、</w:t>
      </w:r>
      <w:r>
        <w:rPr>
          <w:rFonts w:hint="eastAsia" w:ascii="宋体" w:hAnsi="宋体" w:eastAsia="宋体" w:cs="宋体"/>
          <w:b/>
          <w:sz w:val="24"/>
          <w:szCs w:val="24"/>
          <w:highlight w:val="none"/>
        </w:rPr>
        <w:t>工期</w:t>
      </w:r>
      <w:r>
        <w:rPr>
          <w:rFonts w:hint="eastAsia" w:ascii="宋体" w:hAnsi="宋体" w:cs="宋体"/>
          <w:b/>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工期为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50</w:t>
      </w:r>
      <w:r>
        <w:rPr>
          <w:rFonts w:hint="eastAsia" w:ascii="宋体" w:hAnsi="宋体" w:eastAsia="宋体" w:cs="宋体"/>
          <w:sz w:val="24"/>
          <w:szCs w:val="24"/>
          <w:highlight w:val="none"/>
        </w:rPr>
        <w:t>天，</w:t>
      </w:r>
      <w:r>
        <w:rPr>
          <w:rFonts w:hint="eastAsia" w:ascii="宋体" w:hAnsi="宋体" w:cs="宋体"/>
          <w:sz w:val="24"/>
          <w:szCs w:val="24"/>
          <w:highlight w:val="none"/>
          <w:lang w:val="en-US" w:eastAsia="zh-CN"/>
        </w:rPr>
        <w:t>以甲方实际通知为准，不影响下道施工工序施工</w:t>
      </w:r>
      <w:r>
        <w:rPr>
          <w:rFonts w:hint="eastAsia" w:ascii="宋体" w:hAnsi="宋体" w:eastAsia="宋体" w:cs="宋体"/>
          <w:sz w:val="24"/>
          <w:szCs w:val="24"/>
          <w:highlight w:val="none"/>
        </w:rPr>
        <w:t>（具体时间以甲方通知为准）。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w:t>
      </w:r>
      <w:r>
        <w:rPr>
          <w:rFonts w:hint="eastAsia" w:ascii="宋体" w:hAnsi="宋体" w:cs="宋体"/>
          <w:b/>
          <w:bCs/>
          <w:sz w:val="24"/>
          <w:szCs w:val="24"/>
          <w:lang w:eastAsia="zh-CN"/>
        </w:rPr>
        <w:t>、</w:t>
      </w:r>
      <w:r>
        <w:rPr>
          <w:rFonts w:hint="eastAsia" w:ascii="宋体" w:hAnsi="宋体" w:eastAsia="宋体" w:cs="宋体"/>
          <w:b/>
          <w:sz w:val="24"/>
          <w:szCs w:val="24"/>
          <w:highlight w:val="none"/>
        </w:rPr>
        <w:t>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ascii="宋体" w:hAnsi="宋体" w:eastAsia="宋体" w:cs="宋体"/>
          <w:sz w:val="24"/>
          <w:szCs w:val="24"/>
        </w:rPr>
        <w:t>合同暂定含税总价为</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629340</w:t>
      </w:r>
      <w:r>
        <w:rPr>
          <w:rFonts w:ascii="宋体" w:hAnsi="宋体" w:eastAsia="宋体" w:cs="宋体"/>
          <w:sz w:val="24"/>
          <w:szCs w:val="24"/>
        </w:rPr>
        <w:t>元（大写人民币</w:t>
      </w:r>
      <w:r>
        <w:rPr>
          <w:rFonts w:hint="eastAsia" w:ascii="宋体" w:hAnsi="宋体" w:cs="宋体"/>
          <w:sz w:val="24"/>
          <w:szCs w:val="24"/>
          <w:lang w:val="en-US" w:eastAsia="zh-CN"/>
        </w:rPr>
        <w:t>陆拾贰万玖仟叁佰肆拾元</w:t>
      </w:r>
      <w:r>
        <w:rPr>
          <w:rFonts w:ascii="宋体" w:hAnsi="宋体" w:eastAsia="宋体" w:cs="宋体"/>
          <w:sz w:val="24"/>
          <w:szCs w:val="24"/>
        </w:rPr>
        <w:t>（以下简称“合同总价”）。其中不含税金额为</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577376.15 </w:t>
      </w:r>
      <w:r>
        <w:rPr>
          <w:rFonts w:ascii="宋体" w:hAnsi="宋体" w:eastAsia="宋体" w:cs="宋体"/>
          <w:sz w:val="24"/>
          <w:szCs w:val="24"/>
        </w:rPr>
        <w:t>元（大写人民币</w:t>
      </w:r>
      <w:r>
        <w:rPr>
          <w:rFonts w:hint="eastAsia" w:ascii="宋体" w:hAnsi="宋体" w:cs="宋体"/>
          <w:sz w:val="24"/>
          <w:szCs w:val="24"/>
          <w:lang w:val="en-US" w:eastAsia="zh-CN"/>
        </w:rPr>
        <w:t>伍拾柒万柒仟叁佰柒拾陆元壹角伍分</w:t>
      </w:r>
      <w:r>
        <w:rPr>
          <w:rFonts w:hint="eastAsia" w:ascii="宋体" w:hAnsi="宋体" w:cs="宋体"/>
          <w:sz w:val="24"/>
          <w:szCs w:val="24"/>
          <w:lang w:eastAsia="zh-CN"/>
        </w:rPr>
        <w:t>）</w:t>
      </w:r>
      <w:r>
        <w:rPr>
          <w:rFonts w:ascii="宋体" w:hAnsi="宋体" w:eastAsia="宋体" w:cs="宋体"/>
          <w:sz w:val="24"/>
          <w:szCs w:val="24"/>
        </w:rPr>
        <w:t>，增值税税金为</w:t>
      </w:r>
      <w:r>
        <w:rPr>
          <w:rFonts w:hint="eastAsia" w:ascii="宋体" w:hAnsi="宋体" w:cs="宋体"/>
          <w:sz w:val="24"/>
          <w:szCs w:val="24"/>
          <w:u w:val="single"/>
          <w:lang w:val="en-US" w:eastAsia="zh-CN"/>
        </w:rPr>
        <w:t>51963.85</w:t>
      </w:r>
      <w:r>
        <w:rPr>
          <w:rFonts w:ascii="宋体" w:hAnsi="宋体" w:eastAsia="宋体" w:cs="宋体"/>
          <w:sz w:val="24"/>
          <w:szCs w:val="24"/>
        </w:rPr>
        <w:t>元（大写人民币</w:t>
      </w:r>
      <w:r>
        <w:rPr>
          <w:rFonts w:hint="eastAsia" w:ascii="宋体" w:hAnsi="宋体" w:cs="宋体"/>
          <w:sz w:val="24"/>
          <w:szCs w:val="24"/>
          <w:lang w:val="en-US" w:eastAsia="zh-CN"/>
        </w:rPr>
        <w:t>伍万壹仟玖佰陆拾叁元捌角伍分</w:t>
      </w:r>
      <w:r>
        <w:rPr>
          <w:rFonts w:hint="eastAsia" w:ascii="宋体" w:hAnsi="宋体" w:cs="宋体"/>
          <w:sz w:val="24"/>
          <w:szCs w:val="24"/>
          <w:lang w:eastAsia="zh-CN"/>
        </w:rPr>
        <w:t>）</w:t>
      </w:r>
      <w:r>
        <w:rPr>
          <w:rFonts w:ascii="宋体" w:hAnsi="宋体" w:eastAsia="宋体" w:cs="宋体"/>
          <w:sz w:val="24"/>
          <w:szCs w:val="24"/>
        </w:rPr>
        <w:t>， 增值税专用发票税率</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w:t>
      </w:r>
    </w:p>
    <w:p>
      <w:pPr>
        <w:spacing w:line="360" w:lineRule="auto"/>
        <w:ind w:firstLine="480" w:firstLineChars="200"/>
        <w:rPr>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含税固定综合单价已含完成合同约定承包内容、质量标准、工期等要求的所有费用，包括但不限于人工费、材料费、机械费（含进出场费用）、运输费、安装费、措施费、窝工费、水电费、垃圾清运费、材料检测检验费、符合规范规定的各种检测及现场实体抽检、作业人员人身意外伤害保险及其他保险费、规费（专项费用）、安全文明施工费、扬尘治理增加费、管理费、利润、税金（增值税专用发票）、成品保护、市场风险、验收、质保期服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图纸深化</w:t>
      </w:r>
      <w:r>
        <w:rPr>
          <w:rFonts w:hint="eastAsia" w:ascii="宋体" w:hAnsi="宋体" w:cs="宋体"/>
          <w:sz w:val="24"/>
          <w:szCs w:val="24"/>
          <w:highlight w:val="none"/>
          <w:lang w:val="en-US" w:eastAsia="zh-CN"/>
        </w:rPr>
        <w:t>、政府部门备案（如需）</w:t>
      </w:r>
      <w:r>
        <w:rPr>
          <w:rFonts w:hint="eastAsia" w:ascii="宋体" w:hAnsi="宋体" w:eastAsia="宋体" w:cs="宋体"/>
          <w:sz w:val="24"/>
          <w:szCs w:val="24"/>
          <w:highlight w:val="none"/>
        </w:rPr>
        <w:t>等所需全部费用。除此之外，甲方不向乙方及任意第三方支付任何费用。施工方案、合同清单内所有施工内容按含税固定综合单价包干</w:t>
      </w:r>
      <w:r>
        <w:rPr>
          <w:rFonts w:hint="eastAsia" w:ascii="宋体" w:hAnsi="宋体" w:cs="宋体"/>
          <w:sz w:val="24"/>
          <w:szCs w:val="24"/>
          <w:highlight w:val="none"/>
          <w:lang w:val="en-US" w:eastAsia="zh-CN"/>
        </w:rPr>
        <w:t>据</w:t>
      </w:r>
      <w:r>
        <w:rPr>
          <w:rFonts w:hint="eastAsia" w:ascii="宋体" w:hAnsi="宋体" w:eastAsia="宋体" w:cs="宋体"/>
          <w:sz w:val="24"/>
          <w:szCs w:val="24"/>
          <w:highlight w:val="none"/>
        </w:rPr>
        <w:t>实结算形式，含税固定综合单价不因任何因素的变化而调整。各项含税固定综合单价详见附件</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sz w:val="24"/>
          <w:szCs w:val="24"/>
          <w:highlight w:val="none"/>
        </w:rPr>
        <w:t>》</w:t>
      </w:r>
    </w:p>
    <w:p>
      <w:pPr>
        <w:numPr>
          <w:ilvl w:val="0"/>
          <w:numId w:val="0"/>
        </w:numPr>
        <w:spacing w:line="360" w:lineRule="auto"/>
        <w:ind w:firstLine="480" w:firstLineChars="200"/>
        <w:outlineLvl w:val="1"/>
        <w:rPr>
          <w:rFonts w:ascii="宋体" w:hAnsi="宋体" w:eastAsia="宋体" w:cs="宋体"/>
          <w:sz w:val="24"/>
          <w:szCs w:val="24"/>
          <w:highlight w:val="none"/>
        </w:rPr>
      </w:pPr>
      <w:r>
        <w:rPr>
          <w:rFonts w:hint="eastAsia" w:ascii="宋体" w:hAnsi="宋体" w:cs="宋体"/>
          <w:kern w:val="2"/>
          <w:sz w:val="24"/>
          <w:szCs w:val="24"/>
          <w:lang w:val="en-US" w:eastAsia="zh-CN" w:bidi="ar-SA"/>
        </w:rPr>
        <w:t>3、</w:t>
      </w:r>
      <w:r>
        <w:rPr>
          <w:rFonts w:ascii="宋体" w:hAnsi="宋体" w:eastAsia="宋体" w:cs="宋体"/>
          <w:sz w:val="24"/>
          <w:szCs w:val="24"/>
          <w:highlight w:val="none"/>
        </w:rPr>
        <w:t xml:space="preserve">增值税税率说明： </w:t>
      </w:r>
    </w:p>
    <w:p>
      <w:pPr>
        <w:numPr>
          <w:ilvl w:val="-1"/>
          <w:numId w:val="0"/>
        </w:numPr>
        <w:spacing w:line="360" w:lineRule="auto"/>
        <w:ind w:firstLine="480" w:firstLineChars="200"/>
        <w:rPr>
          <w:rFonts w:ascii="宋体" w:hAnsi="宋体" w:eastAsia="宋体" w:cs="宋体"/>
          <w:sz w:val="24"/>
          <w:szCs w:val="24"/>
        </w:rPr>
      </w:pPr>
      <w:r>
        <w:rPr>
          <w:rFonts w:ascii="宋体" w:hAnsi="宋体" w:eastAsia="宋体" w:cs="宋体"/>
          <w:sz w:val="24"/>
          <w:szCs w:val="24"/>
        </w:rPr>
        <w:t>3.1、合同价增值税税率按</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 </w:t>
      </w:r>
    </w:p>
    <w:p>
      <w:pPr>
        <w:numPr>
          <w:ilvl w:val="-1"/>
          <w:numId w:val="0"/>
        </w:numPr>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3.2、如因乙方纳税资格变更引起增值税税率变化，风险由乙方自行承担（税率增加的，甲方仍按原税率支付税金；税率减小的，甲方按减小后的税率支付税金）</w:t>
      </w:r>
      <w:r>
        <w:rPr>
          <w:rFonts w:hint="eastAsia" w:ascii="宋体" w:hAnsi="宋体" w:cs="宋体"/>
          <w:sz w:val="24"/>
          <w:szCs w:val="24"/>
          <w:lang w:val="en-US" w:eastAsia="zh-CN"/>
        </w:rPr>
        <w:t>。</w:t>
      </w:r>
    </w:p>
    <w:p>
      <w:pPr>
        <w:numPr>
          <w:ilvl w:val="-1"/>
          <w:numId w:val="0"/>
        </w:numPr>
        <w:spacing w:line="360" w:lineRule="auto"/>
        <w:ind w:firstLine="482" w:firstLineChars="200"/>
        <w:outlineLvl w:val="0"/>
        <w:rPr>
          <w:rFonts w:ascii="宋体" w:hAnsi="宋体" w:eastAsia="宋体" w:cs="宋体"/>
          <w:sz w:val="24"/>
          <w:szCs w:val="24"/>
        </w:rPr>
      </w:pPr>
      <w:r>
        <w:rPr>
          <w:rFonts w:hint="eastAsia" w:ascii="宋体" w:hAnsi="宋体" w:eastAsia="宋体" w:cs="宋体"/>
          <w:b/>
          <w:sz w:val="24"/>
          <w:szCs w:val="24"/>
          <w:lang w:eastAsia="zh-CN"/>
        </w:rPr>
        <w:t>第六条</w:t>
      </w:r>
      <w:r>
        <w:rPr>
          <w:rFonts w:hint="eastAsia" w:ascii="宋体" w:hAnsi="宋体" w:cs="宋体"/>
          <w:b/>
          <w:bCs/>
          <w:sz w:val="24"/>
          <w:szCs w:val="24"/>
          <w:lang w:eastAsia="zh-CN"/>
        </w:rPr>
        <w:t>、</w:t>
      </w:r>
      <w:r>
        <w:rPr>
          <w:rFonts w:ascii="宋体" w:hAnsi="宋体" w:eastAsia="宋体" w:cs="宋体"/>
          <w:b/>
          <w:bCs/>
          <w:sz w:val="24"/>
          <w:szCs w:val="24"/>
        </w:rPr>
        <w:t>工程价款支付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cs="宋体"/>
          <w:highlight w:val="none"/>
        </w:rPr>
      </w:pPr>
      <w:r>
        <w:rPr>
          <w:rFonts w:hint="eastAsia" w:ascii="宋体"/>
          <w:color w:val="000000"/>
          <w:highlight w:val="none"/>
          <w:lang w:val="en-US" w:eastAsia="zh-CN"/>
        </w:rPr>
        <w:t>1、</w:t>
      </w:r>
      <w:r>
        <w:rPr>
          <w:rFonts w:ascii="宋体" w:hAnsi="宋体" w:eastAsia="宋体" w:cs="宋体"/>
          <w:sz w:val="24"/>
          <w:szCs w:val="24"/>
        </w:rPr>
        <w:t>本工程无预付款</w:t>
      </w:r>
      <w:r>
        <w:rPr>
          <w:rFonts w:hint="eastAsia" w:ascii="宋体" w:hAnsi="宋体" w:cs="宋体"/>
          <w:sz w:val="24"/>
          <w:szCs w:val="24"/>
          <w:lang w:eastAsia="zh-CN"/>
        </w:rPr>
        <w:t>，</w:t>
      </w:r>
      <w:r>
        <w:rPr>
          <w:rFonts w:hint="eastAsia" w:ascii="宋体" w:cs="宋体"/>
          <w:highlight w:val="none"/>
          <w:lang w:val="en-US" w:eastAsia="zh-CN"/>
        </w:rPr>
        <w:t>本工程分三批次进行施工，</w:t>
      </w:r>
      <w:r>
        <w:rPr>
          <w:rFonts w:ascii="宋体" w:hAnsi="宋体" w:eastAsia="宋体" w:cs="宋体"/>
          <w:sz w:val="24"/>
          <w:szCs w:val="24"/>
        </w:rPr>
        <w:t>分批次施工分批次付款。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cs="宋体"/>
          <w:highlight w:val="none"/>
          <w:lang w:val="en-US" w:eastAsia="zh-CN"/>
        </w:rPr>
      </w:pPr>
      <w:r>
        <w:rPr>
          <w:rFonts w:hint="eastAsia" w:ascii="宋体" w:cs="宋体"/>
          <w:highlight w:val="none"/>
          <w:lang w:val="en-US" w:eastAsia="zh-CN"/>
        </w:rPr>
        <w:t>2、单次施工完成3000m2及以上的经甲方、监理及相关部门（若有）验收合格后，可申报一次进度款,支付至</w:t>
      </w:r>
      <w:r>
        <w:rPr>
          <w:rFonts w:ascii="宋体" w:hAnsi="宋体" w:eastAsia="宋体" w:cs="宋体"/>
          <w:sz w:val="24"/>
          <w:szCs w:val="24"/>
          <w:highlight w:val="none"/>
        </w:rPr>
        <w:t>本次已完工程量对应金额</w:t>
      </w:r>
      <w:r>
        <w:rPr>
          <w:rFonts w:hint="eastAsia" w:ascii="宋体" w:cs="宋体"/>
          <w:highlight w:val="none"/>
          <w:lang w:val="en-US" w:eastAsia="zh-CN"/>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cs="宋体"/>
          <w:highlight w:val="yellow"/>
          <w:lang w:val="en-US"/>
        </w:rPr>
      </w:pPr>
      <w:r>
        <w:rPr>
          <w:rFonts w:hint="eastAsia" w:ascii="宋体" w:cs="宋体"/>
          <w:highlight w:val="none"/>
          <w:lang w:val="en-US" w:eastAsia="zh-CN"/>
        </w:rPr>
        <w:t>若单次施工不足3000m2且距离下一批次施工超过三个月以上的，乙方可在该次施工完成三个月后提交相关资料申请本批次已完工程量对应金额的90%，经甲方、监理及相关部门（若有）验收合格后，甲方向乙方支付已完工程量对应金额的90%。</w:t>
      </w:r>
    </w:p>
    <w:p>
      <w:pPr>
        <w:tabs>
          <w:tab w:val="left" w:pos="0"/>
        </w:tabs>
        <w:spacing w:line="360" w:lineRule="auto"/>
        <w:ind w:firstLine="480" w:firstLineChars="200"/>
        <w:outlineLvl w:val="9"/>
        <w:rPr>
          <w:rFonts w:ascii="宋体" w:hAnsi="宋体" w:eastAsia="宋体" w:cs="宋体"/>
          <w:sz w:val="24"/>
          <w:szCs w:val="24"/>
        </w:rPr>
      </w:pPr>
      <w:r>
        <w:rPr>
          <w:rFonts w:hint="eastAsia" w:ascii="宋体"/>
          <w:highlight w:val="none"/>
          <w:lang w:val="en-US" w:eastAsia="zh-CN"/>
        </w:rPr>
        <w:t>3、</w:t>
      </w:r>
      <w:r>
        <w:rPr>
          <w:rFonts w:ascii="宋体" w:hAnsi="宋体" w:eastAsia="宋体" w:cs="宋体"/>
          <w:sz w:val="24"/>
          <w:szCs w:val="24"/>
        </w:rPr>
        <w:t>本合同工程全部施工完成，经甲方、监理及相关部门</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验收合格，并配合甲方结算完成后，支付至结算金额的97%</w:t>
      </w:r>
      <w:r>
        <w:rPr>
          <w:rFonts w:hint="eastAsia" w:ascii="宋体" w:hAnsi="宋体" w:eastAsia="宋体" w:cs="宋体"/>
          <w:sz w:val="24"/>
          <w:szCs w:val="24"/>
          <w:lang w:eastAsia="zh-CN"/>
        </w:rPr>
        <w:t>。</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、剩余金额（即结算金额的3%）留为质保金。质保期为</w:t>
      </w:r>
      <w:r>
        <w:rPr>
          <w:rFonts w:ascii="宋体" w:hAnsi="宋体" w:eastAsia="宋体" w:cs="宋体"/>
          <w:sz w:val="24"/>
          <w:szCs w:val="24"/>
          <w:highlight w:val="none"/>
        </w:rPr>
        <w:t>2</w:t>
      </w:r>
      <w:r>
        <w:rPr>
          <w:rFonts w:ascii="宋体" w:hAnsi="宋体" w:eastAsia="宋体" w:cs="宋体"/>
          <w:sz w:val="24"/>
          <w:szCs w:val="24"/>
        </w:rPr>
        <w:t>年，自本合同工程全部施工完成，经甲方、监理及相关部门验收</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ascii="宋体" w:hAnsi="宋体" w:eastAsia="宋体" w:cs="宋体"/>
          <w:sz w:val="24"/>
          <w:szCs w:val="24"/>
        </w:rPr>
        <w:t xml:space="preserve">合格并移交甲方之日起开始计算。质保期满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、每次付款前，</w:t>
      </w:r>
      <w:r>
        <w:rPr>
          <w:rFonts w:ascii="宋体" w:hAnsi="宋体" w:eastAsia="宋体" w:cs="宋体"/>
          <w:sz w:val="24"/>
          <w:szCs w:val="24"/>
        </w:rPr>
        <w:t>乙方均应出具等额合法有效的增值税专用发票，如乙方未提供发票或提供的发票不符合合同约定，甲方可延迟付款且不视为甲方违约。当甲方向乙方累计支付款项至本合同结算值的97％时，乙方须向甲方开具结算金额100％的合法有效的增值税专用发票，否则甲方除扣留质保金外，还有权延迟支付该批次工程款且不视为违约。乙方应在开票之后</w:t>
      </w:r>
      <w:r>
        <w:rPr>
          <w:rFonts w:hint="eastAsia" w:ascii="宋体" w:hAnsi="宋体" w:eastAsia="宋体" w:cs="宋体"/>
          <w:sz w:val="24"/>
          <w:szCs w:val="24"/>
          <w:lang w:val="en-US" w:eastAsia="zh-CN"/>
        </w:rPr>
        <w:t>5</w:t>
      </w:r>
      <w:r>
        <w:rPr>
          <w:rFonts w:ascii="宋体" w:hAnsi="宋体" w:eastAsia="宋体" w:cs="宋体"/>
          <w:sz w:val="24"/>
          <w:szCs w:val="24"/>
        </w:rPr>
        <w:t>个工作日内将发票送达甲方，甲方签收发票的日期为发票的送达日期。</w:t>
      </w:r>
    </w:p>
    <w:p>
      <w:pPr>
        <w:widowControl/>
        <w:numPr>
          <w:ilvl w:val="0"/>
          <w:numId w:val="0"/>
        </w:numPr>
        <w:spacing w:line="360" w:lineRule="auto"/>
        <w:ind w:firstLine="480" w:firstLineChars="200"/>
        <w:jc w:val="left"/>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w:t>
      </w:r>
      <w:r>
        <w:rPr>
          <w:rFonts w:hint="eastAsia" w:ascii="宋体" w:hAnsi="宋体" w:eastAsia="宋体" w:cs="宋体"/>
          <w:kern w:val="2"/>
          <w:sz w:val="24"/>
          <w:szCs w:val="24"/>
          <w:highlight w:val="none"/>
          <w:lang w:val="en-US" w:eastAsia="zh-CN" w:bidi="ar"/>
        </w:rPr>
        <w:t>真实发生且合理合规的设计变更、现场签证事项，在按甲方制度审批完成后的次月随节点进度款进行付款（每次具备支付条件的签证变更金额累计金额需超过</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万元，累计已审批变更签证金额不足</w:t>
      </w:r>
      <w:r>
        <w:rPr>
          <w:rFonts w:hint="eastAsia" w:ascii="宋体" w:hAnsi="宋体" w:cs="宋体"/>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万元时依次滚动到下节点，甲方内部流程显示为审批中或未发起审批的金额不具备支付条件）；支付比例为流程已审批完成且已确认金额的80%，剩余20%于竣工结算后支付。</w:t>
      </w:r>
      <w:r>
        <w:rPr>
          <w:rFonts w:ascii="宋体" w:hAnsi="宋体" w:eastAsia="宋体" w:cs="宋体"/>
          <w:sz w:val="24"/>
          <w:szCs w:val="24"/>
        </w:rPr>
        <w:t xml:space="preserve">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7</w:t>
      </w:r>
      <w:r>
        <w:rPr>
          <w:rFonts w:ascii="宋体" w:hAnsi="宋体" w:eastAsia="宋体" w:cs="宋体"/>
          <w:sz w:val="24"/>
          <w:szCs w:val="24"/>
        </w:rPr>
        <w:t xml:space="preserve">、乙方应提供合规发票，乙方开具发票不合规时出现税务问题，乙方应承担赔偿责任， 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、对发票不合规的约定：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.1、乙方提供的发票为增值税专用发票的，因乙方迟延送达、开具错误等原因导致其提供的增值税专用发票没有通过税务部门认证，造成甲方不能抵扣的，甲方有权拒绝接收。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8</w:t>
      </w:r>
      <w:r>
        <w:rPr>
          <w:rFonts w:ascii="宋体" w:hAnsi="宋体" w:eastAsia="宋体" w:cs="宋体"/>
          <w:sz w:val="24"/>
          <w:szCs w:val="24"/>
        </w:rPr>
        <w:t xml:space="preserve">.2、乙方开具虚假、作废等无效发票或者违反国家法律法规开具、提供发票的，乙方应自行承担相应法律责任，赔偿由此给甲方造成的全部损失并应向甲方支付合同总价 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 </w:t>
      </w:r>
    </w:p>
    <w:p>
      <w:pPr>
        <w:numPr>
          <w:ilvl w:val="-1"/>
          <w:numId w:val="0"/>
        </w:numPr>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、其他税务风险的合同约定： </w:t>
      </w:r>
    </w:p>
    <w:p>
      <w:pPr>
        <w:numPr>
          <w:ilvl w:val="-1"/>
          <w:numId w:val="0"/>
        </w:num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9</w:t>
      </w:r>
      <w:r>
        <w:rPr>
          <w:rFonts w:ascii="宋体" w:hAnsi="宋体" w:eastAsia="宋体" w:cs="宋体"/>
          <w:sz w:val="24"/>
          <w:szCs w:val="24"/>
        </w:rPr>
        <w:t xml:space="preserve">.1、如果甲方丢失增值税专用发票联和抵扣联，乙方应向甲方提供专用发票记账联复印件，并加盖乙方发票专用章。 </w:t>
      </w:r>
    </w:p>
    <w:p>
      <w:pPr>
        <w:numPr>
          <w:ilvl w:val="-1"/>
          <w:numId w:val="0"/>
        </w:numPr>
        <w:spacing w:line="360" w:lineRule="auto"/>
        <w:ind w:firstLine="480" w:firstLineChars="200"/>
        <w:rPr>
          <w:rFonts w:hint="eastAsia" w:ascii="宋体" w:hAnsi="宋体" w:eastAsia="宋体" w:cs="宋体"/>
          <w:szCs w:val="24"/>
          <w:highlight w:val="none"/>
        </w:rPr>
      </w:pPr>
      <w:r>
        <w:rPr>
          <w:rFonts w:hint="eastAsia" w:ascii="宋体" w:hAnsi="宋体" w:cs="宋体"/>
          <w:sz w:val="24"/>
          <w:szCs w:val="24"/>
          <w:lang w:val="en-US" w:eastAsia="zh-CN"/>
        </w:rPr>
        <w:t>9</w:t>
      </w:r>
      <w:r>
        <w:rPr>
          <w:rFonts w:ascii="宋体" w:hAnsi="宋体" w:eastAsia="宋体" w:cs="宋体"/>
          <w:sz w:val="24"/>
          <w:szCs w:val="24"/>
        </w:rPr>
        <w:t>.2、如果获得开具的汇总专用发票，则乙方应提供其防伪税控系统开具的《销售货物或者提供应税劳务清单》，并加盖发票专用</w:t>
      </w:r>
      <w:r>
        <w:rPr>
          <w:rFonts w:hint="eastAsia" w:ascii="宋体" w:hAnsi="宋体" w:eastAsia="宋体" w:cs="宋体"/>
          <w:sz w:val="24"/>
          <w:szCs w:val="24"/>
          <w:lang w:val="en-US" w:eastAsia="zh-CN"/>
        </w:rPr>
        <w:t>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lang w:eastAsia="zh-CN"/>
        </w:rPr>
        <w:t>第</w:t>
      </w:r>
      <w:r>
        <w:rPr>
          <w:rFonts w:hint="eastAsia" w:ascii="宋体" w:hAnsi="宋体" w:cs="宋体"/>
          <w:b/>
          <w:sz w:val="24"/>
          <w:szCs w:val="24"/>
          <w:lang w:val="en-US" w:eastAsia="zh-CN"/>
        </w:rPr>
        <w:t>七</w:t>
      </w:r>
      <w:r>
        <w:rPr>
          <w:rFonts w:hint="eastAsia" w:ascii="宋体" w:hAnsi="宋体" w:eastAsia="宋体" w:cs="宋体"/>
          <w:b/>
          <w:sz w:val="24"/>
          <w:szCs w:val="24"/>
          <w:lang w:eastAsia="zh-CN"/>
        </w:rPr>
        <w:t>条</w:t>
      </w:r>
      <w:r>
        <w:rPr>
          <w:rFonts w:hint="eastAsia" w:ascii="宋体" w:hAnsi="宋体" w:cs="宋体"/>
          <w:b/>
          <w:bCs/>
          <w:sz w:val="24"/>
          <w:szCs w:val="24"/>
          <w:lang w:eastAsia="zh-CN"/>
        </w:rPr>
        <w:t>、</w:t>
      </w:r>
      <w:r>
        <w:rPr>
          <w:rFonts w:hint="eastAsia" w:ascii="宋体" w:hAnsi="宋体" w:eastAsia="宋体" w:cs="宋体"/>
          <w:b/>
          <w:sz w:val="24"/>
          <w:szCs w:val="24"/>
        </w:rPr>
        <w:t>工程质量及验收标准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（一）工程质量</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1、乙方必须严格按照施工图、说明书以及《给水排水管道工程施工及验收规范》GB50268-97等国家有关规定、施工技术规范和管道操作安装规程进行施工，按规定做好试件和材料的试验，确保工程质量，按期完工。</w:t>
      </w:r>
    </w:p>
    <w:p>
      <w:pPr>
        <w:keepNext w:val="0"/>
        <w:keepLines w:val="0"/>
        <w:pageBreakBefore w:val="0"/>
        <w:widowControl w:val="0"/>
        <w:tabs>
          <w:tab w:val="left" w:pos="458"/>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2、工程质量须达到国家检验评定标准的合格条件，本工程要求工程质量等级为合格，乙方应认真按照标准</w:t>
      </w:r>
      <w:r>
        <w:rPr>
          <w:rFonts w:hint="eastAsia" w:ascii="宋体" w:hAnsi="宋体" w:cs="宋体"/>
          <w:bCs/>
          <w:sz w:val="24"/>
          <w:szCs w:val="24"/>
          <w:lang w:eastAsia="zh-CN"/>
        </w:rPr>
        <w:t>、</w:t>
      </w:r>
      <w:r>
        <w:rPr>
          <w:rFonts w:hint="eastAsia" w:ascii="宋体" w:hAnsi="宋体" w:eastAsia="宋体" w:cs="宋体"/>
          <w:bCs/>
          <w:sz w:val="24"/>
          <w:szCs w:val="24"/>
        </w:rPr>
        <w:t>规范</w:t>
      </w:r>
      <w:r>
        <w:rPr>
          <w:rFonts w:hint="eastAsia" w:ascii="宋体" w:hAnsi="宋体" w:cs="宋体"/>
          <w:bCs/>
          <w:sz w:val="24"/>
          <w:szCs w:val="24"/>
          <w:lang w:eastAsia="zh-CN"/>
        </w:rPr>
        <w:t>、</w:t>
      </w:r>
      <w:r>
        <w:rPr>
          <w:rFonts w:hint="eastAsia" w:ascii="宋体" w:hAnsi="宋体" w:eastAsia="宋体" w:cs="宋体"/>
          <w:bCs/>
          <w:sz w:val="24"/>
          <w:szCs w:val="24"/>
        </w:rPr>
        <w:t>设计要求以及甲方代表的指令施工，随时接受甲方代表及其委派人员的检查检验，为检查检验提供便利条件，不符合规定的或设计要求的，乙方无条件按甲方代表及其专业工程师和监理工程师的要求返工、修改，承担由自身原因导致返工修改的费用。以上检验合格后，又发现乙方原因引起的质量问题，仍由乙方承担</w:t>
      </w:r>
      <w:r>
        <w:rPr>
          <w:rFonts w:hint="eastAsia" w:ascii="宋体" w:hAnsi="宋体" w:cs="宋体"/>
          <w:bCs/>
          <w:sz w:val="24"/>
          <w:szCs w:val="24"/>
          <w:lang w:val="en-US" w:eastAsia="zh-CN"/>
        </w:rPr>
        <w:t>相关</w:t>
      </w:r>
      <w:r>
        <w:rPr>
          <w:rFonts w:hint="eastAsia" w:ascii="宋体" w:hAnsi="宋体" w:eastAsia="宋体" w:cs="宋体"/>
          <w:bCs/>
          <w:sz w:val="24"/>
          <w:szCs w:val="24"/>
        </w:rPr>
        <w:t>责任和</w:t>
      </w:r>
      <w:r>
        <w:rPr>
          <w:rFonts w:hint="eastAsia" w:ascii="宋体" w:hAnsi="宋体" w:cs="宋体"/>
          <w:bCs/>
          <w:sz w:val="24"/>
          <w:szCs w:val="24"/>
          <w:lang w:val="en-US" w:eastAsia="zh-CN"/>
        </w:rPr>
        <w:t>由此</w:t>
      </w:r>
      <w:r>
        <w:rPr>
          <w:rFonts w:hint="eastAsia" w:ascii="宋体" w:hAnsi="宋体" w:eastAsia="宋体" w:cs="宋体"/>
          <w:bCs/>
          <w:sz w:val="24"/>
          <w:szCs w:val="24"/>
        </w:rPr>
        <w:t>所</w:t>
      </w:r>
      <w:r>
        <w:rPr>
          <w:rFonts w:hint="eastAsia" w:ascii="宋体" w:hAnsi="宋体" w:cs="宋体"/>
          <w:bCs/>
          <w:sz w:val="24"/>
          <w:szCs w:val="24"/>
          <w:lang w:val="en-US" w:eastAsia="zh-CN"/>
        </w:rPr>
        <w:t>产生的全部</w:t>
      </w:r>
      <w:r>
        <w:rPr>
          <w:rFonts w:hint="eastAsia" w:ascii="宋体" w:hAnsi="宋体" w:eastAsia="宋体" w:cs="宋体"/>
          <w:bCs/>
          <w:sz w:val="24"/>
          <w:szCs w:val="24"/>
        </w:rPr>
        <w:t>费用。</w:t>
      </w:r>
    </w:p>
    <w:p>
      <w:pPr>
        <w:pStyle w:val="10"/>
        <w:keepNext w:val="0"/>
        <w:keepLines w:val="0"/>
        <w:pageBreakBefore w:val="0"/>
        <w:widowControl w:val="0"/>
        <w:tabs>
          <w:tab w:val="left" w:pos="1365"/>
          <w:tab w:val="left" w:pos="147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rPr>
        <w:t>（二）验收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1、工程竣工验收，应以施工图纸、说明书，图纸会审记录、有关变更增减的书面文件、国家颁发的施工及验收规范和质量检验标准为依据。</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按照国家标准对检验批工程，分部分项工程，隐蔽工程，其它中间产品和过程进行验收，未经有关部门验收签字，不得进行下道工序的施工，隐蔽工程在隐蔽前一天，乙方应通知甲方到场检查，甲方、监理不按时到现场检查的，乙方可自行隐蔽并认真如实填写隐蔽记录，甲方应予承认。事后甲方提出复查的，若复查合格，费用由甲方承担，造成工期延误的，予以顺延；若复查不合格，检查费用由乙方承担，乙方应负责无偿返修，工期不予顺延。若乙方未通知甲方到场检查，单方完成隐蔽工程的，甲方有权要求重新检查，费用由乙方承担，工期不予顺延。</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3、工程（包括单项工程）完工前五天，由乙方</w:t>
      </w:r>
      <w:r>
        <w:rPr>
          <w:rFonts w:hint="eastAsia" w:ascii="宋体" w:hAnsi="宋体" w:cs="宋体"/>
          <w:sz w:val="24"/>
          <w:szCs w:val="24"/>
          <w:lang w:val="en-US" w:eastAsia="zh-CN"/>
        </w:rPr>
        <w:t>提前</w:t>
      </w:r>
      <w:r>
        <w:rPr>
          <w:rFonts w:hint="eastAsia" w:ascii="宋体" w:hAnsi="宋体" w:eastAsia="宋体" w:cs="宋体"/>
          <w:sz w:val="24"/>
          <w:szCs w:val="24"/>
        </w:rPr>
        <w:t>通知甲方</w:t>
      </w:r>
      <w:r>
        <w:rPr>
          <w:rFonts w:hint="eastAsia" w:ascii="宋体" w:hAnsi="宋体" w:cs="宋体"/>
          <w:sz w:val="24"/>
          <w:szCs w:val="24"/>
          <w:lang w:val="en-US" w:eastAsia="zh-CN"/>
        </w:rPr>
        <w:t>按时</w:t>
      </w:r>
      <w:r>
        <w:rPr>
          <w:rFonts w:hint="eastAsia" w:ascii="宋体" w:hAnsi="宋体" w:eastAsia="宋体" w:cs="宋体"/>
          <w:sz w:val="24"/>
          <w:szCs w:val="24"/>
        </w:rPr>
        <w:t>进行验收，并应按期验收完毕</w:t>
      </w:r>
      <w:r>
        <w:rPr>
          <w:rFonts w:hint="eastAsia" w:ascii="宋体" w:hAnsi="宋体" w:cs="宋体"/>
          <w:sz w:val="24"/>
          <w:szCs w:val="24"/>
          <w:lang w:eastAsia="zh-CN"/>
        </w:rPr>
        <w:t>（</w:t>
      </w:r>
      <w:r>
        <w:rPr>
          <w:rFonts w:hint="eastAsia" w:ascii="宋体" w:hAnsi="宋体" w:cs="宋体"/>
          <w:sz w:val="24"/>
          <w:szCs w:val="24"/>
          <w:lang w:val="en-US" w:eastAsia="zh-CN"/>
        </w:rPr>
        <w:t>乙方完工后应先进行自检）</w:t>
      </w:r>
      <w:r>
        <w:rPr>
          <w:rFonts w:hint="eastAsia" w:ascii="宋体" w:hAnsi="宋体" w:eastAsia="宋体" w:cs="宋体"/>
          <w:sz w:val="24"/>
          <w:szCs w:val="24"/>
        </w:rPr>
        <w:t>。工程质量及工程内容符合要求的，双方在《竣工工程验收证明书》上签章。乙方将全部有效的技术档案资料向甲方移交。如工程质量不合格或工程内容尚未完成，乙方应在约定的期限内进行翻修或补建，直至达到符合标准和要求为止。因此逾期竣工所支付的一切费用和责任均由乙方承担。</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竣工工程验收以国家规定的施工验收规范质量检验标准为依据，在进行竣工验收时，乙方应向甲方提供增减工程变更的有关手续和中间交工验收纪录、隐蔽验收工程纪录和中间交工验收纪录、所有材料及构件合格证书产地证明等有关材料、所有工程的竣工图纸。</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5、工程竣工后，乙方应编制竣工资料。工程变更不大的，由乙方在原施工图上加上注明，提交符合洛阳市竣工资料要求的肆套竣工资料、肆套竣工图纸给甲方存档。</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6、本工程保修金为本施工合同结算总造价的</w:t>
      </w:r>
      <w:r>
        <w:rPr>
          <w:rFonts w:hint="eastAsia" w:ascii="宋体" w:hAnsi="宋体" w:cs="宋体"/>
          <w:sz w:val="24"/>
          <w:szCs w:val="24"/>
          <w:lang w:val="en-US" w:eastAsia="zh-CN"/>
        </w:rPr>
        <w:t>3</w:t>
      </w:r>
      <w:r>
        <w:rPr>
          <w:rFonts w:hint="eastAsia" w:ascii="宋体" w:hAnsi="宋体" w:eastAsia="宋体" w:cs="宋体"/>
          <w:sz w:val="24"/>
          <w:szCs w:val="24"/>
        </w:rPr>
        <w:t>%，保修期为二年，保修期自竣工报告经甲方签字盖章日开始。</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7、保修期内，乙方应在接到甲方修理通知后24小时内派人维修，否则甲方自行组织人员维修，其费用在保修金内扣除，不足部分由乙方支付。</w:t>
      </w:r>
      <w:r>
        <w:rPr>
          <w:rFonts w:hint="eastAsia" w:ascii="宋体" w:hAnsi="宋体" w:cs="宋体"/>
          <w:sz w:val="24"/>
          <w:szCs w:val="24"/>
          <w:lang w:val="en-US" w:eastAsia="zh-CN"/>
        </w:rPr>
        <w:t>因乙方施工质量问题给甲方或第三方造成损失的，乙方承担赔偿责任。</w:t>
      </w:r>
    </w:p>
    <w:p>
      <w:pPr>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8、在保修期间为查明质量缺陷产生原因而发生的费用由</w:t>
      </w:r>
      <w:r>
        <w:rPr>
          <w:rFonts w:hint="eastAsia" w:ascii="宋体" w:hAnsi="宋体" w:cs="宋体"/>
          <w:sz w:val="24"/>
          <w:szCs w:val="24"/>
          <w:lang w:val="en-US" w:eastAsia="zh-CN"/>
        </w:rPr>
        <w:t>乙方先行垫付，之后由责任方承担</w:t>
      </w:r>
      <w:r>
        <w:rPr>
          <w:rFonts w:hint="eastAsia" w:ascii="宋体" w:hAnsi="宋体" w:eastAsia="宋体" w:cs="宋体"/>
          <w:sz w:val="24"/>
          <w:szCs w:val="24"/>
        </w:rPr>
        <w:t>。</w:t>
      </w:r>
    </w:p>
    <w:p>
      <w:pPr>
        <w:keepNext w:val="0"/>
        <w:keepLines w:val="0"/>
        <w:widowControl/>
        <w:suppressLineNumbers w:val="0"/>
        <w:spacing w:line="360" w:lineRule="auto"/>
        <w:ind w:firstLine="482" w:firstLineChars="200"/>
        <w:jc w:val="both"/>
        <w:outlineLvl w:val="0"/>
        <w:rPr>
          <w:rFonts w:hint="eastAsia" w:ascii="宋体" w:hAnsi="宋体" w:cs="宋体"/>
          <w:b w:val="0"/>
          <w:bCs w:val="0"/>
          <w:szCs w:val="24"/>
        </w:rPr>
      </w:pPr>
      <w:r>
        <w:rPr>
          <w:rFonts w:hint="eastAsia" w:ascii="宋体" w:hAnsi="宋体" w:cs="宋体"/>
          <w:b/>
          <w:bCs/>
          <w:sz w:val="24"/>
          <w:szCs w:val="24"/>
          <w:lang w:val="en-US" w:eastAsia="zh-CN"/>
        </w:rPr>
        <w:t>第八条、</w:t>
      </w:r>
      <w:r>
        <w:rPr>
          <w:rFonts w:hint="eastAsia" w:ascii="宋体" w:hAnsi="宋体" w:eastAsia="宋体" w:cs="宋体"/>
          <w:b/>
          <w:bCs/>
          <w:kern w:val="2"/>
          <w:sz w:val="24"/>
          <w:szCs w:val="24"/>
          <w:lang w:val="en-US" w:eastAsia="zh-CN" w:bidi="ar"/>
        </w:rPr>
        <w:t xml:space="preserve">工程变更、签证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1、乙方应严格按照经甲方审核签认的施工图纸施工，不得随意变更；若确需变更， 应按程序报甲方书面同意后，方可变更施工，否则造成的一切后果及责任均由乙方负责。 </w:t>
      </w:r>
    </w:p>
    <w:p>
      <w:pPr>
        <w:keepNext w:val="0"/>
        <w:keepLines w:val="0"/>
        <w:widowControl/>
        <w:suppressLineNumbers w:val="0"/>
        <w:spacing w:line="360" w:lineRule="auto"/>
        <w:ind w:firstLine="480" w:firstLineChars="200"/>
        <w:jc w:val="both"/>
        <w:outlineLvl w:val="9"/>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 xml:space="preserve">2、施工过程中，若甲方需要增减项目或变更项目应提前以书面形式通知乙方，乙方承诺满足甲方的需求，并不因此要求赔偿/补偿。 </w:t>
      </w:r>
    </w:p>
    <w:p>
      <w:pPr>
        <w:keepNext w:val="0"/>
        <w:keepLines w:val="0"/>
        <w:widowControl/>
        <w:suppressLineNumbers w:val="0"/>
        <w:spacing w:line="360" w:lineRule="auto"/>
        <w:ind w:firstLine="480" w:firstLineChars="200"/>
        <w:jc w:val="both"/>
        <w:outlineLvl w:val="0"/>
        <w:rPr>
          <w:rFonts w:hint="eastAsia" w:ascii="宋体" w:hAnsi="宋体" w:cs="宋体"/>
          <w:b w:val="0"/>
          <w:bCs w:val="0"/>
          <w:szCs w:val="24"/>
        </w:rPr>
      </w:pPr>
      <w:r>
        <w:rPr>
          <w:rFonts w:hint="eastAsia" w:ascii="宋体" w:hAnsi="宋体" w:eastAsia="宋体" w:cs="宋体"/>
          <w:b w:val="0"/>
          <w:bCs w:val="0"/>
          <w:kern w:val="2"/>
          <w:sz w:val="24"/>
          <w:szCs w:val="24"/>
          <w:lang w:val="en-US" w:eastAsia="zh-CN" w:bidi="ar"/>
        </w:rPr>
        <w:t>3、变更、签证的计价原则：本合同执行期间，若因甲方设计原因引起的设计变更， 由甲方出具设计变更单。因设计变更引起部分分项工程子目的增加，该项子目的综合</w:t>
      </w:r>
      <w:r>
        <w:rPr>
          <w:rFonts w:hint="eastAsia" w:ascii="宋体" w:hAnsi="宋体" w:cs="宋体"/>
          <w:b w:val="0"/>
          <w:bCs w:val="0"/>
          <w:kern w:val="2"/>
          <w:sz w:val="24"/>
          <w:szCs w:val="24"/>
          <w:lang w:val="en-US" w:eastAsia="zh-CN" w:bidi="ar"/>
        </w:rPr>
        <w:t>单价</w:t>
      </w:r>
      <w:r>
        <w:rPr>
          <w:rFonts w:hint="eastAsia" w:ascii="宋体" w:hAnsi="宋体" w:eastAsia="宋体" w:cs="宋体"/>
          <w:b w:val="0"/>
          <w:bCs w:val="0"/>
          <w:kern w:val="2"/>
          <w:sz w:val="24"/>
          <w:szCs w:val="24"/>
          <w:lang w:val="en-US" w:eastAsia="zh-CN" w:bidi="ar"/>
        </w:rPr>
        <w:t>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w:t>
      </w:r>
      <w:r>
        <w:rPr>
          <w:rFonts w:hint="eastAsia" w:ascii="宋体" w:hAnsi="宋体" w:cs="宋体"/>
          <w:b w:val="0"/>
          <w:bCs w:val="0"/>
          <w:kern w:val="2"/>
          <w:sz w:val="24"/>
          <w:szCs w:val="24"/>
          <w:lang w:val="en-US" w:eastAsia="zh-CN" w:bidi="ar"/>
        </w:rPr>
        <w:t>按照</w:t>
      </w:r>
      <w:r>
        <w:rPr>
          <w:rFonts w:hint="eastAsia" w:ascii="宋体" w:hAnsi="宋体" w:eastAsia="宋体" w:cs="宋体"/>
          <w:b w:val="0"/>
          <w:bCs w:val="0"/>
          <w:kern w:val="2"/>
          <w:sz w:val="24"/>
          <w:szCs w:val="24"/>
          <w:lang w:val="en-US" w:eastAsia="zh-CN" w:bidi="ar"/>
        </w:rPr>
        <w:t xml:space="preserve">甲方认为可行的单价计入结算，乙方不得有任何异议。 </w:t>
      </w:r>
    </w:p>
    <w:p>
      <w:pPr>
        <w:spacing w:line="360" w:lineRule="auto"/>
        <w:ind w:firstLine="480" w:firstLineChars="200"/>
        <w:jc w:val="both"/>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
        </w:rPr>
        <w:t>4、设计变更与现场签证必须进行一单一算、一月一清。为了保证甲方成本管理部、 项目工程部及乙方三方资料的完整性和一致性，每月 5 日之前，应按“一月一清”的原则， 对上月所有甲方发出的设计变更单和收到的工程签证单进行核对和清理，并签字确认。对于乙方在结算时提出的、月结月清中未登记的设计变更和现场签证，甲方有权不接收、不计算、不结算和不支付费用。</w:t>
      </w:r>
    </w:p>
    <w:p>
      <w:pPr>
        <w:adjustRightInd/>
        <w:spacing w:line="360" w:lineRule="auto"/>
        <w:ind w:firstLine="482" w:firstLineChars="200"/>
        <w:jc w:val="both"/>
        <w:outlineLvl w:val="0"/>
        <w:rPr>
          <w:rFonts w:hint="default" w:eastAsia="宋体"/>
          <w:lang w:val="en-US" w:eastAsia="zh-CN"/>
        </w:rPr>
      </w:pPr>
      <w:r>
        <w:rPr>
          <w:rFonts w:hint="eastAsia" w:ascii="宋体" w:hAnsi="宋体" w:eastAsia="宋体" w:cs="宋体"/>
          <w:b/>
          <w:bCs/>
          <w:sz w:val="24"/>
          <w:szCs w:val="24"/>
        </w:rPr>
        <w:t>第</w:t>
      </w:r>
      <w:r>
        <w:rPr>
          <w:rFonts w:hint="eastAsia" w:ascii="宋体" w:hAnsi="宋体" w:cs="宋体"/>
          <w:b/>
          <w:bCs/>
          <w:sz w:val="24"/>
          <w:szCs w:val="24"/>
          <w:lang w:val="en-US" w:eastAsia="zh-CN"/>
        </w:rPr>
        <w:t>九</w:t>
      </w:r>
      <w:r>
        <w:rPr>
          <w:rFonts w:hint="eastAsia" w:ascii="宋体" w:hAnsi="宋体" w:eastAsia="宋体" w:cs="宋体"/>
          <w:b/>
          <w:bCs/>
          <w:sz w:val="24"/>
          <w:szCs w:val="24"/>
        </w:rPr>
        <w:t>条、</w:t>
      </w:r>
      <w:r>
        <w:rPr>
          <w:rFonts w:ascii="宋体" w:hAnsi="宋体" w:eastAsia="宋体" w:cs="宋体"/>
          <w:b/>
          <w:bCs/>
          <w:sz w:val="24"/>
          <w:szCs w:val="24"/>
        </w:rPr>
        <w:t xml:space="preserve">结算方式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1、结算依据：甲方审核签认的施工设计图纸、甲方认可的变更签证、施工合同、补充协议、投标文件等。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结算金额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Arial" w:hAnsi="Arial" w:cs="Arial"/>
          <w:color w:val="auto"/>
          <w:sz w:val="24"/>
          <w:szCs w:val="28"/>
          <w:highlight w:val="none"/>
        </w:rPr>
      </w:pPr>
      <w:r>
        <w:rPr>
          <w:rFonts w:ascii="宋体" w:hAnsi="宋体" w:eastAsia="宋体" w:cs="宋体"/>
          <w:sz w:val="24"/>
          <w:szCs w:val="24"/>
        </w:rPr>
        <w:t>结算金额=各项含税固定综合单价×现场实际完工</w:t>
      </w:r>
      <w:r>
        <w:rPr>
          <w:rFonts w:hint="eastAsia" w:ascii="宋体" w:hAnsi="宋体" w:cs="宋体"/>
          <w:sz w:val="24"/>
          <w:szCs w:val="24"/>
          <w:lang w:val="en-US" w:eastAsia="zh-CN"/>
        </w:rPr>
        <w:t>且</w:t>
      </w:r>
      <w:r>
        <w:rPr>
          <w:rFonts w:ascii="宋体" w:hAnsi="宋体" w:eastAsia="宋体" w:cs="宋体"/>
          <w:sz w:val="24"/>
          <w:szCs w:val="24"/>
        </w:rPr>
        <w:t>验收合格工程量±变更、签证造 价－其他应扣费用（含违约金）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b/>
          <w:bCs/>
          <w:sz w:val="24"/>
          <w:szCs w:val="24"/>
          <w:lang w:val="en-US" w:eastAsia="zh-CN"/>
        </w:rPr>
      </w:pPr>
      <w:r>
        <w:rPr>
          <w:rFonts w:hint="eastAsia" w:ascii="Arial" w:hAnsi="Arial" w:cs="Arial"/>
          <w:color w:val="auto"/>
          <w:sz w:val="24"/>
          <w:szCs w:val="28"/>
          <w:highlight w:val="none"/>
        </w:rPr>
        <w:t>实际工程量为甲、乙双方依据施工图纸、施工方案要求、定额计算规则计算的工程量。</w:t>
      </w:r>
      <w:r>
        <w:rPr>
          <w:rFonts w:hint="eastAsia" w:ascii="Arial" w:hAnsi="Arial" w:cs="Arial"/>
          <w:color w:val="auto"/>
          <w:sz w:val="24"/>
          <w:szCs w:val="28"/>
          <w:highlight w:val="none"/>
          <w:lang w:val="en-US" w:eastAsia="zh-CN"/>
        </w:rPr>
        <w:t>如车库顶面的排水槽在交叉部位的工程量不重复计算，也不另增加接头费用。高分子防排水保护异形板工程量按投影面积计算，交接重叠处异形板不予计算。</w:t>
      </w:r>
    </w:p>
    <w:p>
      <w:pPr>
        <w:numPr>
          <w:ilvl w:val="0"/>
          <w:numId w:val="0"/>
        </w:numPr>
        <w:tabs>
          <w:tab w:val="left" w:pos="0"/>
        </w:tabs>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工程完工后，乙方应及时提交结算资料，配合甲方办理竣工结算。</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sz w:val="24"/>
          <w:szCs w:val="24"/>
          <w:highlight w:val="none"/>
          <w:lang w:val="en-US" w:eastAsia="zh-CN"/>
        </w:rPr>
        <w:t>4、</w:t>
      </w:r>
      <w:r>
        <w:rPr>
          <w:rFonts w:ascii="宋体" w:hAnsi="宋体" w:eastAsia="宋体" w:cs="宋体"/>
          <w:sz w:val="24"/>
          <w:szCs w:val="24"/>
        </w:rPr>
        <w:t xml:space="preserve">乙方结算资料在报送甲方时一次性报送完整，在甲方结算审价过程中，不再接受增加任何结算资料（图纸、签证变更单、价格凭证等），送审的结算书中若有遗漏项目均作为让利给发包人，不作增加调整。 </w:t>
      </w:r>
    </w:p>
    <w:p>
      <w:pPr>
        <w:numPr>
          <w:ilvl w:val="0"/>
          <w:numId w:val="0"/>
        </w:numPr>
        <w:tabs>
          <w:tab w:val="left" w:pos="0"/>
        </w:tabs>
        <w:autoSpaceDN w:val="0"/>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rPr>
        <w:t>、乙方报送结算书应诚实准确，若最终审减额（报送金额-结算金额）超过结算金额的5%，则需要乙方向甲方支付超出5%部分的金额3%作为违约金，且违约金在结算金额中一次</w:t>
      </w:r>
      <w:r>
        <w:rPr>
          <w:rFonts w:hint="eastAsia" w:ascii="宋体" w:hAnsi="宋体" w:eastAsia="宋体" w:cs="宋体"/>
          <w:sz w:val="24"/>
          <w:szCs w:val="24"/>
          <w:lang w:val="en-US" w:eastAsia="zh-CN"/>
        </w:rPr>
        <w:t>性</w:t>
      </w:r>
      <w:r>
        <w:rPr>
          <w:rFonts w:ascii="宋体" w:hAnsi="宋体" w:eastAsia="宋体" w:cs="宋体"/>
          <w:sz w:val="24"/>
          <w:szCs w:val="24"/>
        </w:rPr>
        <w:t xml:space="preserve">扣除。 </w:t>
      </w:r>
    </w:p>
    <w:p>
      <w:pPr>
        <w:numPr>
          <w:ilvl w:val="0"/>
          <w:numId w:val="0"/>
        </w:numPr>
        <w:tabs>
          <w:tab w:val="left" w:pos="0"/>
        </w:tabs>
        <w:autoSpaceDN w:val="0"/>
        <w:spacing w:line="360" w:lineRule="auto"/>
        <w:ind w:firstLine="480" w:firstLineChars="200"/>
        <w:outlineLvl w:val="1"/>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 xml:space="preserve">、办理竣工验收、合格证、检测费用等由乙方自行承担。 </w:t>
      </w:r>
    </w:p>
    <w:p>
      <w:pPr>
        <w:pStyle w:val="5"/>
        <w:ind w:firstLine="480" w:firstLineChars="200"/>
        <w:rPr>
          <w:rFonts w:hint="eastAsia"/>
          <w:highlight w:val="none"/>
          <w:lang w:eastAsia="zh-CN"/>
        </w:rPr>
      </w:pPr>
      <w:r>
        <w:rPr>
          <w:rFonts w:hint="eastAsia" w:ascii="宋体" w:hAnsi="宋体" w:cs="宋体"/>
          <w:sz w:val="24"/>
          <w:szCs w:val="24"/>
          <w:lang w:val="en-US" w:eastAsia="zh-CN"/>
        </w:rPr>
        <w:t>7</w:t>
      </w:r>
      <w:r>
        <w:rPr>
          <w:rFonts w:ascii="宋体" w:hAnsi="宋体" w:eastAsia="宋体" w:cs="宋体"/>
          <w:sz w:val="24"/>
          <w:szCs w:val="24"/>
        </w:rPr>
        <w:t>、若甲方需在本合同约定的承包范围以外委托乙方完成其他工作，应以正式书面形式将具体工作范围、价款、完成时间、付款方式等主要内容通知乙方。若无正式书面委托，甲方不予结算。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highlight w:val="red"/>
        </w:rPr>
      </w:pPr>
      <w:r>
        <w:rPr>
          <w:rFonts w:hint="eastAsia" w:ascii="宋体" w:hAnsi="宋体" w:eastAsia="宋体" w:cs="宋体"/>
          <w:b/>
          <w:sz w:val="24"/>
          <w:szCs w:val="24"/>
          <w:highlight w:val="none"/>
        </w:rPr>
        <w:t>第</w:t>
      </w:r>
      <w:r>
        <w:rPr>
          <w:rFonts w:hint="eastAsia" w:ascii="宋体" w:hAnsi="宋体" w:cs="宋体"/>
          <w:b/>
          <w:sz w:val="24"/>
          <w:szCs w:val="24"/>
          <w:highlight w:val="none"/>
          <w:lang w:val="en-US" w:eastAsia="zh-CN"/>
        </w:rPr>
        <w:t>十</w:t>
      </w:r>
      <w:r>
        <w:rPr>
          <w:rFonts w:hint="eastAsia" w:ascii="宋体" w:hAnsi="宋体" w:eastAsia="宋体" w:cs="宋体"/>
          <w:b/>
          <w:sz w:val="24"/>
          <w:szCs w:val="24"/>
          <w:highlight w:val="none"/>
        </w:rPr>
        <w:t>条</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双方义务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（一）甲方义务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指派</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吴凯昇 </w:t>
      </w:r>
      <w:r>
        <w:rPr>
          <w:rFonts w:hint="eastAsia" w:ascii="宋体" w:hAnsi="宋体" w:eastAsia="宋体" w:cs="宋体"/>
          <w:bCs/>
          <w:sz w:val="24"/>
          <w:szCs w:val="24"/>
          <w:highlight w:val="none"/>
        </w:rPr>
        <w:t>为甲方驻工地代表，电话：</w:t>
      </w:r>
      <w:r>
        <w:rPr>
          <w:rFonts w:hint="eastAsia" w:ascii="宋体" w:hAnsi="宋体" w:eastAsia="宋体" w:cs="宋体"/>
          <w:bCs/>
          <w:sz w:val="24"/>
          <w:szCs w:val="24"/>
          <w:highlight w:val="none"/>
          <w:u w:val="single"/>
        </w:rPr>
        <w:t>15838062988</w:t>
      </w:r>
      <w:r>
        <w:rPr>
          <w:rFonts w:hint="eastAsia" w:ascii="宋体" w:hAnsi="宋体" w:eastAsia="宋体" w:cs="宋体"/>
          <w:bCs/>
          <w:sz w:val="24"/>
          <w:szCs w:val="24"/>
          <w:highlight w:val="none"/>
        </w:rPr>
        <w:t>，对工程质量、进度进行监督检查、办理验收、变更、登记手续和其它事宜。甲方对工程进度、质量进行监督，检查验收隐蔽工程，办理中间交工工程验收签证手续，负责签证，解决应由甲方解决的问题及其他事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bCs/>
          <w:sz w:val="24"/>
          <w:szCs w:val="24"/>
          <w:highlight w:val="none"/>
          <w:lang w:val="en-US" w:eastAsia="zh-CN"/>
        </w:rPr>
        <w:t>履行合同约定的义务。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甲方应按协议条款规定的承包方施工范围和期限，按时向承包方提供施工场地；</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负责工程款的按期支付；</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合同约定应由乙方完成的工作内容（包括但不限于：承包范围内车库顶板虹吸排水工程、图纸会审纪要、设计变更、现场签证等），如乙方拒绝施工或不能按合同要求的工期或质量标准完成施工，甲方可安排第三方实施，并按照另行委托造价的 1.3 倍从乙方下一次的付款节点中扣除，且影响工期的责任由乙方负责。</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及时提供水源和电源，其用水用电费用由乙方自理。</w:t>
      </w:r>
    </w:p>
    <w:p>
      <w:pPr>
        <w:keepNext w:val="0"/>
        <w:keepLines w:val="0"/>
        <w:pageBreakBefore w:val="0"/>
        <w:widowControl w:val="0"/>
        <w:numPr>
          <w:ilvl w:val="0"/>
          <w:numId w:val="0"/>
        </w:numPr>
        <w:tabs>
          <w:tab w:val="left" w:pos="916"/>
        </w:tabs>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rPr>
        <w:t>如有图纸变更，及时通知乙方。</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、帮助乙方协调各方关系，使工程能顺利进行。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（二）乙方义务</w:t>
      </w:r>
    </w:p>
    <w:p>
      <w:pPr>
        <w:keepNext w:val="0"/>
        <w:keepLines w:val="0"/>
        <w:pageBreakBefore w:val="0"/>
        <w:widowControl w:val="0"/>
        <w:tabs>
          <w:tab w:val="left" w:pos="945"/>
          <w:tab w:val="left" w:pos="105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bCs/>
          <w:sz w:val="24"/>
          <w:szCs w:val="24"/>
          <w:highlight w:val="none"/>
          <w:lang w:val="en-US" w:eastAsia="zh-CN"/>
        </w:rPr>
        <w:t>按甲方要求的工期及现场要求施工。</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2、开工</w:t>
      </w:r>
      <w:r>
        <w:rPr>
          <w:rFonts w:hint="eastAsia" w:ascii="宋体" w:hAnsi="宋体" w:cs="宋体"/>
          <w:bCs/>
          <w:sz w:val="24"/>
          <w:szCs w:val="24"/>
          <w:highlight w:val="none"/>
          <w:lang w:val="en-US" w:eastAsia="zh-CN"/>
        </w:rPr>
        <w:t>前</w:t>
      </w:r>
      <w:r>
        <w:rPr>
          <w:rFonts w:hint="eastAsia" w:ascii="宋体" w:hAnsi="宋体" w:eastAsia="宋体" w:cs="宋体"/>
          <w:bCs/>
          <w:sz w:val="24"/>
          <w:szCs w:val="24"/>
          <w:highlight w:val="none"/>
        </w:rPr>
        <w:t>以书面形式向甲方和监理公司提供工程进度计划各一份。施工各阶段完毕及时向甲方提供工程进度统计报表和工程事故报告。</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3、</w:t>
      </w:r>
      <w:r>
        <w:rPr>
          <w:rFonts w:hint="eastAsia" w:ascii="宋体" w:hAnsi="宋体" w:cs="宋体"/>
          <w:bCs/>
          <w:sz w:val="24"/>
          <w:szCs w:val="24"/>
          <w:highlight w:val="none"/>
          <w:lang w:val="en-US" w:eastAsia="zh-CN"/>
        </w:rPr>
        <w:t>乙方负责施工现场的安全管理工作，乙方确保</w:t>
      </w:r>
      <w:r>
        <w:rPr>
          <w:rFonts w:hint="eastAsia" w:ascii="宋体" w:hAnsi="宋体" w:eastAsia="宋体" w:cs="宋体"/>
          <w:bCs/>
          <w:sz w:val="24"/>
          <w:szCs w:val="24"/>
          <w:highlight w:val="none"/>
        </w:rPr>
        <w:t>安全施工，文明施工。保护施工现场的地下管线、周围的建筑物、构筑物，遵守环保要求，保证现场文明施工符合有关规定。</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default" w:ascii="宋体" w:hAnsi="宋体" w:eastAsia="宋体" w:cs="宋体"/>
          <w:bCs/>
          <w:sz w:val="24"/>
          <w:szCs w:val="24"/>
          <w:highlight w:val="red"/>
          <w:lang w:val="en-US" w:eastAsia="zh-CN"/>
        </w:rPr>
      </w:pPr>
      <w:r>
        <w:rPr>
          <w:rFonts w:hint="eastAsia" w:ascii="宋体" w:hAnsi="宋体" w:eastAsia="宋体" w:cs="宋体"/>
          <w:bCs/>
          <w:sz w:val="24"/>
          <w:szCs w:val="24"/>
          <w:highlight w:val="none"/>
        </w:rPr>
        <w:t>4、</w:t>
      </w:r>
      <w:r>
        <w:rPr>
          <w:rFonts w:hint="eastAsia" w:ascii="宋体" w:hAnsi="宋体" w:cs="宋体"/>
          <w:bCs/>
          <w:sz w:val="24"/>
          <w:szCs w:val="24"/>
          <w:highlight w:val="none"/>
          <w:lang w:val="en-US" w:eastAsia="zh-CN"/>
        </w:rPr>
        <w:t>履行合同约定的义务。</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指派</w:t>
      </w:r>
      <w:r>
        <w:rPr>
          <w:rFonts w:hint="eastAsia" w:ascii="宋体" w:hAnsi="宋体" w:eastAsia="宋体" w:cs="宋体"/>
          <w:sz w:val="24"/>
          <w:szCs w:val="24"/>
          <w:highlight w:val="none"/>
          <w:u w:val="single"/>
        </w:rPr>
        <w:t xml:space="preserve"> 陈晓峰 </w:t>
      </w:r>
      <w:r>
        <w:rPr>
          <w:rFonts w:hint="eastAsia" w:ascii="宋体" w:hAnsi="宋体" w:eastAsia="宋体" w:cs="宋体"/>
          <w:sz w:val="24"/>
          <w:szCs w:val="24"/>
          <w:highlight w:val="none"/>
        </w:rPr>
        <w:t>为乙方驻工地代表，</w:t>
      </w:r>
      <w:r>
        <w:rPr>
          <w:rFonts w:hint="eastAsia" w:ascii="宋体" w:hAnsi="宋体" w:cs="宋体"/>
          <w:bCs/>
          <w:sz w:val="24"/>
          <w:szCs w:val="24"/>
          <w:highlight w:val="none"/>
          <w:lang w:val="en-US" w:eastAsia="zh-CN"/>
        </w:rPr>
        <w:t>电话：</w:t>
      </w:r>
      <w:r>
        <w:rPr>
          <w:rFonts w:hint="eastAsia" w:ascii="宋体" w:hAnsi="宋体" w:cs="宋体"/>
          <w:bCs/>
          <w:sz w:val="24"/>
          <w:szCs w:val="24"/>
          <w:highlight w:val="none"/>
          <w:u w:val="single"/>
          <w:lang w:val="en-US" w:eastAsia="zh-CN"/>
        </w:rPr>
        <w:t xml:space="preserve"> </w:t>
      </w:r>
      <w:r>
        <w:rPr>
          <w:rFonts w:hint="eastAsia" w:ascii="宋体" w:hAnsi="宋体" w:eastAsia="宋体" w:cs="宋体"/>
          <w:sz w:val="24"/>
          <w:szCs w:val="24"/>
          <w:highlight w:val="none"/>
          <w:u w:val="single"/>
        </w:rPr>
        <w:t>13938858889</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val="en-US" w:eastAsia="zh-CN"/>
        </w:rPr>
        <w:t>，</w:t>
      </w:r>
      <w:r>
        <w:rPr>
          <w:rFonts w:hint="eastAsia" w:ascii="宋体" w:hAnsi="宋体" w:eastAsia="宋体" w:cs="宋体"/>
          <w:sz w:val="24"/>
          <w:szCs w:val="24"/>
          <w:highlight w:val="none"/>
        </w:rPr>
        <w:t>负责合同履行。</w:t>
      </w:r>
      <w:r>
        <w:rPr>
          <w:rFonts w:hint="eastAsia" w:ascii="宋体" w:hAnsi="宋体" w:eastAsia="宋体" w:cs="宋体"/>
          <w:bCs/>
          <w:sz w:val="24"/>
          <w:szCs w:val="24"/>
          <w:highlight w:val="none"/>
        </w:rPr>
        <w:t>乙方指派的现场项目经理应具有相应的技术资格和经验，负责施工现场的全面工作，根据合同规定处理现场乙方有关事宜，项目经理或其授权代表必须参加监理公司和甲方召开的现场组织管理、协调等会议，代表乙方做出决定和按照监理公司和甲方指示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6、负责各专业分包单位的竣工资料的汇集、整理工作，并组织完成单位工程的验收、移交工作；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7、接受甲方现场管理人员和监理工程师的监督和检查，</w:t>
      </w:r>
      <w:r>
        <w:rPr>
          <w:rFonts w:hint="eastAsia" w:ascii="宋体" w:hAnsi="宋体" w:cs="宋体"/>
          <w:bCs/>
          <w:sz w:val="24"/>
          <w:szCs w:val="24"/>
          <w:highlight w:val="none"/>
          <w:lang w:val="en-US" w:eastAsia="zh-CN"/>
        </w:rPr>
        <w:t>按其要求开展</w:t>
      </w:r>
      <w:r>
        <w:rPr>
          <w:rFonts w:hint="eastAsia" w:ascii="宋体" w:hAnsi="宋体" w:eastAsia="宋体" w:cs="宋体"/>
          <w:bCs/>
          <w:sz w:val="24"/>
          <w:szCs w:val="24"/>
          <w:highlight w:val="none"/>
        </w:rPr>
        <w:t>工作，并为其日常查验提供便利和安全条件，如接到指示而未执行，因此产生的损失和费用由乙方承担；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8、往来文件必须无条件的签收，如对签收的文件内容有异议，则须在四十八小时内提出；否则视为</w:t>
      </w:r>
      <w:r>
        <w:rPr>
          <w:rFonts w:hint="eastAsia" w:ascii="宋体" w:hAnsi="宋体" w:cs="宋体"/>
          <w:bCs/>
          <w:sz w:val="24"/>
          <w:szCs w:val="24"/>
          <w:highlight w:val="none"/>
          <w:lang w:val="en-US" w:eastAsia="zh-CN"/>
        </w:rPr>
        <w:t>乙方无异议且</w:t>
      </w:r>
      <w:r>
        <w:rPr>
          <w:rFonts w:hint="eastAsia" w:ascii="宋体" w:hAnsi="宋体" w:eastAsia="宋体" w:cs="宋体"/>
          <w:bCs/>
          <w:sz w:val="24"/>
          <w:szCs w:val="24"/>
          <w:highlight w:val="none"/>
        </w:rPr>
        <w:t>同意，</w:t>
      </w:r>
      <w:r>
        <w:rPr>
          <w:rFonts w:hint="eastAsia" w:ascii="宋体" w:hAnsi="宋体" w:cs="宋体"/>
          <w:bCs/>
          <w:sz w:val="24"/>
          <w:szCs w:val="24"/>
          <w:highlight w:val="none"/>
          <w:lang w:val="en-US" w:eastAsia="zh-CN"/>
        </w:rPr>
        <w:t>乙方应</w:t>
      </w:r>
      <w:r>
        <w:rPr>
          <w:rFonts w:hint="eastAsia" w:ascii="宋体" w:hAnsi="宋体" w:eastAsia="宋体" w:cs="宋体"/>
          <w:bCs/>
          <w:sz w:val="24"/>
          <w:szCs w:val="24"/>
          <w:highlight w:val="none"/>
        </w:rPr>
        <w:t>无条件执行；</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9、乙方对工程例会或工程会议上提出的决议、要求如有异议，则须在会上提出并协商解决，否则视为同意，会后须无条件执行，不得在会议纪要签收后或签收时提出，否则将承担由此造成的一切后果；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10、工程资料的整理，必须采用监理工程师指定的有关表格进行填报并整理；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11、乙方的施工组织设计必须经监理公司及甲方审核批准后方可开工，否则将承担由此造成的一切后果；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12、乙方负责现场全部安全文明管理，承担相关责任；</w:t>
      </w:r>
      <w:r>
        <w:rPr>
          <w:rFonts w:hint="eastAsia" w:ascii="宋体" w:hAnsi="宋体" w:cs="宋体"/>
          <w:bCs/>
          <w:sz w:val="24"/>
          <w:szCs w:val="24"/>
          <w:highlight w:val="none"/>
          <w:lang w:val="en-US" w:eastAsia="zh-CN"/>
        </w:rPr>
        <w:t>乙方承担施工中及移交甲方前的一切安全事故责任及费用，施工过程中乙方应加强安全管理工作，因乙方原因造成发生的事故，一切损失和责任均由乙方乙方自行负责</w:t>
      </w:r>
      <w:r>
        <w:rPr>
          <w:rFonts w:hint="eastAsia" w:ascii="宋体" w:hAnsi="宋体" w:eastAsia="宋体" w:cs="宋体"/>
          <w:bCs/>
          <w:sz w:val="24"/>
          <w:szCs w:val="24"/>
          <w:highlight w:val="none"/>
        </w:rPr>
        <w:t>；</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13、乙方按甲方指定位置接临时水、电，甲方负责协调处理，施工用水用电费用由乙方自理；</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14、工程未移交甲方前，乙方应负责照管现场和成品保护，移交后乙方应承担保修期内的缺陷修复工作；</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highlight w:val="red"/>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、负责施工场地的清洁，交工前应达到所有施工机械、材料及垃圾清运完毕，费用由乙方承担；</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2"/>
        <w:rPr>
          <w:rFonts w:hint="eastAsia" w:ascii="宋体" w:hAnsi="宋体" w:eastAsia="宋体" w:cs="宋体"/>
          <w:bCs/>
          <w:sz w:val="24"/>
          <w:szCs w:val="24"/>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rPr>
        <w:t>乙方应承担双方其它协议规定的义务和责任。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安全施工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w:t>
      </w:r>
      <w:r>
        <w:rPr>
          <w:rFonts w:hint="eastAsia" w:ascii="宋体" w:hAnsi="宋体" w:cs="宋体"/>
          <w:sz w:val="24"/>
          <w:szCs w:val="24"/>
          <w:lang w:val="en-US" w:eastAsia="zh-CN"/>
        </w:rPr>
        <w:t>负责施工现场的安全管理工作。乙方</w:t>
      </w:r>
      <w:r>
        <w:rPr>
          <w:rFonts w:hint="eastAsia" w:ascii="宋体" w:hAnsi="宋体" w:eastAsia="宋体" w:cs="宋体"/>
          <w:sz w:val="24"/>
          <w:szCs w:val="24"/>
        </w:rPr>
        <w:t>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2、乙方及乙方派驻施工现场的项目经理须向甲方签订责任状，对工程质量、安全做出相应承诺和确定目标值。若上述目标不能达到，自愿向甲方给予经济补偿和承担相应的法律责任。</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4、乙方应加强对职工的教育。施工现场严禁酗酒、打架斗殴、赌博和其它违法违章现象，每发现一次，乙方</w:t>
      </w:r>
      <w:r>
        <w:rPr>
          <w:rFonts w:hint="eastAsia" w:ascii="宋体" w:hAnsi="宋体" w:cs="宋体"/>
          <w:sz w:val="24"/>
          <w:szCs w:val="24"/>
          <w:lang w:val="en-US" w:eastAsia="zh-CN"/>
        </w:rPr>
        <w:t>向</w:t>
      </w:r>
      <w:r>
        <w:rPr>
          <w:rFonts w:hint="eastAsia" w:ascii="宋体" w:hAnsi="宋体" w:eastAsia="宋体" w:cs="宋体"/>
          <w:sz w:val="24"/>
          <w:szCs w:val="24"/>
        </w:rPr>
        <w:t>甲方</w:t>
      </w:r>
      <w:r>
        <w:rPr>
          <w:rFonts w:hint="eastAsia" w:ascii="宋体" w:hAnsi="宋体" w:cs="宋体"/>
          <w:sz w:val="24"/>
          <w:szCs w:val="24"/>
          <w:lang w:val="en-US" w:eastAsia="zh-CN"/>
        </w:rPr>
        <w:t>承担</w:t>
      </w:r>
      <w:r>
        <w:rPr>
          <w:rFonts w:hint="eastAsia" w:ascii="宋体" w:hAnsi="宋体" w:eastAsia="宋体" w:cs="宋体"/>
          <w:sz w:val="24"/>
          <w:szCs w:val="24"/>
          <w:u w:val="single"/>
        </w:rPr>
        <w:t>1000元/次</w:t>
      </w:r>
      <w:r>
        <w:rPr>
          <w:rFonts w:hint="eastAsia" w:ascii="宋体" w:hAnsi="宋体" w:eastAsia="宋体" w:cs="宋体"/>
          <w:sz w:val="24"/>
          <w:szCs w:val="24"/>
        </w:rPr>
        <w:t>的</w:t>
      </w:r>
      <w:r>
        <w:rPr>
          <w:rFonts w:hint="eastAsia" w:ascii="宋体" w:hAnsi="宋体" w:cs="宋体"/>
          <w:sz w:val="24"/>
          <w:szCs w:val="24"/>
          <w:lang w:val="en-US" w:eastAsia="zh-CN"/>
        </w:rPr>
        <w:t>违约金</w:t>
      </w:r>
      <w:r>
        <w:rPr>
          <w:rFonts w:hint="eastAsia" w:ascii="宋体" w:hAnsi="宋体" w:eastAsia="宋体" w:cs="宋体"/>
          <w:sz w:val="24"/>
          <w:szCs w:val="24"/>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6、本项目施工过程中楼宇上层外脚手架仍在施工，乙方应做好安全防范措施</w:t>
      </w:r>
      <w:r>
        <w:rPr>
          <w:rFonts w:hint="eastAsia" w:ascii="宋体" w:hAnsi="宋体" w:cs="宋体"/>
          <w:sz w:val="24"/>
          <w:szCs w:val="24"/>
          <w:lang w:val="en-US" w:eastAsia="zh-CN"/>
        </w:rPr>
        <w:t>，因此导致安全事故乙方承担全部责任</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7、本项目施工位于混凝土地库上方，乙方施工时应考虑合理的机械配置，应避免过重机械在地库上方施工队结构建筑造成损害。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8、由于乙方在施工生产过程中违反有关安全操作规程，导致发生安全事故，乙方应承担由此引发的一切经济损失。</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现场文明施工及管理要求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1、乙方在施工中要服从甲方及监理人员的统一指挥，做好防尘防噪措施，各项措施和管理达到示范工程标准。</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2、乙方应保证施工现场的卫生标准、噪音标准等指标满足国家、地方的有关规定。施工中因乙方违反规定造成的损失和发生的费用（若主管部门罚款）均由乙方承担。</w:t>
      </w:r>
    </w:p>
    <w:p>
      <w:pPr>
        <w:pStyle w:val="5"/>
        <w:keepNext w:val="0"/>
        <w:keepLines w:val="0"/>
        <w:pageBreakBefore w:val="0"/>
        <w:widowControl w:val="0"/>
        <w:tabs>
          <w:tab w:val="left" w:pos="52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4、做好现场扬尘治理工作并服从甲方管理安排。</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cs="宋体"/>
          <w:b/>
          <w:bCs/>
          <w:sz w:val="24"/>
          <w:szCs w:val="24"/>
          <w:lang w:val="en-US" w:eastAsia="zh-CN"/>
        </w:rPr>
        <w:t>、设备、材料采购及试验</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1、本招标工程所有材料及设备</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均由乙方采购，乙方必须保证所采用的材料符合国家和地方现行规范标准，符合本合同要求的材料品牌</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、规格、质量标准及其他技术要求。</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2、乙方必须对采购的材料、设备质量进行检测、检验，确保符合质量要求，否则视为乙方采购、使用的材料不符合合同约定要求</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，甲方或监理单位有权要求乙方负责更换、拆除并重新采购，由此产生的责任及损失由乙方承担。因材料不合格造成费用等损失均由乙方承担。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5"/>
        <w:keepNext w:val="0"/>
        <w:keepLines w:val="0"/>
        <w:pageBreakBefore w:val="0"/>
        <w:widowControl w:val="0"/>
        <w:tabs>
          <w:tab w:val="left" w:pos="687"/>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4、甲方对施工过程中的工程质量问题实行零容忍，若乙方采购的材料设备不符合合同约定的品牌、厂家、产地、材质、工艺、规格、型号等标准</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不可抗力</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本合同不可抗力</w:t>
      </w:r>
      <w:r>
        <w:rPr>
          <w:rFonts w:hint="eastAsia" w:ascii="宋体" w:hAnsi="宋体"/>
          <w:sz w:val="24"/>
          <w:szCs w:val="24"/>
        </w:rPr>
        <w:t>指无法克服、无法预见、超出一方或双方合理控制范围且妨碍双方完全履行合同义务的事件。不可抗力事件包括但不限于以下方面：国家宏观政策、自然灾害、疫情、暴动、战争、内乱、爆炸、火灾、洪水等</w:t>
      </w:r>
      <w:r>
        <w:rPr>
          <w:rFonts w:hint="eastAsia" w:ascii="宋体" w:hAnsi="宋体"/>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2、不可抗力发生后，乙方应迅速采取措施，尽力减少损失，并在24小时内向甲方通报受害情况，在事件发生后10日内向甲方报告损失情况和清理、修复的费用。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sz w:val="24"/>
          <w:szCs w:val="24"/>
        </w:rPr>
      </w:pPr>
      <w:r>
        <w:rPr>
          <w:rFonts w:hint="eastAsia" w:ascii="宋体" w:hAnsi="宋体" w:eastAsia="宋体" w:cs="宋体"/>
          <w:sz w:val="24"/>
          <w:szCs w:val="24"/>
        </w:rPr>
        <w:t>3、因灾害所需清理修复工作的费用由双方承担：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①、人员伤亡由所属单位负责，并承担相应费用；</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②、造成乙方工程设备、机械的损失等损失由乙方承担；</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③、所需清理修复工作的责任与费用的承担，双方另行商定。</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质保期</w:t>
      </w:r>
    </w:p>
    <w:p>
      <w:pPr>
        <w:keepNext w:val="0"/>
        <w:keepLines w:val="0"/>
        <w:pageBreakBefore w:val="0"/>
        <w:widowControl w:val="0"/>
        <w:tabs>
          <w:tab w:val="left" w:pos="916"/>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sz w:val="24"/>
          <w:szCs w:val="24"/>
          <w:highlight w:val="none"/>
          <w:lang w:val="en-US" w:eastAsia="zh-CN"/>
        </w:rPr>
      </w:pPr>
      <w:r>
        <w:rPr>
          <w:rFonts w:hint="eastAsia" w:ascii="宋体" w:hAnsi="宋体" w:eastAsia="宋体" w:cs="宋体"/>
          <w:sz w:val="24"/>
          <w:szCs w:val="24"/>
        </w:rPr>
        <w:t>1、质保期限为</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贰</w:t>
      </w:r>
      <w:r>
        <w:rPr>
          <w:rFonts w:hint="eastAsia" w:ascii="宋体" w:hAnsi="宋体" w:eastAsia="宋体" w:cs="宋体"/>
          <w:b/>
          <w:bCs/>
          <w:sz w:val="24"/>
          <w:szCs w:val="24"/>
          <w:u w:val="single"/>
        </w:rPr>
        <w:t xml:space="preserve"> </w:t>
      </w:r>
      <w:r>
        <w:rPr>
          <w:rFonts w:hint="eastAsia" w:ascii="宋体" w:hAnsi="宋体" w:eastAsia="宋体" w:cs="宋体"/>
          <w:sz w:val="24"/>
          <w:szCs w:val="24"/>
        </w:rPr>
        <w:t>年，自工程竣工验收合格之日起开始计算。</w:t>
      </w:r>
      <w:r>
        <w:rPr>
          <w:rFonts w:hint="eastAsia" w:ascii="宋体" w:hAnsi="宋体" w:eastAsia="宋体" w:cs="宋体"/>
          <w:bCs/>
          <w:sz w:val="24"/>
          <w:szCs w:val="24"/>
          <w:highlight w:val="none"/>
        </w:rPr>
        <w:t>保修期限内</w:t>
      </w:r>
      <w:r>
        <w:rPr>
          <w:rFonts w:hint="eastAsia" w:ascii="宋体" w:hAnsi="宋体" w:cs="宋体"/>
          <w:bCs/>
          <w:sz w:val="24"/>
          <w:szCs w:val="24"/>
          <w:highlight w:val="none"/>
          <w:lang w:val="en-US" w:eastAsia="zh-CN"/>
        </w:rPr>
        <w:t>工程</w:t>
      </w:r>
      <w:r>
        <w:rPr>
          <w:rFonts w:hint="eastAsia" w:ascii="宋体" w:hAnsi="宋体" w:eastAsia="宋体" w:cs="宋体"/>
          <w:bCs/>
          <w:sz w:val="24"/>
          <w:szCs w:val="24"/>
          <w:highlight w:val="none"/>
        </w:rPr>
        <w:t>出现质量问题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含材料质量问题、施工质量问题等）</w:t>
      </w:r>
      <w:r>
        <w:rPr>
          <w:rFonts w:hint="eastAsia" w:ascii="宋体" w:hAnsi="宋体" w:eastAsia="宋体" w:cs="宋体"/>
          <w:bCs/>
          <w:sz w:val="24"/>
          <w:szCs w:val="24"/>
          <w:highlight w:val="none"/>
        </w:rPr>
        <w:t>，乙方免费维修。乙方应在接到甲方修理通知后24小时内派人维修</w:t>
      </w:r>
      <w:r>
        <w:rPr>
          <w:rFonts w:hint="eastAsia" w:ascii="宋体" w:hAnsi="宋体" w:cs="宋体"/>
          <w:bCs/>
          <w:sz w:val="24"/>
          <w:szCs w:val="24"/>
          <w:highlight w:val="none"/>
          <w:lang w:val="en-US" w:eastAsia="zh-CN"/>
        </w:rPr>
        <w:t>并于24小时内维修完毕</w:t>
      </w:r>
      <w:r>
        <w:rPr>
          <w:rFonts w:hint="eastAsia" w:ascii="宋体" w:hAnsi="宋体" w:eastAsia="宋体" w:cs="宋体"/>
          <w:bCs/>
          <w:sz w:val="24"/>
          <w:szCs w:val="24"/>
          <w:highlight w:val="none"/>
        </w:rPr>
        <w:t>，否则甲方</w:t>
      </w:r>
      <w:r>
        <w:rPr>
          <w:rFonts w:hint="eastAsia" w:ascii="宋体" w:hAnsi="宋体" w:cs="宋体"/>
          <w:bCs/>
          <w:sz w:val="24"/>
          <w:szCs w:val="24"/>
          <w:highlight w:val="none"/>
          <w:lang w:val="en-US" w:eastAsia="zh-CN"/>
        </w:rPr>
        <w:t>有权</w:t>
      </w:r>
      <w:r>
        <w:rPr>
          <w:rFonts w:hint="eastAsia" w:ascii="宋体" w:hAnsi="宋体" w:eastAsia="宋体" w:cs="宋体"/>
          <w:bCs/>
          <w:sz w:val="24"/>
          <w:szCs w:val="24"/>
          <w:highlight w:val="none"/>
        </w:rPr>
        <w:t>自行组织人员维修</w:t>
      </w:r>
      <w:r>
        <w:rPr>
          <w:rFonts w:hint="eastAsia" w:ascii="宋体" w:hAnsi="宋体" w:cs="宋体"/>
          <w:bCs/>
          <w:sz w:val="24"/>
          <w:szCs w:val="24"/>
          <w:highlight w:val="none"/>
          <w:lang w:val="en-US" w:eastAsia="zh-CN"/>
        </w:rPr>
        <w:t>或委托第三方进行维修</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由此产生的</w:t>
      </w:r>
      <w:r>
        <w:rPr>
          <w:rFonts w:hint="eastAsia" w:ascii="宋体" w:hAnsi="宋体" w:eastAsia="宋体" w:cs="宋体"/>
          <w:bCs/>
          <w:sz w:val="24"/>
          <w:szCs w:val="24"/>
          <w:highlight w:val="none"/>
        </w:rPr>
        <w:t>费用在质保金内扣除，不足部分由乙方支付</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可优先从未付款中予以扣除</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因工程质量问题给甲方或第三方造成损失的，乙方承担全部赔偿责任。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val="en-US" w:eastAsia="zh-CN"/>
        </w:rPr>
        <w:t>六</w:t>
      </w:r>
      <w:r>
        <w:rPr>
          <w:rFonts w:hint="eastAsia" w:ascii="宋体" w:hAnsi="宋体" w:eastAsia="宋体" w:cs="宋体"/>
          <w:b/>
          <w:sz w:val="24"/>
          <w:szCs w:val="24"/>
        </w:rPr>
        <w:t>条</w:t>
      </w:r>
      <w:r>
        <w:rPr>
          <w:rFonts w:hint="eastAsia" w:ascii="宋体" w:hAnsi="宋体" w:cs="宋体"/>
          <w:b/>
          <w:sz w:val="24"/>
          <w:szCs w:val="24"/>
          <w:lang w:eastAsia="zh-CN"/>
        </w:rPr>
        <w:t>、</w:t>
      </w:r>
      <w:r>
        <w:rPr>
          <w:rFonts w:hint="eastAsia" w:ascii="宋体" w:hAnsi="宋体" w:eastAsia="宋体" w:cs="宋体"/>
          <w:b/>
          <w:sz w:val="24"/>
          <w:szCs w:val="24"/>
        </w:rPr>
        <w:t xml:space="preserve">违约责任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1、除不可抗力外，甲乙双方应严格遵守本合同的条款，否则，违约方须承担违约责任。</w:t>
      </w:r>
    </w:p>
    <w:p>
      <w:pPr>
        <w:keepNext w:val="0"/>
        <w:keepLines w:val="0"/>
        <w:pageBreakBefore w:val="0"/>
        <w:widowControl w:val="0"/>
        <w:tabs>
          <w:tab w:val="left" w:pos="0"/>
          <w:tab w:val="left" w:pos="105"/>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2、乙方逾期竣工的，</w:t>
      </w:r>
      <w:r>
        <w:rPr>
          <w:rFonts w:hint="eastAsia" w:ascii="宋体" w:hAnsi="宋体" w:eastAsia="宋体" w:cs="宋体"/>
          <w:b w:val="0"/>
          <w:sz w:val="24"/>
          <w:szCs w:val="24"/>
        </w:rPr>
        <w:t>每逾期一天，按工程预算总造价的0.5％向甲方支付违约金</w:t>
      </w:r>
      <w:r>
        <w:rPr>
          <w:rFonts w:hint="eastAsia" w:ascii="宋体" w:hAnsi="宋体" w:eastAsia="宋体" w:cs="宋体"/>
          <w:sz w:val="24"/>
          <w:szCs w:val="24"/>
        </w:rPr>
        <w:t>。因此影响甲方楼宇工程竣工验收</w:t>
      </w:r>
      <w:r>
        <w:rPr>
          <w:rFonts w:hint="eastAsia" w:ascii="宋体" w:hAnsi="宋体" w:cs="宋体"/>
          <w:sz w:val="24"/>
          <w:szCs w:val="24"/>
          <w:lang w:val="en-US" w:eastAsia="zh-CN"/>
        </w:rPr>
        <w:t>或交付</w:t>
      </w:r>
      <w:r>
        <w:rPr>
          <w:rFonts w:hint="eastAsia" w:ascii="宋体" w:hAnsi="宋体" w:eastAsia="宋体" w:cs="宋体"/>
          <w:sz w:val="24"/>
          <w:szCs w:val="24"/>
        </w:rPr>
        <w:t>的，乙方应赔偿由此给甲方造成的损失。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3、乙方提供的施工工程质量未能达到本合同约定的质量要求和验收标准的，视为乙方违约，甲方有权拒绝验收</w:t>
      </w:r>
      <w:r>
        <w:rPr>
          <w:rFonts w:hint="eastAsia" w:ascii="宋体" w:hAnsi="宋体" w:cs="宋体"/>
          <w:sz w:val="24"/>
          <w:szCs w:val="24"/>
          <w:lang w:val="en-US" w:eastAsia="zh-CN"/>
        </w:rPr>
        <w:t>并解除本合同</w:t>
      </w:r>
      <w:r>
        <w:rPr>
          <w:rFonts w:hint="eastAsia" w:ascii="宋体" w:hAnsi="宋体" w:eastAsia="宋体" w:cs="宋体"/>
          <w:sz w:val="24"/>
          <w:szCs w:val="24"/>
        </w:rPr>
        <w:t>，若甲方解除本合同的，乙方应退还甲方已支付的所有款项</w:t>
      </w:r>
      <w:r>
        <w:rPr>
          <w:rFonts w:hint="eastAsia" w:ascii="宋体" w:hAnsi="宋体" w:cs="宋体"/>
          <w:sz w:val="24"/>
          <w:szCs w:val="24"/>
          <w:lang w:eastAsia="zh-CN"/>
        </w:rPr>
        <w:t>（</w:t>
      </w:r>
      <w:r>
        <w:rPr>
          <w:rFonts w:hint="eastAsia" w:ascii="宋体" w:hAnsi="宋体" w:cs="宋体"/>
          <w:sz w:val="24"/>
          <w:szCs w:val="24"/>
          <w:lang w:val="en-US" w:eastAsia="zh-CN"/>
        </w:rPr>
        <w:t>若有）</w:t>
      </w:r>
      <w:r>
        <w:rPr>
          <w:rFonts w:hint="eastAsia" w:ascii="宋体" w:hAnsi="宋体" w:eastAsia="宋体" w:cs="宋体"/>
          <w:sz w:val="24"/>
          <w:szCs w:val="24"/>
        </w:rPr>
        <w:t>，并按合同终止和解除条款承担责任，若甲方同意乙方继续履行合同的，乙方应在甲方同意</w:t>
      </w:r>
      <w:r>
        <w:rPr>
          <w:rFonts w:hint="eastAsia" w:ascii="宋体" w:hAnsi="宋体" w:cs="宋体"/>
          <w:sz w:val="24"/>
          <w:szCs w:val="24"/>
          <w:lang w:val="en-US" w:eastAsia="zh-CN"/>
        </w:rPr>
        <w:t>当日进行整改，直至其</w:t>
      </w:r>
      <w:r>
        <w:rPr>
          <w:rFonts w:hint="eastAsia" w:ascii="宋体" w:hAnsi="宋体" w:eastAsia="宋体" w:cs="宋体"/>
          <w:sz w:val="24"/>
          <w:szCs w:val="24"/>
        </w:rPr>
        <w:t>提供的施工工程质量达到本合同约定的质量要求和验收标准</w:t>
      </w:r>
      <w:r>
        <w:rPr>
          <w:rFonts w:hint="eastAsia" w:ascii="宋体" w:hAnsi="宋体" w:cs="宋体"/>
          <w:sz w:val="24"/>
          <w:szCs w:val="24"/>
          <w:lang w:eastAsia="zh-CN"/>
        </w:rPr>
        <w:t>，</w:t>
      </w:r>
      <w:r>
        <w:rPr>
          <w:rFonts w:hint="eastAsia" w:ascii="宋体" w:hAnsi="宋体" w:cs="宋体"/>
          <w:sz w:val="24"/>
          <w:szCs w:val="24"/>
          <w:lang w:val="en-US" w:eastAsia="zh-CN"/>
        </w:rPr>
        <w:t>同时乙方应向甲方承担逾期完工的责任</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4、如乙方驻地代表不配合甲方工作或不能胜任工作时，甲方有权要求乙方更换驻地代表，乙方应在甲方要求更换之日起三天内更换，否则视为违约，</w:t>
      </w:r>
      <w:r>
        <w:rPr>
          <w:rFonts w:hint="eastAsia" w:ascii="宋体" w:hAnsi="宋体" w:cs="宋体"/>
          <w:sz w:val="24"/>
          <w:szCs w:val="24"/>
          <w:lang w:val="en-US" w:eastAsia="zh-CN"/>
        </w:rPr>
        <w:t>由此原因</w:t>
      </w:r>
      <w:r>
        <w:rPr>
          <w:rFonts w:hint="eastAsia" w:ascii="宋体" w:hAnsi="宋体" w:eastAsia="宋体" w:cs="宋体"/>
          <w:sz w:val="24"/>
          <w:szCs w:val="24"/>
        </w:rPr>
        <w:t>造成的工程停工等责任由乙方承担。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5、乙方擅自中途更换施工负责人员，视为乙方违约，甲方有权中止合同，</w:t>
      </w:r>
      <w:r>
        <w:rPr>
          <w:rFonts w:hint="eastAsia" w:ascii="宋体" w:hAnsi="宋体" w:eastAsia="宋体" w:cs="宋体"/>
          <w:bCs/>
          <w:sz w:val="24"/>
          <w:szCs w:val="24"/>
          <w:highlight w:val="none"/>
        </w:rPr>
        <w:t>甲方可安排第三方实施，并按照另行委托造价的 1.3 倍从乙方下一次的付款节点中扣除，</w:t>
      </w:r>
      <w:r>
        <w:rPr>
          <w:rFonts w:hint="eastAsia" w:ascii="宋体" w:hAnsi="宋体" w:eastAsia="宋体" w:cs="宋体"/>
          <w:sz w:val="24"/>
          <w:szCs w:val="24"/>
        </w:rPr>
        <w:t>由此而产生的</w:t>
      </w:r>
      <w:r>
        <w:rPr>
          <w:rFonts w:hint="eastAsia" w:ascii="宋体" w:hAnsi="宋体" w:cs="宋体"/>
          <w:sz w:val="24"/>
          <w:szCs w:val="24"/>
          <w:lang w:val="en-US" w:eastAsia="zh-CN"/>
        </w:rPr>
        <w:t>停工等</w:t>
      </w:r>
      <w:r>
        <w:rPr>
          <w:rFonts w:hint="eastAsia" w:ascii="宋体" w:hAnsi="宋体" w:eastAsia="宋体" w:cs="宋体"/>
          <w:sz w:val="24"/>
          <w:szCs w:val="24"/>
        </w:rPr>
        <w:t>一切经济损失由乙方负责。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6、乙方</w:t>
      </w:r>
      <w:r>
        <w:rPr>
          <w:rFonts w:hint="eastAsia" w:ascii="宋体" w:hAnsi="宋体" w:cs="宋体"/>
          <w:sz w:val="24"/>
          <w:szCs w:val="24"/>
          <w:lang w:val="en-US" w:eastAsia="zh-CN"/>
        </w:rPr>
        <w:t>人员</w:t>
      </w:r>
      <w:r>
        <w:rPr>
          <w:rFonts w:hint="eastAsia" w:ascii="宋体" w:hAnsi="宋体" w:eastAsia="宋体" w:cs="宋体"/>
          <w:sz w:val="24"/>
          <w:szCs w:val="24"/>
        </w:rPr>
        <w:t>不得在施工区内打架斗殴，如有违者，所发生的一切后果由乙方负责。同时乙方向甲方支付1000元/每次的违约金。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7、未经甲方同意乙方擅自拆改原建筑物结构或设备管线，由此发生的损失或事故（包括罚款）由乙方负责</w:t>
      </w:r>
      <w:r>
        <w:rPr>
          <w:rFonts w:hint="eastAsia" w:ascii="宋体" w:hAnsi="宋体" w:cs="宋体"/>
          <w:sz w:val="24"/>
          <w:szCs w:val="24"/>
          <w:lang w:eastAsia="zh-CN"/>
        </w:rPr>
        <w:t>，</w:t>
      </w:r>
      <w:r>
        <w:rPr>
          <w:rFonts w:hint="eastAsia" w:ascii="宋体" w:hAnsi="宋体" w:cs="宋体"/>
          <w:sz w:val="24"/>
          <w:szCs w:val="24"/>
          <w:lang w:val="en-US" w:eastAsia="zh-CN"/>
        </w:rPr>
        <w:t>同时乙方赔偿由此给甲方及第三方造成的一切</w:t>
      </w:r>
      <w:r>
        <w:rPr>
          <w:rFonts w:hint="eastAsia" w:ascii="宋体" w:hAnsi="宋体" w:eastAsia="宋体" w:cs="宋体"/>
          <w:sz w:val="24"/>
          <w:szCs w:val="24"/>
        </w:rPr>
        <w:t>损失。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8、乙方投机取巧未按照图纸或甲方、监理要求的管道线路进行敷设的，乙方应按照图纸或甲方、监理要求进行重新施工，已违规施工部分恢复原貌，并</w:t>
      </w:r>
      <w:r>
        <w:rPr>
          <w:rFonts w:hint="eastAsia" w:ascii="宋体" w:hAnsi="宋体" w:cs="宋体"/>
          <w:sz w:val="24"/>
          <w:szCs w:val="24"/>
          <w:lang w:val="en-US" w:eastAsia="zh-CN"/>
        </w:rPr>
        <w:t>向甲方承担</w:t>
      </w:r>
      <w:r>
        <w:rPr>
          <w:rFonts w:hint="eastAsia" w:ascii="宋体" w:hAnsi="宋体" w:eastAsia="宋体" w:cs="宋体"/>
          <w:sz w:val="24"/>
          <w:szCs w:val="24"/>
        </w:rPr>
        <w:t>5000元/次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9、监理公司或甲方在对同一施工问题两次下发《整改指令单》后，乙方</w:t>
      </w:r>
      <w:r>
        <w:rPr>
          <w:rFonts w:hint="eastAsia" w:ascii="宋体" w:hAnsi="宋体" w:cs="宋体"/>
          <w:sz w:val="24"/>
          <w:szCs w:val="24"/>
          <w:lang w:val="en-US" w:eastAsia="zh-CN"/>
        </w:rPr>
        <w:t>仍</w:t>
      </w:r>
      <w:r>
        <w:rPr>
          <w:rFonts w:hint="eastAsia" w:ascii="宋体" w:hAnsi="宋体" w:eastAsia="宋体" w:cs="宋体"/>
          <w:sz w:val="24"/>
          <w:szCs w:val="24"/>
        </w:rPr>
        <w:t>未给出合理方案</w:t>
      </w:r>
      <w:r>
        <w:rPr>
          <w:rFonts w:hint="eastAsia" w:ascii="宋体" w:hAnsi="宋体" w:cs="宋体"/>
          <w:sz w:val="24"/>
          <w:szCs w:val="24"/>
          <w:lang w:val="en-US" w:eastAsia="zh-CN"/>
        </w:rPr>
        <w:t>且</w:t>
      </w:r>
      <w:r>
        <w:rPr>
          <w:rFonts w:hint="eastAsia" w:ascii="宋体" w:hAnsi="宋体" w:eastAsia="宋体" w:cs="宋体"/>
          <w:sz w:val="24"/>
          <w:szCs w:val="24"/>
        </w:rPr>
        <w:t>未能整改合格</w:t>
      </w:r>
      <w:r>
        <w:rPr>
          <w:rFonts w:hint="eastAsia" w:ascii="宋体" w:hAnsi="宋体" w:cs="宋体"/>
          <w:sz w:val="24"/>
          <w:szCs w:val="24"/>
          <w:lang w:val="en-US" w:eastAsia="zh-CN"/>
        </w:rPr>
        <w:t>的</w:t>
      </w:r>
      <w:r>
        <w:rPr>
          <w:rFonts w:hint="eastAsia" w:ascii="宋体" w:hAnsi="宋体" w:eastAsia="宋体" w:cs="宋体"/>
          <w:sz w:val="24"/>
          <w:szCs w:val="24"/>
        </w:rPr>
        <w:t>，</w:t>
      </w:r>
      <w:r>
        <w:rPr>
          <w:rFonts w:hint="eastAsia" w:ascii="宋体" w:hAnsi="宋体" w:cs="宋体"/>
          <w:sz w:val="24"/>
          <w:szCs w:val="24"/>
          <w:lang w:val="en-US" w:eastAsia="zh-CN"/>
        </w:rPr>
        <w:t>乙方向甲方承担</w:t>
      </w:r>
      <w:r>
        <w:rPr>
          <w:rFonts w:hint="eastAsia" w:ascii="宋体" w:hAnsi="宋体" w:eastAsia="宋体" w:cs="宋体"/>
          <w:sz w:val="24"/>
          <w:szCs w:val="24"/>
        </w:rPr>
        <w:t>2000元/次</w:t>
      </w:r>
      <w:r>
        <w:rPr>
          <w:rFonts w:hint="eastAsia" w:ascii="宋体" w:hAnsi="宋体" w:cs="宋体"/>
          <w:sz w:val="24"/>
          <w:szCs w:val="24"/>
          <w:lang w:val="en-US" w:eastAsia="zh-CN"/>
        </w:rPr>
        <w:t>的违约金</w:t>
      </w:r>
      <w:r>
        <w:rPr>
          <w:rFonts w:hint="eastAsia" w:ascii="宋体" w:hAnsi="宋体" w:eastAsia="宋体" w:cs="宋体"/>
          <w:sz w:val="24"/>
          <w:szCs w:val="24"/>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10、对于乙方因</w:t>
      </w:r>
      <w:r>
        <w:rPr>
          <w:rFonts w:hint="eastAsia" w:ascii="宋体" w:hAnsi="宋体" w:cs="宋体"/>
          <w:sz w:val="24"/>
          <w:szCs w:val="24"/>
          <w:lang w:val="en-US" w:eastAsia="zh-CN"/>
        </w:rPr>
        <w:t>自身</w:t>
      </w:r>
      <w:r>
        <w:rPr>
          <w:rFonts w:hint="eastAsia" w:ascii="宋体" w:hAnsi="宋体" w:eastAsia="宋体" w:cs="宋体"/>
          <w:sz w:val="24"/>
          <w:szCs w:val="24"/>
        </w:rPr>
        <w:t>材料供给环节出现的停工，甲方</w:t>
      </w:r>
      <w:r>
        <w:rPr>
          <w:rFonts w:hint="eastAsia" w:ascii="宋体" w:hAnsi="宋体" w:cs="宋体"/>
          <w:sz w:val="24"/>
          <w:szCs w:val="24"/>
          <w:lang w:val="en-US" w:eastAsia="zh-CN"/>
        </w:rPr>
        <w:t>对于因此造成的工期延误</w:t>
      </w:r>
      <w:r>
        <w:rPr>
          <w:rFonts w:hint="eastAsia" w:ascii="宋体" w:hAnsi="宋体" w:eastAsia="宋体" w:cs="宋体"/>
          <w:sz w:val="24"/>
          <w:szCs w:val="24"/>
        </w:rPr>
        <w:t>不予认可，并有权给予2000元/次罚款。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sz w:val="24"/>
          <w:szCs w:val="24"/>
          <w:lang w:val="en-US" w:eastAsia="zh-CN"/>
        </w:rPr>
        <w:t>11、</w:t>
      </w:r>
      <w:r>
        <w:rPr>
          <w:rFonts w:hint="eastAsia" w:ascii="宋体" w:hAnsi="宋体" w:eastAsia="宋体" w:cs="宋体"/>
          <w:b w:val="0"/>
          <w:bCs w:val="0"/>
          <w:color w:val="auto"/>
          <w:sz w:val="24"/>
          <w:szCs w:val="24"/>
          <w:highlight w:val="none"/>
        </w:rPr>
        <w:t>甲方对施工过程中的工程质量问题实行零容忍，若乙方采购的材料设备不符合合同约定</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rPr>
        <w:t>的材质、工艺、规格</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品牌、生产厂家</w:t>
      </w:r>
      <w:r>
        <w:rPr>
          <w:rFonts w:hint="eastAsia" w:ascii="宋体" w:hAnsi="宋体" w:eastAsia="宋体" w:cs="宋体"/>
          <w:b w:val="0"/>
          <w:bCs w:val="0"/>
          <w:color w:val="auto"/>
          <w:sz w:val="24"/>
          <w:szCs w:val="24"/>
          <w:highlight w:val="none"/>
        </w:rPr>
        <w:t>等标准</w:t>
      </w:r>
      <w:r>
        <w:rPr>
          <w:rFonts w:hint="eastAsia" w:ascii="宋体" w:hAnsi="宋体" w:cs="宋体"/>
          <w:b w:val="0"/>
          <w:bCs w:val="0"/>
          <w:sz w:val="24"/>
          <w:szCs w:val="24"/>
          <w:lang w:val="en-US" w:eastAsia="zh-CN"/>
        </w:rPr>
        <w:t>或使用“假冒伪劣”、提供虚假检验报告等</w:t>
      </w:r>
      <w:r>
        <w:rPr>
          <w:rFonts w:hint="eastAsia" w:ascii="宋体" w:hAnsi="宋体" w:eastAsia="宋体" w:cs="宋体"/>
          <w:b w:val="0"/>
          <w:bCs w:val="0"/>
          <w:color w:val="auto"/>
          <w:sz w:val="24"/>
          <w:szCs w:val="24"/>
          <w:highlight w:val="none"/>
        </w:rPr>
        <w:t>，则甲方有权要求乙方将该部分材料设备清退出场，对已施工使用的材料设备，有权要求乙方全部拆除并重新施工，工期不予顺延，由此导致乙方工期及</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费用等损失由乙方自行承担，同时甲方还有权根据本合同</w:t>
      </w:r>
      <w:r>
        <w:rPr>
          <w:rFonts w:hint="eastAsia" w:ascii="宋体" w:hAnsi="宋体" w:eastAsia="宋体" w:cs="宋体"/>
          <w:b w:val="0"/>
          <w:bCs w:val="0"/>
          <w:color w:val="auto"/>
          <w:sz w:val="24"/>
          <w:szCs w:val="24"/>
          <w:highlight w:val="none"/>
          <w:lang w:val="en-US" w:eastAsia="zh-CN"/>
        </w:rPr>
        <w:t>相关</w:t>
      </w:r>
      <w:r>
        <w:rPr>
          <w:rFonts w:hint="eastAsia" w:ascii="宋体" w:hAnsi="宋体" w:eastAsia="宋体" w:cs="宋体"/>
          <w:b w:val="0"/>
          <w:bCs w:val="0"/>
          <w:color w:val="auto"/>
          <w:sz w:val="24"/>
          <w:szCs w:val="24"/>
          <w:highlight w:val="none"/>
        </w:rPr>
        <w:t>条款</w:t>
      </w:r>
      <w:r>
        <w:rPr>
          <w:rFonts w:hint="eastAsia" w:ascii="宋体" w:hAnsi="宋体" w:eastAsia="宋体" w:cs="宋体"/>
          <w:b w:val="0"/>
          <w:bCs w:val="0"/>
          <w:color w:val="auto"/>
          <w:sz w:val="24"/>
          <w:szCs w:val="24"/>
          <w:highlight w:val="none"/>
          <w:lang w:val="en-US" w:eastAsia="zh-CN"/>
        </w:rPr>
        <w:t>追究乙方的违约责任，并</w:t>
      </w:r>
      <w:r>
        <w:rPr>
          <w:rFonts w:hint="eastAsia" w:ascii="宋体" w:hAnsi="宋体" w:eastAsia="宋体" w:cs="宋体"/>
          <w:b w:val="0"/>
          <w:bCs w:val="0"/>
          <w:color w:val="auto"/>
          <w:sz w:val="24"/>
          <w:szCs w:val="24"/>
          <w:highlight w:val="none"/>
        </w:rPr>
        <w:t>向乙方</w:t>
      </w:r>
      <w:r>
        <w:rPr>
          <w:rFonts w:hint="eastAsia" w:ascii="宋体" w:hAnsi="宋体" w:eastAsia="宋体" w:cs="宋体"/>
          <w:b w:val="0"/>
          <w:bCs w:val="0"/>
          <w:color w:val="auto"/>
          <w:sz w:val="24"/>
          <w:szCs w:val="24"/>
          <w:highlight w:val="none"/>
          <w:lang w:val="en-US" w:eastAsia="zh-CN"/>
        </w:rPr>
        <w:t>主张包括但不限于因</w:t>
      </w:r>
      <w:r>
        <w:rPr>
          <w:rFonts w:hint="eastAsia" w:ascii="宋体" w:hAnsi="宋体" w:eastAsia="宋体" w:cs="宋体"/>
          <w:b w:val="0"/>
          <w:bCs w:val="0"/>
          <w:color w:val="auto"/>
          <w:sz w:val="24"/>
          <w:szCs w:val="24"/>
          <w:highlight w:val="none"/>
        </w:rPr>
        <w:t>索赔</w:t>
      </w:r>
      <w:r>
        <w:rPr>
          <w:rFonts w:hint="eastAsia" w:ascii="宋体" w:hAnsi="宋体" w:eastAsia="宋体" w:cs="宋体"/>
          <w:b w:val="0"/>
          <w:bCs w:val="0"/>
          <w:color w:val="auto"/>
          <w:sz w:val="24"/>
          <w:szCs w:val="24"/>
          <w:highlight w:val="none"/>
          <w:lang w:val="en-US" w:eastAsia="zh-CN"/>
        </w:rPr>
        <w:t>产生的诉讼费、保全费、保全担保费、律师费等</w:t>
      </w:r>
      <w:r>
        <w:rPr>
          <w:rFonts w:hint="eastAsia" w:ascii="宋体" w:hAnsi="宋体" w:eastAsia="宋体" w:cs="宋体"/>
          <w:b w:val="0"/>
          <w:bCs w:val="0"/>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该惩罚性赔偿不足伍万元的，按伍万元计）</w:t>
      </w:r>
      <w:r>
        <w:rPr>
          <w:rFonts w:hint="eastAsia" w:ascii="宋体" w:hAnsi="宋体" w:eastAsia="宋体" w:cs="宋体"/>
          <w:b w:val="0"/>
          <w:bCs w:val="0"/>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auto"/>
          <w:sz w:val="24"/>
          <w:szCs w:val="24"/>
          <w:highlight w:val="none"/>
          <w:lang w:val="en-US" w:eastAsia="zh-CN"/>
        </w:rPr>
        <w:t>在质保期满后</w:t>
      </w:r>
      <w:r>
        <w:rPr>
          <w:rFonts w:hint="eastAsia" w:ascii="宋体" w:hAnsi="宋体" w:eastAsia="宋体" w:cs="宋体"/>
          <w:b w:val="0"/>
          <w:bCs w:val="0"/>
          <w:color w:val="auto"/>
          <w:sz w:val="24"/>
          <w:szCs w:val="24"/>
          <w:highlight w:val="none"/>
        </w:rPr>
        <w:t>给予结算100%，乙方拒不履行保修责任或未按期完成保修事项的，该部分工程量甲方不予结算</w:t>
      </w:r>
      <w:r>
        <w:rPr>
          <w:rFonts w:hint="eastAsia" w:ascii="宋体" w:hAnsi="宋体" w:eastAsia="宋体" w:cs="宋体"/>
          <w:b w:val="0"/>
          <w:bCs w:val="0"/>
          <w:color w:val="auto"/>
          <w:sz w:val="24"/>
          <w:szCs w:val="24"/>
          <w:highlight w:val="none"/>
          <w:lang w:eastAsia="zh-CN"/>
        </w:rPr>
        <w:t>。</w:t>
      </w:r>
    </w:p>
    <w:p>
      <w:pPr>
        <w:pStyle w:val="2"/>
        <w:spacing w:line="360" w:lineRule="auto"/>
        <w:ind w:firstLine="480" w:firstLineChars="200"/>
        <w:jc w:val="both"/>
        <w:rPr>
          <w:rFonts w:hint="eastAsia"/>
          <w:b w:val="0"/>
          <w:bCs/>
          <w:lang w:eastAsia="zh-CN"/>
        </w:rPr>
      </w:pPr>
      <w:r>
        <w:rPr>
          <w:rFonts w:hint="eastAsia"/>
          <w:b w:val="0"/>
          <w:bCs/>
          <w:lang w:eastAsia="zh-CN"/>
        </w:rPr>
        <w:t>1</w:t>
      </w:r>
      <w:r>
        <w:rPr>
          <w:rFonts w:hint="eastAsia"/>
          <w:b w:val="0"/>
          <w:bCs/>
          <w:lang w:val="en-US" w:eastAsia="zh-CN"/>
        </w:rPr>
        <w:t>2</w:t>
      </w:r>
      <w:r>
        <w:rPr>
          <w:rFonts w:hint="eastAsia"/>
          <w:b w:val="0"/>
          <w:bCs/>
          <w:lang w:eastAsia="zh-CN"/>
        </w:rPr>
        <w:t>、合同约定应由乙方完成的工作内容（包括但不限于：承包范围内施工工程、图纸会审纪要、设计变更、现场签证等），如乙方拒绝施工或不能按合同要求的工期或质量标准完成施工，甲方可安排第三方实施，并按照另行委托造价的1.3倍从乙方下一次的付款节点中扣除</w:t>
      </w:r>
      <w:r>
        <w:rPr>
          <w:rFonts w:hint="eastAsia"/>
          <w:b w:val="0"/>
          <w:bCs/>
          <w:lang w:val="en-US" w:eastAsia="zh-CN"/>
        </w:rPr>
        <w:t>且在工程结算时扣除</w:t>
      </w:r>
      <w:r>
        <w:rPr>
          <w:rFonts w:hint="eastAsia"/>
          <w:b w:val="0"/>
          <w:bCs/>
          <w:lang w:eastAsia="zh-CN"/>
        </w:rPr>
        <w:t>，且影响工期的责任由乙方负责。</w:t>
      </w:r>
    </w:p>
    <w:p>
      <w:pPr>
        <w:pStyle w:val="2"/>
        <w:spacing w:line="360" w:lineRule="auto"/>
        <w:ind w:firstLine="480" w:firstLineChars="200"/>
        <w:rPr>
          <w:rFonts w:hint="eastAsia"/>
          <w:b w:val="0"/>
          <w:bCs/>
          <w:lang w:val="en-US" w:eastAsia="zh-CN"/>
        </w:rPr>
      </w:pPr>
      <w:r>
        <w:rPr>
          <w:rFonts w:hint="eastAsia"/>
          <w:b w:val="0"/>
          <w:bCs/>
          <w:lang w:val="en-US" w:eastAsia="zh-CN"/>
        </w:rPr>
        <w:t>13、除本合同另有约定外，乙方存在任何逾期违约行为但未达到甲方行使单方解除条件的，每逾期一日，乙方应按2000元/天向甲方支付违约金。</w:t>
      </w:r>
    </w:p>
    <w:p>
      <w:pPr>
        <w:pStyle w:val="2"/>
        <w:spacing w:line="360" w:lineRule="auto"/>
        <w:ind w:firstLine="482"/>
        <w:rPr>
          <w:rFonts w:hint="default"/>
          <w:b w:val="0"/>
          <w:bCs/>
        </w:rPr>
      </w:pPr>
      <w:r>
        <w:rPr>
          <w:rFonts w:hint="eastAsia"/>
          <w:b w:val="0"/>
          <w:bCs/>
          <w:lang w:val="en-US" w:eastAsia="zh-CN"/>
        </w:rPr>
        <w:t>14、乙方存在其他违约行为但未达到甲方行使单方解除条件的，除本合同另有约定外，每存在一项/次违约行为，乙方应按2000元/次（项）向甲方支付违约金。</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cs="宋体"/>
          <w:b/>
          <w:bCs/>
          <w:sz w:val="24"/>
          <w:szCs w:val="24"/>
          <w:lang w:val="en-US" w:eastAsia="zh-CN"/>
        </w:rPr>
        <w:t>、</w:t>
      </w:r>
      <w:r>
        <w:rPr>
          <w:rFonts w:hint="eastAsia" w:ascii="宋体" w:hAnsi="宋体" w:eastAsia="宋体" w:cs="宋体"/>
          <w:b/>
          <w:bCs/>
          <w:sz w:val="24"/>
          <w:szCs w:val="24"/>
        </w:rPr>
        <w:t>对工期的顺延等说明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3、因以下原因造成工期延误经甲方确认工期相应顺延：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（3）甲方同意相应顺延的其他情况。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由于乙方原因逾期竣工的，</w:t>
      </w:r>
      <w:r>
        <w:rPr>
          <w:rFonts w:hint="eastAsia" w:ascii="宋体" w:hAnsi="宋体" w:eastAsia="宋体" w:cs="宋体"/>
          <w:b w:val="0"/>
          <w:sz w:val="24"/>
          <w:szCs w:val="24"/>
        </w:rPr>
        <w:t>每逾期一天，按工程预算总造价的0.5％向甲方支付违约金</w:t>
      </w:r>
      <w:r>
        <w:rPr>
          <w:rFonts w:hint="eastAsia"/>
          <w:lang w:eastAsia="zh-CN"/>
        </w:rPr>
        <w:t>。</w:t>
      </w:r>
      <w:r>
        <w:rPr>
          <w:rFonts w:hint="eastAsia" w:ascii="宋体" w:hAnsi="宋体" w:eastAsia="宋体" w:cs="宋体"/>
          <w:sz w:val="24"/>
          <w:szCs w:val="24"/>
        </w:rPr>
        <w:t>逾期十天，甲方有权将乙方所承包工程另行发包，乙方无条件及时退场，甲方以乙方所完工程量</w:t>
      </w:r>
      <w:r>
        <w:rPr>
          <w:rFonts w:hint="eastAsia" w:asciiTheme="minorEastAsia" w:hAnsiTheme="minorEastAsia" w:eastAsiaTheme="minorEastAsia" w:cstheme="minorEastAsia"/>
          <w:sz w:val="24"/>
          <w:szCs w:val="24"/>
          <w:lang w:val="en-US" w:eastAsia="zh-CN"/>
        </w:rPr>
        <w:t>70</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rPr>
        <w:t>作结算。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pacing w:val="8"/>
          <w:sz w:val="24"/>
          <w:szCs w:val="24"/>
        </w:rPr>
        <w:t>第十</w:t>
      </w:r>
      <w:r>
        <w:rPr>
          <w:rFonts w:hint="eastAsia" w:ascii="宋体" w:hAnsi="宋体" w:cs="宋体"/>
          <w:b/>
          <w:bCs/>
          <w:spacing w:val="8"/>
          <w:sz w:val="24"/>
          <w:szCs w:val="24"/>
          <w:lang w:val="en-US" w:eastAsia="zh-CN"/>
        </w:rPr>
        <w:t>八</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spacing w:val="8"/>
          <w:sz w:val="24"/>
          <w:szCs w:val="24"/>
        </w:rPr>
        <w:t>合同终止和解除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乙方购置不符合合同约定的材质、工艺、规格等标准</w:t>
      </w:r>
      <w:r>
        <w:rPr>
          <w:rFonts w:hint="eastAsia" w:ascii="宋体" w:hAnsi="宋体" w:eastAsia="宋体" w:cs="宋体"/>
          <w:color w:val="auto"/>
          <w:sz w:val="24"/>
          <w:szCs w:val="24"/>
          <w:highlight w:val="none"/>
          <w:lang w:val="en-US" w:eastAsia="zh-CN"/>
        </w:rPr>
        <w:t>的产品</w:t>
      </w:r>
      <w:r>
        <w:rPr>
          <w:rFonts w:hint="eastAsia" w:ascii="宋体" w:hAnsi="宋体" w:eastAsia="宋体" w:cs="宋体"/>
          <w:color w:val="auto"/>
          <w:sz w:val="24"/>
          <w:szCs w:val="24"/>
          <w:highlight w:val="none"/>
        </w:rPr>
        <w:t>用于本工程。</w:t>
      </w:r>
    </w:p>
    <w:p>
      <w:pPr>
        <w:pStyle w:val="5"/>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本工程质量达不到合格标准的或本工程经整改后复验仍不合格的；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乙方未能按时供货/进场施工的，在甲方发出书面通知后的5日内仍未进场施工的；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乙方逾期竣工、向甲方提交竣工结算书及完整的竣工结算资料、核对工程价款或其他逾期行为达10日及以上的；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乙方人员在施工区内出现打架斗殴行为至警察出警、立案、相关行为人</w:t>
      </w:r>
      <w:r>
        <w:rPr>
          <w:rFonts w:hint="eastAsia" w:ascii="宋体" w:hAnsi="宋体" w:cs="宋体"/>
          <w:color w:val="000000"/>
          <w:sz w:val="24"/>
          <w:szCs w:val="24"/>
          <w:lang w:val="en-US" w:eastAsia="zh-CN"/>
        </w:rPr>
        <w:t>受到</w:t>
      </w:r>
      <w:r>
        <w:rPr>
          <w:rFonts w:hint="eastAsia" w:ascii="宋体" w:hAnsi="宋体" w:cs="宋体"/>
          <w:color w:val="000000"/>
          <w:sz w:val="24"/>
          <w:szCs w:val="24"/>
        </w:rPr>
        <w:t>行政处罚或刑事处罚的；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8、</w:t>
      </w:r>
      <w:r>
        <w:rPr>
          <w:rFonts w:hint="eastAsia" w:ascii="宋体" w:hAnsi="宋体" w:cs="宋体"/>
          <w:color w:val="000000"/>
          <w:sz w:val="24"/>
          <w:szCs w:val="24"/>
        </w:rPr>
        <w:t>乙方擅自把工程分包或转包给其他任何单位的；</w:t>
      </w:r>
    </w:p>
    <w:p>
      <w:pPr>
        <w:pStyle w:val="5"/>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乙方与甲方方工作人员串通、虚构事实或使用其他方式虚报工程量的；</w:t>
      </w:r>
    </w:p>
    <w:p>
      <w:pPr>
        <w:pStyle w:val="5"/>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10、</w:t>
      </w:r>
      <w:r>
        <w:rPr>
          <w:rFonts w:hint="eastAsia" w:ascii="宋体" w:hAnsi="宋体" w:cs="宋体"/>
          <w:sz w:val="24"/>
          <w:szCs w:val="24"/>
        </w:rPr>
        <w:t>乙方购置不符合合同约定的品牌、厂家、产地、材质、工艺、规格、型号等标准的产品或者假冒伪劣产品用于本工程；</w:t>
      </w:r>
    </w:p>
    <w:p>
      <w:pPr>
        <w:pStyle w:val="5"/>
        <w:numPr>
          <w:ilvl w:val="255"/>
          <w:numId w:val="0"/>
        </w:numPr>
        <w:kinsoku w:val="0"/>
        <w:wordWrap w:val="0"/>
        <w:topLinePunct/>
        <w:autoSpaceDE w:val="0"/>
        <w:ind w:firstLine="480" w:firstLineChars="200"/>
        <w:rPr>
          <w:rFonts w:hint="default" w:eastAsia="宋体"/>
          <w:lang w:val="en-US" w:eastAsia="zh-CN"/>
        </w:rPr>
      </w:pPr>
      <w:r>
        <w:rPr>
          <w:rFonts w:hint="eastAsia" w:ascii="宋体" w:hAnsi="宋体" w:cs="宋体"/>
          <w:color w:val="000000"/>
          <w:sz w:val="24"/>
          <w:szCs w:val="24"/>
          <w:lang w:val="en-US" w:eastAsia="zh-CN"/>
        </w:rPr>
        <w:t>11、</w:t>
      </w:r>
      <w:r>
        <w:rPr>
          <w:rFonts w:hint="eastAsia" w:ascii="宋体" w:hAnsi="宋体" w:cs="宋体"/>
          <w:color w:val="000000"/>
          <w:sz w:val="24"/>
          <w:szCs w:val="24"/>
        </w:rPr>
        <w:t>乙方存在其他违约行为，经甲方书面通知之日7日内仍未纠正的。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pacing w:val="8"/>
          <w:sz w:val="24"/>
          <w:szCs w:val="24"/>
        </w:rPr>
      </w:pPr>
      <w:r>
        <w:rPr>
          <w:rFonts w:hint="eastAsia" w:ascii="宋体" w:hAnsi="宋体" w:eastAsia="宋体" w:cs="宋体"/>
          <w:color w:val="auto"/>
          <w:sz w:val="24"/>
          <w:szCs w:val="24"/>
          <w:highlight w:val="none"/>
        </w:rPr>
        <w:t>如合同解约甲方有权委托其他公司进行施工。</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十九</w:t>
      </w:r>
      <w:r>
        <w:rPr>
          <w:rFonts w:hint="eastAsia" w:ascii="宋体" w:hAnsi="宋体" w:eastAsia="宋体" w:cs="宋体"/>
          <w:b/>
          <w:bCs/>
          <w:spacing w:val="8"/>
          <w:sz w:val="24"/>
          <w:szCs w:val="24"/>
        </w:rPr>
        <w:t>条</w:t>
      </w:r>
      <w:r>
        <w:rPr>
          <w:rFonts w:hint="eastAsia" w:ascii="宋体" w:hAnsi="宋体" w:cs="宋体"/>
          <w:b/>
          <w:bCs/>
          <w:spacing w:val="8"/>
          <w:sz w:val="24"/>
          <w:szCs w:val="24"/>
          <w:lang w:val="en-US" w:eastAsia="zh-CN"/>
        </w:rPr>
        <w:t>、</w:t>
      </w:r>
      <w:r>
        <w:rPr>
          <w:rFonts w:hint="eastAsia" w:ascii="宋体" w:hAnsi="宋体" w:eastAsia="宋体" w:cs="宋体"/>
          <w:b/>
          <w:bCs/>
          <w:color w:val="auto"/>
          <w:sz w:val="24"/>
          <w:szCs w:val="24"/>
          <w:highlight w:val="none"/>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sz w:val="24"/>
          <w:szCs w:val="24"/>
          <w:u w:val="single"/>
        </w:rPr>
        <w:t>洛阳市洛龙区关林西路8号中浩德控股集团有限公司1楼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eastAsia="宋体" w:cs="宋体"/>
          <w:sz w:val="24"/>
          <w:szCs w:val="24"/>
        </w:rPr>
        <w:t>招采合约部，0379-69916900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ins w:id="0" w:author="[  。ì _ í  。]" w:date="2024-04-10T14:16:08Z"/>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eastAsia="宋体" w:cs="宋体"/>
          <w:color w:val="auto"/>
          <w:sz w:val="24"/>
          <w:szCs w:val="24"/>
          <w:highlight w:val="none"/>
          <w:u w:val="single"/>
          <w:lang w:val="en-US" w:eastAsia="zh-CN"/>
        </w:rPr>
        <w:t>北京市房山区长阳镇长于路甲3号2号楼2023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联系人及联系方式：陈晓峰13938858889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bCs/>
          <w:spacing w:val="8"/>
          <w:sz w:val="24"/>
          <w:szCs w:val="24"/>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w:t>
      </w:r>
      <w:r>
        <w:rPr>
          <w:rFonts w:hint="eastAsia" w:ascii="宋体" w:hAnsi="宋体" w:cs="宋体"/>
          <w:color w:val="auto"/>
          <w:sz w:val="24"/>
          <w:szCs w:val="24"/>
          <w:highlight w:val="none"/>
          <w:lang w:val="en-US" w:eastAsia="zh-CN"/>
        </w:rPr>
        <w:t>、法律文书</w:t>
      </w:r>
      <w:r>
        <w:rPr>
          <w:rFonts w:hint="eastAsia" w:ascii="宋体" w:hAnsi="宋体" w:eastAsia="宋体" w:cs="宋体"/>
          <w:color w:val="auto"/>
          <w:sz w:val="24"/>
          <w:szCs w:val="24"/>
          <w:highlight w:val="none"/>
          <w:lang w:val="en-US" w:eastAsia="zh-CN"/>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14" w:firstLineChars="200"/>
        <w:jc w:val="both"/>
        <w:textAlignment w:val="auto"/>
        <w:outlineLvl w:val="0"/>
        <w:rPr>
          <w:rFonts w:hint="eastAsia" w:ascii="宋体" w:hAnsi="宋体" w:eastAsia="宋体" w:cs="宋体"/>
          <w:b/>
          <w:sz w:val="24"/>
          <w:szCs w:val="24"/>
        </w:rPr>
      </w:pPr>
      <w:r>
        <w:rPr>
          <w:rFonts w:hint="eastAsia" w:ascii="宋体" w:hAnsi="宋体" w:eastAsia="宋体" w:cs="宋体"/>
          <w:b/>
          <w:bCs/>
          <w:spacing w:val="8"/>
          <w:sz w:val="24"/>
          <w:szCs w:val="24"/>
        </w:rPr>
        <w:t>第</w:t>
      </w:r>
      <w:r>
        <w:rPr>
          <w:rFonts w:hint="eastAsia" w:ascii="宋体" w:hAnsi="宋体" w:cs="宋体"/>
          <w:b/>
          <w:bCs/>
          <w:spacing w:val="8"/>
          <w:sz w:val="24"/>
          <w:szCs w:val="24"/>
          <w:lang w:val="en-US" w:eastAsia="zh-CN"/>
        </w:rPr>
        <w:t>二十</w:t>
      </w:r>
      <w:r>
        <w:rPr>
          <w:rFonts w:hint="eastAsia" w:ascii="宋体" w:hAnsi="宋体" w:eastAsia="宋体" w:cs="宋体"/>
          <w:b/>
          <w:bCs/>
          <w:spacing w:val="8"/>
          <w:sz w:val="24"/>
          <w:szCs w:val="24"/>
        </w:rPr>
        <w:t>条</w:t>
      </w:r>
      <w:r>
        <w:rPr>
          <w:rFonts w:hint="eastAsia" w:ascii="宋体" w:hAnsi="宋体" w:cs="宋体"/>
          <w:b/>
          <w:sz w:val="24"/>
          <w:szCs w:val="24"/>
          <w:lang w:val="en-US" w:eastAsia="zh-CN"/>
        </w:rPr>
        <w:t>、</w:t>
      </w:r>
      <w:r>
        <w:rPr>
          <w:rFonts w:hint="eastAsia" w:ascii="宋体" w:hAnsi="宋体" w:eastAsia="宋体" w:cs="宋体"/>
          <w:b/>
          <w:sz w:val="24"/>
          <w:szCs w:val="24"/>
        </w:rPr>
        <w:t>其它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1、甲方需要变更设计时，应书面通知乙方，并提供由原设计单位出具的变更设计的技术资料，按规定办理变更工程手续，造价则按工程增减进行调整和结算。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有关本工程的施工图纸与说明书和会审记录，以及图表、资料、双方进行的有关会议、洽谈记录，双方协商同意并经签证的有关修改设计的变更文件等，都是据以施工和交工验收的技术资料，也是本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3、乙方应建立防火和施工安全防护设施，遵守和执行防火、安全施工、文明施工和深夜施工等的规定，否则，因而造成的损失或被有关部门处罚，均由乙方负责。</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4、甲方委托乙方完成的所有零星工程，乙方不得拒绝，并必须按照监理公司及甲方所要求的时间完成；费用按签证方式计入。</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5、乙方有责任教育职工严格执行操作规程，安全文明施工，防火防盗。在施工中发生的伤亡事故和由乙方管理不善造成的其它损失，均由乙方负责，乙方不得因此影响工程进度。</w:t>
      </w:r>
    </w:p>
    <w:p>
      <w:pPr>
        <w:keepNext w:val="0"/>
        <w:keepLines w:val="0"/>
        <w:pageBreakBefore w:val="0"/>
        <w:widowControl w:val="0"/>
        <w:tabs>
          <w:tab w:val="left" w:pos="234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sz w:val="24"/>
          <w:szCs w:val="24"/>
        </w:rPr>
        <w:t>6、本合同在执行过程中出现的未尽事宜，双方在不违背合同文件的原则下协商解决。</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争议或纠纷处理方式</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1、本合同自双方</w:t>
      </w:r>
      <w:r>
        <w:rPr>
          <w:rFonts w:hint="eastAsia" w:ascii="宋体" w:hAnsi="宋体" w:eastAsia="宋体" w:cs="宋体"/>
          <w:sz w:val="24"/>
          <w:szCs w:val="24"/>
          <w:lang w:val="en-US" w:eastAsia="zh-CN"/>
        </w:rPr>
        <w:t>签字并盖章</w:t>
      </w:r>
      <w:r>
        <w:rPr>
          <w:rFonts w:hint="eastAsia" w:ascii="宋体" w:hAnsi="宋体" w:eastAsia="宋体" w:cs="宋体"/>
          <w:sz w:val="24"/>
          <w:szCs w:val="24"/>
        </w:rPr>
        <w:t>后生效。本合同未尽事宜，可由双方协商解决并签署书面补充协议，补充协议与本合同享有同等法律效力。</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2、发生争议双方应友好协商解决，协商不成的，双方同意由合同签订地（洛阳市洛龙区</w:t>
      </w:r>
      <w:r>
        <w:rPr>
          <w:rFonts w:hint="eastAsia" w:ascii="宋体" w:hAnsi="宋体" w:eastAsia="宋体" w:cs="宋体"/>
          <w:sz w:val="24"/>
          <w:szCs w:val="24"/>
          <w:highlight w:val="none"/>
          <w:u w:val="none"/>
        </w:rPr>
        <w:t>关林</w:t>
      </w:r>
      <w:r>
        <w:rPr>
          <w:rFonts w:hint="eastAsia" w:ascii="宋体" w:hAnsi="宋体" w:eastAsia="宋体" w:cs="宋体"/>
          <w:sz w:val="24"/>
          <w:szCs w:val="24"/>
          <w:highlight w:val="none"/>
          <w:u w:val="none"/>
          <w:lang w:eastAsia="zh-CN"/>
        </w:rPr>
        <w:t>西</w:t>
      </w:r>
      <w:r>
        <w:rPr>
          <w:rFonts w:hint="eastAsia" w:ascii="宋体" w:hAnsi="宋体" w:eastAsia="宋体" w:cs="宋体"/>
          <w:sz w:val="24"/>
          <w:szCs w:val="24"/>
          <w:highlight w:val="none"/>
          <w:u w:val="none"/>
        </w:rPr>
        <w:t xml:space="preserve">路8号中浩德控股集团有限公司1楼 </w:t>
      </w:r>
      <w:r>
        <w:rPr>
          <w:rFonts w:hint="eastAsia" w:ascii="宋体" w:hAnsi="宋体" w:eastAsia="宋体" w:cs="宋体"/>
          <w:sz w:val="24"/>
          <w:szCs w:val="24"/>
        </w:rPr>
        <w:t>）人民法院管辖。</w:t>
      </w:r>
    </w:p>
    <w:p>
      <w:pPr>
        <w:spacing w:line="360" w:lineRule="auto"/>
        <w:ind w:firstLine="482"/>
        <w:rPr>
          <w:rFonts w:hint="eastAsia" w:ascii="宋体" w:hAnsi="宋体" w:eastAsia="宋体" w:cs="宋体"/>
          <w:sz w:val="24"/>
          <w:szCs w:val="24"/>
        </w:rPr>
      </w:pPr>
      <w:r>
        <w:rPr>
          <w:rFonts w:hint="eastAsia" w:ascii="宋体" w:hAnsi="宋体" w:eastAsia="宋体" w:cs="宋体"/>
          <w:sz w:val="24"/>
          <w:szCs w:val="24"/>
        </w:rPr>
        <w:t>3、合同合同附件为本合同不可分割的组成部分，本合同连同附件一式</w:t>
      </w:r>
      <w:r>
        <w:rPr>
          <w:rFonts w:hint="eastAsia" w:ascii="宋体" w:hAnsi="宋体" w:eastAsia="宋体" w:cs="宋体"/>
          <w:sz w:val="24"/>
          <w:szCs w:val="24"/>
          <w:lang w:val="en-US" w:eastAsia="zh-CN"/>
        </w:rPr>
        <w:t>柒</w:t>
      </w:r>
      <w:r>
        <w:rPr>
          <w:rFonts w:hint="eastAsia" w:ascii="宋体" w:hAnsi="宋体" w:eastAsia="宋体" w:cs="宋体"/>
          <w:sz w:val="24"/>
          <w:szCs w:val="24"/>
        </w:rPr>
        <w:t>份，甲方伍份，乙方</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0"/>
        <w:rPr>
          <w:rFonts w:hint="eastAsia" w:ascii="宋体" w:hAnsi="宋体" w:eastAsia="宋体" w:cs="宋体"/>
          <w:b/>
          <w:bCs/>
          <w:sz w:val="24"/>
          <w:szCs w:val="24"/>
          <w:lang w:eastAsia="zh-CN"/>
        </w:rPr>
      </w:pPr>
      <w:r>
        <w:rPr>
          <w:rFonts w:hint="eastAsia" w:ascii="宋体" w:hAnsi="宋体" w:eastAsia="宋体" w:cs="宋体"/>
          <w:b/>
          <w:bCs/>
          <w:sz w:val="24"/>
          <w:szCs w:val="24"/>
        </w:rPr>
        <w:t>第二十</w:t>
      </w:r>
      <w:r>
        <w:rPr>
          <w:rFonts w:hint="eastAsia" w:ascii="宋体" w:hAnsi="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cs="宋体"/>
          <w:b/>
          <w:bCs/>
          <w:sz w:val="24"/>
          <w:szCs w:val="24"/>
          <w:lang w:eastAsia="zh-CN"/>
        </w:rPr>
        <w:t>、</w:t>
      </w:r>
      <w:r>
        <w:rPr>
          <w:rFonts w:hint="eastAsia" w:ascii="宋体" w:hAnsi="宋体" w:eastAsia="宋体" w:cs="宋体"/>
          <w:b/>
          <w:bCs/>
          <w:sz w:val="24"/>
          <w:szCs w:val="24"/>
        </w:rPr>
        <w:t>合同附件</w:t>
      </w:r>
    </w:p>
    <w:p>
      <w:pPr>
        <w:snapToGrid w:val="0"/>
        <w:spacing w:line="360" w:lineRule="auto"/>
        <w:ind w:firstLine="480" w:firstLineChars="200"/>
        <w:rPr>
          <w:rFonts w:ascii="宋体" w:hAnsi="宋体"/>
          <w:sz w:val="24"/>
          <w:szCs w:val="24"/>
          <w:highlight w:val="none"/>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洛宁</w:t>
      </w:r>
      <w:r>
        <w:rPr>
          <w:rFonts w:hint="eastAsia" w:ascii="宋体" w:hAnsi="宋体" w:eastAsia="宋体" w:cs="宋体"/>
          <w:kern w:val="2"/>
          <w:sz w:val="24"/>
          <w:szCs w:val="24"/>
          <w:highlight w:val="none"/>
          <w:lang w:val="en-US" w:eastAsia="zh-CN"/>
        </w:rPr>
        <w:t>山水文苑</w:t>
      </w:r>
      <w:r>
        <w:rPr>
          <w:rFonts w:hint="eastAsia" w:ascii="宋体" w:hAnsi="宋体" w:cs="宋体"/>
          <w:kern w:val="2"/>
          <w:sz w:val="24"/>
          <w:szCs w:val="24"/>
          <w:highlight w:val="none"/>
          <w:lang w:val="en-US" w:eastAsia="zh-CN"/>
        </w:rPr>
        <w:t>项目车库顶板虹吸排水价格清单</w:t>
      </w:r>
      <w:r>
        <w:rPr>
          <w:rFonts w:hint="eastAsia" w:ascii="宋体" w:hAnsi="宋体" w:eastAsia="宋体" w:cs="宋体"/>
          <w:kern w:val="2"/>
          <w:sz w:val="24"/>
          <w:szCs w:val="24"/>
          <w:highlight w:val="none"/>
          <w:lang w:val="en-US" w:eastAsia="zh-CN"/>
        </w:rPr>
        <w:t>》</w:t>
      </w:r>
    </w:p>
    <w:p>
      <w:pPr>
        <w:snapToGrid w:val="0"/>
        <w:spacing w:line="360" w:lineRule="auto"/>
        <w:ind w:firstLine="480" w:firstLineChars="200"/>
        <w:outlineLvl w:val="1"/>
        <w:rPr>
          <w:rFonts w:hint="eastAsia" w:ascii="宋体" w:hAnsi="宋体"/>
          <w:sz w:val="24"/>
          <w:szCs w:val="24"/>
          <w:highlight w:val="none"/>
        </w:rPr>
      </w:pPr>
      <w:r>
        <w:rPr>
          <w:rFonts w:hint="eastAsia" w:ascii="宋体" w:hAnsi="宋体"/>
          <w:sz w:val="24"/>
          <w:szCs w:val="24"/>
          <w:highlight w:val="none"/>
        </w:rPr>
        <w:t xml:space="preserve">附件二 </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（以下无正文）</w:t>
      </w:r>
    </w:p>
    <w:p>
      <w:pPr>
        <w:pStyle w:val="2"/>
      </w:pP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lang w:val="en-US" w:eastAsia="zh-CN"/>
        </w:rPr>
        <w:t>洛阳浩德浩康置业有限公司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北京众泰云达科技发展有限公司</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法 人 代 表：</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 xml:space="preserve">或授权委托人：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或授权委托人：</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税号：91410328MA9K9J8A5F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税号：91110113MA01BNHE3G</w:t>
      </w:r>
    </w:p>
    <w:p>
      <w:pPr>
        <w:spacing w:line="480" w:lineRule="auto"/>
        <w:ind w:firstLine="420" w:firstLineChars="200"/>
        <w:rPr>
          <w:rFonts w:hint="eastAsia" w:ascii="宋体" w:hAnsi="宋体" w:eastAsia="宋体" w:cs="Times New Roman"/>
          <w:sz w:val="21"/>
          <w:szCs w:val="21"/>
          <w:lang w:val="en-US"/>
        </w:rPr>
      </w:pPr>
      <w:r>
        <w:rPr>
          <w:rFonts w:hint="eastAsia" w:ascii="宋体" w:hAnsi="宋体" w:eastAsia="宋体" w:cs="Times New Roman"/>
          <w:sz w:val="21"/>
          <w:szCs w:val="21"/>
        </w:rPr>
        <w:t xml:space="preserve">账户：16123101040009795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账户：20000062483500106771053 </w:t>
      </w:r>
    </w:p>
    <w:p>
      <w:pPr>
        <w:spacing w:line="480"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开户行：中国农业银行股份有限公司洛宁县支行</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开户行：北京银行万寿路支行 </w:t>
      </w:r>
    </w:p>
    <w:p>
      <w:pPr>
        <w:spacing w:line="480" w:lineRule="auto"/>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rPr>
        <w:t>日期： 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月</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pPr>
        <w:snapToGrid w:val="0"/>
        <w:spacing w:line="360" w:lineRule="auto"/>
        <w:ind w:firstLine="480" w:firstLineChars="200"/>
        <w:rPr>
          <w:rFonts w:hint="default" w:ascii="宋体" w:hAnsi="宋体"/>
          <w:sz w:val="24"/>
          <w:szCs w:val="24"/>
          <w:highlight w:val="none"/>
          <w:lang w:val="en-US"/>
        </w:rPr>
      </w:pPr>
      <w:r>
        <w:rPr>
          <w:rFonts w:hint="eastAsia" w:ascii="宋体" w:hAnsi="宋体"/>
          <w:sz w:val="24"/>
          <w:szCs w:val="24"/>
        </w:rPr>
        <w:t xml:space="preserve">附件一 </w:t>
      </w:r>
      <w:r>
        <w:rPr>
          <w:rFonts w:hint="eastAsia" w:ascii="宋体" w:hAnsi="宋体" w:eastAsia="宋体" w:cs="宋体"/>
          <w:kern w:val="2"/>
          <w:sz w:val="24"/>
          <w:szCs w:val="24"/>
          <w:highlight w:val="none"/>
          <w:lang w:val="en-US" w:eastAsia="zh-CN"/>
        </w:rPr>
        <w:t>《</w:t>
      </w:r>
      <w:r>
        <w:rPr>
          <w:rFonts w:hint="eastAsia" w:ascii="宋体" w:hAnsi="宋体" w:cs="宋体"/>
          <w:sz w:val="24"/>
          <w:szCs w:val="24"/>
          <w:highlight w:val="none"/>
          <w:lang w:val="en-US" w:eastAsia="zh-CN"/>
        </w:rPr>
        <w:t>洛宁山水文苑项目车库顶板虹吸排水工程价格清单</w:t>
      </w:r>
      <w:r>
        <w:rPr>
          <w:rFonts w:hint="eastAsia"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(单独打印后附装订）</w:t>
      </w:r>
    </w:p>
    <w:p>
      <w:pPr>
        <w:rPr>
          <w:rFonts w:hint="default" w:ascii="宋体" w:hAnsi="宋体" w:eastAsia="宋体" w:cs="宋体"/>
          <w:sz w:val="24"/>
          <w:szCs w:val="24"/>
          <w:lang w:val="en-US" w:eastAsia="zh-CN"/>
        </w:rPr>
      </w:pPr>
    </w:p>
    <w:p>
      <w:pPr>
        <w:rPr>
          <w:rFonts w:hint="eastAsia"/>
          <w:b/>
          <w:bCs/>
          <w:sz w:val="36"/>
          <w:szCs w:val="36"/>
        </w:rPr>
      </w:pPr>
      <w:r>
        <w:rPr>
          <w:rFonts w:hint="eastAsia"/>
          <w:b/>
          <w:bCs/>
          <w:sz w:val="36"/>
          <w:szCs w:val="36"/>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rPr>
          <w:b/>
          <w:bCs/>
          <w:sz w:val="36"/>
          <w:szCs w:val="36"/>
        </w:rPr>
      </w:pPr>
      <w:r>
        <w:rPr>
          <w:rFonts w:hint="eastAsia"/>
          <w:b/>
          <w:bCs/>
          <w:sz w:val="36"/>
          <w:szCs w:val="36"/>
        </w:rPr>
        <w:t>廉政合作协议</w:t>
      </w:r>
    </w:p>
    <w:p>
      <w:pPr>
        <w:spacing w:line="440" w:lineRule="exact"/>
        <w:rPr>
          <w:rFonts w:ascii="宋体" w:hAnsi="宋体" w:cs="宋体"/>
          <w:szCs w:val="32"/>
        </w:rPr>
      </w:pPr>
      <w:r>
        <w:rPr>
          <w:rFonts w:hint="eastAsia" w:ascii="宋体" w:hAnsi="宋体" w:cs="宋体"/>
          <w:szCs w:val="32"/>
        </w:rPr>
        <w:t>甲方：洛阳浩德浩康置业有限公司</w:t>
      </w:r>
    </w:p>
    <w:p>
      <w:pPr>
        <w:spacing w:line="440" w:lineRule="exact"/>
        <w:rPr>
          <w:rFonts w:ascii="宋体" w:hAnsi="宋体" w:cs="宋体"/>
          <w:szCs w:val="32"/>
        </w:rPr>
      </w:pPr>
      <w:r>
        <w:rPr>
          <w:rFonts w:hint="eastAsia" w:ascii="宋体" w:hAnsi="宋体" w:cs="宋体"/>
          <w:szCs w:val="32"/>
        </w:rPr>
        <w:t>乙方：北京众泰云达科技发展有限公司</w:t>
      </w:r>
    </w:p>
    <w:p>
      <w:pPr>
        <w:spacing w:line="36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8"/>
        </w:rPr>
      </w:pPr>
      <w:r>
        <w:rPr>
          <w:rFonts w:hint="eastAsia" w:ascii="宋体" w:hAnsi="宋体"/>
          <w:sz w:val="24"/>
          <w:szCs w:val="28"/>
        </w:rPr>
        <w:t>（1）微信小程序举报（扫描右侧二维码进入程序，举报信息直达集团董事长）；</w:t>
      </w:r>
    </w:p>
    <w:p>
      <w:pPr>
        <w:spacing w:line="360" w:lineRule="auto"/>
        <w:ind w:firstLine="480" w:firstLineChars="200"/>
        <w:rPr>
          <w:rFonts w:hint="eastAsia" w:ascii="宋体" w:hAnsi="宋体"/>
          <w:sz w:val="24"/>
          <w:szCs w:val="28"/>
        </w:rPr>
      </w:pPr>
      <w:r>
        <w:rPr>
          <w:rFonts w:hint="eastAsia" w:ascii="宋体" w:hAnsi="宋体"/>
          <w:sz w:val="24"/>
          <w:szCs w:val="28"/>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8"/>
        </w:rPr>
        <w:t>（2）邮箱：shenji@chinahonden.com</w:t>
      </w:r>
    </w:p>
    <w:p>
      <w:pPr>
        <w:spacing w:line="360" w:lineRule="auto"/>
        <w:ind w:firstLine="480" w:firstLineChars="200"/>
        <w:rPr>
          <w:rFonts w:hint="eastAsia" w:ascii="宋体" w:hAnsi="宋体"/>
          <w:sz w:val="24"/>
          <w:szCs w:val="28"/>
        </w:rPr>
      </w:pPr>
      <w:r>
        <w:rPr>
          <w:rFonts w:hint="eastAsia" w:ascii="宋体" w:hAnsi="宋体"/>
          <w:sz w:val="24"/>
          <w:szCs w:val="28"/>
        </w:rPr>
        <w:t>（3）电话：风控总监毛政辉：13693798532</w:t>
      </w:r>
    </w:p>
    <w:p>
      <w:pPr>
        <w:spacing w:line="360" w:lineRule="auto"/>
        <w:ind w:firstLine="480" w:firstLineChars="200"/>
        <w:rPr>
          <w:rFonts w:hint="eastAsia" w:ascii="宋体" w:hAnsi="宋体"/>
          <w:sz w:val="24"/>
          <w:szCs w:val="28"/>
        </w:rPr>
      </w:pPr>
      <w:r>
        <w:rPr>
          <w:rFonts w:hint="eastAsia" w:ascii="宋体" w:hAnsi="宋体"/>
          <w:sz w:val="24"/>
          <w:szCs w:val="28"/>
        </w:rPr>
        <w:t>（4）电话：审计监察副总监齐全中：18137710188</w:t>
      </w:r>
    </w:p>
    <w:p>
      <w:pPr>
        <w:spacing w:line="360" w:lineRule="auto"/>
        <w:ind w:firstLine="480" w:firstLineChars="200"/>
        <w:rPr>
          <w:rFonts w:hint="eastAsia" w:ascii="宋体" w:hAnsi="宋体"/>
          <w:sz w:val="24"/>
          <w:szCs w:val="28"/>
        </w:rPr>
      </w:pPr>
      <w:r>
        <w:rPr>
          <w:rFonts w:hint="eastAsia" w:ascii="宋体" w:hAnsi="宋体"/>
          <w:sz w:val="24"/>
          <w:szCs w:val="28"/>
        </w:rPr>
        <w:t>（5）电话：审计监察高级经理苏文倩：18839528225</w:t>
      </w:r>
    </w:p>
    <w:p>
      <w:pPr>
        <w:spacing w:line="360" w:lineRule="auto"/>
        <w:ind w:firstLine="480" w:firstLineChars="200"/>
        <w:rPr>
          <w:rFonts w:hint="eastAsia" w:ascii="宋体" w:hAnsi="宋体"/>
          <w:sz w:val="24"/>
          <w:szCs w:val="28"/>
        </w:rPr>
      </w:pPr>
      <w:r>
        <w:rPr>
          <w:rFonts w:hint="eastAsia" w:ascii="宋体" w:hAnsi="宋体"/>
          <w:sz w:val="24"/>
          <w:szCs w:val="28"/>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32"/>
          <w:lang w:val="en-US" w:eastAsia="zh-CN"/>
        </w:rPr>
      </w:pPr>
      <w:r>
        <w:rPr>
          <w:rFonts w:hint="eastAsia" w:ascii="宋体" w:hAnsi="宋体" w:cs="宋体"/>
          <w:sz w:val="24"/>
          <w:szCs w:val="32"/>
        </w:rPr>
        <w:t xml:space="preserve">甲方：洛阳浩德浩康置业有限公司          </w:t>
      </w:r>
      <w:r>
        <w:rPr>
          <w:rFonts w:hint="eastAsia" w:ascii="宋体" w:hAnsi="宋体" w:cs="宋体"/>
          <w:sz w:val="24"/>
          <w:szCs w:val="32"/>
          <w:lang w:val="en-US" w:eastAsia="zh-CN"/>
        </w:rPr>
        <w:t xml:space="preserve">    </w:t>
      </w:r>
      <w:r>
        <w:rPr>
          <w:rFonts w:hint="eastAsia" w:ascii="宋体" w:hAnsi="宋体" w:cs="宋体"/>
          <w:sz w:val="24"/>
          <w:szCs w:val="32"/>
        </w:rPr>
        <w:t>乙方：北京众泰云达科技发展有限公司</w:t>
      </w:r>
    </w:p>
    <w:p>
      <w:pPr>
        <w:spacing w:line="600" w:lineRule="auto"/>
        <w:rPr>
          <w:rFonts w:ascii="宋体" w:hAnsi="宋体" w:cs="宋体"/>
          <w:szCs w:val="32"/>
        </w:rPr>
      </w:pPr>
      <w:r>
        <w:rPr>
          <w:rFonts w:hint="eastAsia" w:ascii="宋体" w:hAnsi="宋体" w:cs="宋体"/>
          <w:sz w:val="24"/>
          <w:szCs w:val="32"/>
          <w:lang w:val="en-US" w:eastAsia="zh-CN"/>
        </w:rPr>
        <w:t>日期：2024年04月   日                     日期：2024年04月   日</w:t>
      </w:r>
      <w:r>
        <w:rPr>
          <w:rFonts w:hint="eastAsia" w:ascii="宋体" w:hAnsi="宋体" w:cs="宋体"/>
          <w:szCs w:val="32"/>
        </w:rPr>
        <w:t xml:space="preserve"> </w:t>
      </w:r>
    </w:p>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46" w:rightChars="0"/>
      <w:jc w:val="both"/>
    </w:pPr>
    <w:r>
      <w:drawing>
        <wp:inline distT="0" distB="0" distL="114300" distR="114300">
          <wp:extent cx="1370965" cy="417195"/>
          <wp:effectExtent l="0" t="0" r="63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70965" cy="417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00000002"/>
    <w:multiLevelType w:val="singleLevel"/>
    <w:tmpl w:val="00000002"/>
    <w:lvl w:ilvl="0" w:tentative="0">
      <w:start w:val="4"/>
      <w:numFmt w:val="decimal"/>
      <w:suff w:val="nothing"/>
      <w:lvlText w:val="%1、"/>
      <w:lvlJc w:val="left"/>
      <w:pPr>
        <w:tabs>
          <w:tab w:val="left" w:pos="0"/>
        </w:tabs>
        <w:ind w:left="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 w:name="KSO_WPS_MARK_KEY" w:val="ee019e8b-8c19-4055-919b-bb6a59550f70"/>
  </w:docVars>
  <w:rsids>
    <w:rsidRoot w:val="63874136"/>
    <w:rsid w:val="010F7FF3"/>
    <w:rsid w:val="03CE2F55"/>
    <w:rsid w:val="06BF0075"/>
    <w:rsid w:val="07BF4AE5"/>
    <w:rsid w:val="0B2D5BEF"/>
    <w:rsid w:val="1CF05358"/>
    <w:rsid w:val="2109684E"/>
    <w:rsid w:val="21815F4B"/>
    <w:rsid w:val="22C5455D"/>
    <w:rsid w:val="22D14CB0"/>
    <w:rsid w:val="24CB082E"/>
    <w:rsid w:val="262B0B7B"/>
    <w:rsid w:val="26B4291F"/>
    <w:rsid w:val="2A755335"/>
    <w:rsid w:val="2D371BB4"/>
    <w:rsid w:val="31DE3E0E"/>
    <w:rsid w:val="335B5A0F"/>
    <w:rsid w:val="345179FF"/>
    <w:rsid w:val="34A00986"/>
    <w:rsid w:val="34AC10D9"/>
    <w:rsid w:val="34E740FD"/>
    <w:rsid w:val="39461AFC"/>
    <w:rsid w:val="3B2916FC"/>
    <w:rsid w:val="434D3A87"/>
    <w:rsid w:val="44CE6E4A"/>
    <w:rsid w:val="46207231"/>
    <w:rsid w:val="46AB11F1"/>
    <w:rsid w:val="48B34E6B"/>
    <w:rsid w:val="50D837A6"/>
    <w:rsid w:val="52AD3DFE"/>
    <w:rsid w:val="5CD32DF8"/>
    <w:rsid w:val="5F46462A"/>
    <w:rsid w:val="63874136"/>
    <w:rsid w:val="68F360FB"/>
    <w:rsid w:val="69590937"/>
    <w:rsid w:val="6AAF0A00"/>
    <w:rsid w:val="6B371AA7"/>
    <w:rsid w:val="6DFD79A7"/>
    <w:rsid w:val="75045DEC"/>
    <w:rsid w:val="761E4096"/>
    <w:rsid w:val="765245B1"/>
    <w:rsid w:val="794F0919"/>
    <w:rsid w:val="7B9956CA"/>
    <w:rsid w:val="7CED360A"/>
    <w:rsid w:val="7FA6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2"/>
    <w:basedOn w:val="1"/>
    <w:next w:val="1"/>
    <w:autoRedefine/>
    <w:qFormat/>
    <w:uiPriority w:val="9"/>
    <w:pPr>
      <w:keepNext/>
      <w:keepLines/>
      <w:numPr>
        <w:ilvl w:val="1"/>
        <w:numId w:val="1"/>
      </w:numPr>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qFormat/>
    <w:uiPriority w:val="0"/>
    <w:pPr>
      <w:ind w:left="0" w:leftChars="0" w:firstLine="0" w:firstLineChars="0"/>
    </w:pPr>
  </w:style>
  <w:style w:type="paragraph" w:styleId="9">
    <w:name w:val="Body Text Indent"/>
    <w:basedOn w:val="1"/>
    <w:next w:val="5"/>
    <w:autoRedefine/>
    <w:qFormat/>
    <w:uiPriority w:val="99"/>
    <w:pPr>
      <w:ind w:firstLine="645"/>
    </w:pPr>
    <w:rPr>
      <w:rFonts w:ascii="宋体"/>
      <w:sz w:val="32"/>
      <w:szCs w:val="20"/>
    </w:rPr>
  </w:style>
  <w:style w:type="paragraph" w:styleId="10">
    <w:name w:val="Body Text Indent 2"/>
    <w:basedOn w:val="1"/>
    <w:autoRedefine/>
    <w:qFormat/>
    <w:uiPriority w:val="99"/>
    <w:pPr>
      <w:ind w:firstLine="630"/>
    </w:pPr>
    <w:rPr>
      <w:rFonts w:ascii="宋体"/>
      <w:sz w:val="32"/>
      <w:szCs w:val="20"/>
    </w:rPr>
  </w:style>
  <w:style w:type="paragraph" w:styleId="11">
    <w:name w:val="footer"/>
    <w:basedOn w:val="1"/>
    <w:autoRedefine/>
    <w:qFormat/>
    <w:uiPriority w:val="99"/>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15">
    <w:name w:val="p0"/>
    <w:basedOn w:val="1"/>
    <w:autoRedefine/>
    <w:qFormat/>
    <w:uiPriority w:val="99"/>
    <w:pPr>
      <w:widowControl/>
    </w:pPr>
    <w:rPr>
      <w:rFonts w:ascii="Times New Roman" w:hAnsi="Times New Roman"/>
      <w:kern w:val="0"/>
      <w:szCs w:val="21"/>
    </w:rPr>
  </w:style>
  <w:style w:type="character" w:customStyle="1" w:styleId="16">
    <w:name w:val="ca-10"/>
    <w:basedOn w:val="14"/>
    <w:autoRedefine/>
    <w:qFormat/>
    <w:uiPriority w:val="0"/>
  </w:style>
  <w:style w:type="character" w:customStyle="1" w:styleId="17">
    <w:name w:val="font91"/>
    <w:basedOn w:val="14"/>
    <w:autoRedefine/>
    <w:qFormat/>
    <w:uiPriority w:val="0"/>
    <w:rPr>
      <w:rFonts w:hint="default" w:ascii="Arial" w:hAnsi="Arial" w:cs="Arial"/>
      <w:color w:val="000000"/>
      <w:sz w:val="20"/>
      <w:szCs w:val="20"/>
      <w:u w:val="none"/>
    </w:rPr>
  </w:style>
  <w:style w:type="character" w:customStyle="1" w:styleId="18">
    <w:name w:val="font81"/>
    <w:basedOn w:val="14"/>
    <w:autoRedefine/>
    <w:qFormat/>
    <w:uiPriority w:val="0"/>
    <w:rPr>
      <w:rFonts w:hint="eastAsia" w:ascii="宋体" w:hAnsi="宋体" w:eastAsia="宋体" w:cs="宋体"/>
      <w:color w:val="000000"/>
      <w:sz w:val="20"/>
      <w:szCs w:val="20"/>
      <w:u w:val="none"/>
    </w:rPr>
  </w:style>
  <w:style w:type="character" w:customStyle="1" w:styleId="19">
    <w:name w:val="font121"/>
    <w:basedOn w:val="14"/>
    <w:autoRedefine/>
    <w:qFormat/>
    <w:uiPriority w:val="0"/>
    <w:rPr>
      <w:rFonts w:hint="default" w:ascii="Arial" w:hAnsi="Arial" w:cs="Arial"/>
      <w:color w:val="FF0000"/>
      <w:sz w:val="20"/>
      <w:szCs w:val="20"/>
      <w:u w:val="none"/>
    </w:rPr>
  </w:style>
  <w:style w:type="character" w:customStyle="1" w:styleId="20">
    <w:name w:val="font201"/>
    <w:basedOn w:val="14"/>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12377</Words>
  <Characters>12746</Characters>
  <Lines>0</Lines>
  <Paragraphs>0</Paragraphs>
  <TotalTime>1079</TotalTime>
  <ScaleCrop>false</ScaleCrop>
  <LinksUpToDate>false</LinksUpToDate>
  <CharactersWithSpaces>13070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2024-03-23T03:09:00Z</dcterms:created>
  <dc:creator>[  。ì _ í  。]</dc:creator>
  <cp:lastModifiedBy>[  。ì _ í  。]</cp:lastModifiedBy>
  <dcterms:modified xsi:type="dcterms:W3CDTF">2024-04-18T01:18:11Z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4207D93F1489453EA3EEA9516B99EA5A_13</vt:lpwstr>
  </property>
</Properties>
</file>