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2DF9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050AE4F5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伊河湾三期</w:t>
      </w:r>
      <w:r>
        <w:rPr>
          <w:rFonts w:hint="eastAsia" w:ascii="仿宋" w:hAnsi="仿宋" w:eastAsia="仿宋" w:cs="仿宋"/>
          <w:bCs/>
          <w:sz w:val="36"/>
          <w:szCs w:val="36"/>
        </w:rPr>
        <w:t>）</w:t>
      </w:r>
    </w:p>
    <w:p w14:paraId="07BC974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河南浩德新澜置业有限公司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1563DD6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洛阳市洛龙区新伊大街与牡丹东路东南角</w:t>
      </w:r>
    </w:p>
    <w:p w14:paraId="518BB5EE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15038582881</w:t>
      </w:r>
    </w:p>
    <w:p w14:paraId="7C2D22DA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洛阳新奥能源发展有限公司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洛阳市洛龙区市府西街西侧与政和路交叉口西北角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陈曌贤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18238809768</w:t>
      </w:r>
    </w:p>
    <w:p w14:paraId="595EE62D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F4BC412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0333"/>
      <w:bookmarkStart w:id="1" w:name="_Toc109732547"/>
      <w:bookmarkStart w:id="2" w:name="_Toc109731400"/>
      <w:bookmarkStart w:id="3" w:name="_Toc109731526"/>
      <w:bookmarkStart w:id="4" w:name="_Toc109732430"/>
      <w:bookmarkStart w:id="5" w:name="_Toc109731803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64440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89500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自闭阀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24344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25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178284</w:t>
            </w:r>
          </w:p>
        </w:tc>
      </w:tr>
    </w:tbl>
    <w:p w14:paraId="656A2E0F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64440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陆万肆仟肆佰肆拾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89500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捌万玖仟伍佰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元整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自闭阀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24344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贰万肆仟叁佰肆拾肆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 w14:paraId="3077FF4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6DC77D24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5AE8807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>王蔷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>18637933734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负责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31F2D6B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3.2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.2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条约定的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bookmarkStart w:id="7" w:name="_GoBack"/>
      <w:bookmarkEnd w:id="7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6353AF1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81E717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甲方：河</w:t>
      </w:r>
      <w:r>
        <w:rPr>
          <w:rFonts w:hint="eastAsia" w:hAnsi="宋体" w:cs="宋体"/>
          <w:b/>
          <w:color w:val="FF0000"/>
          <w:sz w:val="24"/>
          <w:szCs w:val="24"/>
        </w:rPr>
        <w:t>南浩德</w:t>
      </w:r>
      <w:r>
        <w:rPr>
          <w:rFonts w:hint="eastAsia" w:hAnsi="宋体" w:cs="宋体"/>
          <w:b/>
          <w:color w:val="FF0000"/>
          <w:sz w:val="24"/>
          <w:szCs w:val="24"/>
          <w:lang w:val="en-US" w:eastAsia="zh-CN"/>
        </w:rPr>
        <w:t>新澜</w:t>
      </w:r>
      <w:r>
        <w:rPr>
          <w:rFonts w:hint="eastAsia" w:hAnsi="宋体" w:cs="宋体"/>
          <w:b/>
          <w:color w:val="FF0000"/>
          <w:sz w:val="24"/>
          <w:szCs w:val="24"/>
        </w:rPr>
        <w:t>置业有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限公司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乙方：洛阳新奥能源发展有限公司</w:t>
      </w:r>
    </w:p>
    <w:p w14:paraId="5D7E5981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D0CADDA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0DE152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5418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47AEF">
      <w:pPr>
        <w:spacing w:line="560" w:lineRule="exact"/>
        <w:ind w:firstLine="2402" w:firstLineChars="10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5B26FB4C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河南浩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德新澜置业</w:t>
      </w:r>
      <w:r>
        <w:rPr>
          <w:rFonts w:hint="eastAsia" w:ascii="宋体" w:hAnsi="宋体"/>
          <w:b/>
          <w:szCs w:val="21"/>
          <w:lang w:val="en-US" w:eastAsia="zh-CN"/>
        </w:rPr>
        <w:t>有限公司</w:t>
      </w:r>
      <w:r>
        <w:rPr>
          <w:rFonts w:hint="eastAsia" w:ascii="宋体" w:hAnsi="宋体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开户名称：洛阳新奥能源发展有限公司</w:t>
      </w:r>
      <w:r>
        <w:rPr>
          <w:rFonts w:ascii="宋体" w:hAnsi="宋体"/>
          <w:b/>
          <w:szCs w:val="21"/>
        </w:rPr>
        <w:t xml:space="preserve"> </w:t>
      </w:r>
    </w:p>
    <w:p w14:paraId="1A5846E7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>中国银行洛阳万豪中心支行</w:t>
      </w:r>
      <w:r>
        <w:rPr>
          <w:rFonts w:hint="eastAsia" w:ascii="宋体" w:hAnsi="宋体"/>
          <w:b/>
          <w:szCs w:val="21"/>
        </w:rPr>
        <w:t xml:space="preserve">                开户银行：中国建设银行洛阳南昌路支行</w:t>
      </w:r>
    </w:p>
    <w:p w14:paraId="7B3EAE81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410311010110000101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</w:rPr>
        <w:t xml:space="preserve">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</w:rPr>
        <w:t>41050168900800000238</w:t>
      </w:r>
    </w:p>
    <w:p w14:paraId="2B0B6A43"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      </w:t>
      </w:r>
    </w:p>
    <w:p w14:paraId="31ED9FE2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ZTYxYThlNzgwNjZiYzIzMTQ3Y2ZlZjA3ZmIzOTU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26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4BF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EF52F2"/>
    <w:rsid w:val="025E2730"/>
    <w:rsid w:val="028711AE"/>
    <w:rsid w:val="04714404"/>
    <w:rsid w:val="08C32F24"/>
    <w:rsid w:val="09257A32"/>
    <w:rsid w:val="0A197D3C"/>
    <w:rsid w:val="0BB4669E"/>
    <w:rsid w:val="0C940E6E"/>
    <w:rsid w:val="10030D22"/>
    <w:rsid w:val="12C75CE9"/>
    <w:rsid w:val="13DA000C"/>
    <w:rsid w:val="15306245"/>
    <w:rsid w:val="171736BE"/>
    <w:rsid w:val="19311793"/>
    <w:rsid w:val="1BDE0CCE"/>
    <w:rsid w:val="200E3D08"/>
    <w:rsid w:val="20546443"/>
    <w:rsid w:val="209B4FA7"/>
    <w:rsid w:val="20BE0250"/>
    <w:rsid w:val="224E4B37"/>
    <w:rsid w:val="24747FE9"/>
    <w:rsid w:val="27FA57DD"/>
    <w:rsid w:val="280E41F7"/>
    <w:rsid w:val="29D11A3A"/>
    <w:rsid w:val="2AD96DF8"/>
    <w:rsid w:val="2B5467EC"/>
    <w:rsid w:val="2BEB61DB"/>
    <w:rsid w:val="2D4A09CB"/>
    <w:rsid w:val="32E12CEE"/>
    <w:rsid w:val="33A64E98"/>
    <w:rsid w:val="34FD13AB"/>
    <w:rsid w:val="35416B20"/>
    <w:rsid w:val="36061153"/>
    <w:rsid w:val="36FBF18C"/>
    <w:rsid w:val="37CD38C7"/>
    <w:rsid w:val="38211B64"/>
    <w:rsid w:val="3967782A"/>
    <w:rsid w:val="39F97DCC"/>
    <w:rsid w:val="3B1A6BF2"/>
    <w:rsid w:val="3C117C44"/>
    <w:rsid w:val="440D0DB6"/>
    <w:rsid w:val="45921554"/>
    <w:rsid w:val="46480939"/>
    <w:rsid w:val="47376F28"/>
    <w:rsid w:val="482E43F0"/>
    <w:rsid w:val="4A1E7F2C"/>
    <w:rsid w:val="4AE1454E"/>
    <w:rsid w:val="4B6E4BE5"/>
    <w:rsid w:val="4C477496"/>
    <w:rsid w:val="50E30143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3B83C2F"/>
    <w:rsid w:val="657373C3"/>
    <w:rsid w:val="66086565"/>
    <w:rsid w:val="67B033C4"/>
    <w:rsid w:val="67F64194"/>
    <w:rsid w:val="683055A2"/>
    <w:rsid w:val="68F36FA8"/>
    <w:rsid w:val="69641A53"/>
    <w:rsid w:val="6B8C1881"/>
    <w:rsid w:val="6DDF5D57"/>
    <w:rsid w:val="6E6E0DC1"/>
    <w:rsid w:val="6E8963F7"/>
    <w:rsid w:val="6F5E0C47"/>
    <w:rsid w:val="6F9E1043"/>
    <w:rsid w:val="6FB0163C"/>
    <w:rsid w:val="709445D0"/>
    <w:rsid w:val="723A003E"/>
    <w:rsid w:val="73990DEF"/>
    <w:rsid w:val="74997B74"/>
    <w:rsid w:val="78D24427"/>
    <w:rsid w:val="78F142C4"/>
    <w:rsid w:val="7AD7138D"/>
    <w:rsid w:val="7C7D6311"/>
    <w:rsid w:val="7EB330E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2494</Words>
  <Characters>2831</Characters>
  <Lines>21</Lines>
  <Paragraphs>6</Paragraphs>
  <TotalTime>20</TotalTime>
  <ScaleCrop>false</ScaleCrop>
  <LinksUpToDate>false</LinksUpToDate>
  <CharactersWithSpaces>3048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2022-05-28T00:37:00Z</dcterms:created>
  <dc:creator>abc</dc:creator>
  <cp:lastModifiedBy>peking</cp:lastModifiedBy>
  <dcterms:modified xsi:type="dcterms:W3CDTF">2024-08-30T18:51:28Z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