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浩德伊河湾套数明细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1置业顾问李姣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房源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8-2-902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尚翠改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18736266540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3-2-1402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王朝阳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13253685167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5-2-402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李元元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15203796972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3-2-1204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李钊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15225088486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3-1-201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高琼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18337908101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第一组：安居客客户ID：91736910，系统微直拨客户</w:t>
      </w:r>
    </w:p>
    <w:p>
      <w:pPr>
        <w:rPr>
          <w:sz w:val="21"/>
        </w:rPr>
      </w:pPr>
      <w:r>
        <w:drawing>
          <wp:inline distT="0" distB="0" distL="114300" distR="114300">
            <wp:extent cx="9299575" cy="908050"/>
            <wp:effectExtent l="0" t="0" r="222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95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1"/>
          <w:lang w:val="en-US" w:eastAsia="zh-CN"/>
        </w:rPr>
        <w:t>第二组：</w:t>
      </w:r>
      <w:r>
        <w:rPr>
          <w:rFonts w:hint="eastAsia"/>
          <w:lang w:val="en-US" w:eastAsia="zh-CN"/>
        </w:rPr>
        <w:t>安居客客户ID：86870299，微聊客户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600325" cy="1943100"/>
            <wp:effectExtent l="0" t="0" r="1587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第三组：安居客客户ID94636263，系统微直拨客户</w:t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r>
        <w:drawing>
          <wp:inline distT="0" distB="0" distL="114300" distR="114300">
            <wp:extent cx="8854440" cy="154940"/>
            <wp:effectExtent l="0" t="0" r="10160" b="228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第四组：安居客客户ID84091237，系统微直拨客户</w:t>
      </w:r>
    </w:p>
    <w:p>
      <w:pPr>
        <w:rPr>
          <w:rFonts w:hint="default"/>
          <w:sz w:val="21"/>
          <w:lang w:val="en-US" w:eastAsia="zh-CN"/>
        </w:rPr>
      </w:pPr>
      <w:r>
        <w:drawing>
          <wp:inline distT="0" distB="0" distL="114300" distR="114300">
            <wp:extent cx="8862060" cy="930275"/>
            <wp:effectExtent l="0" t="0" r="254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第五组：安居客客户ID20100257，系统微直拨客户</w:t>
      </w:r>
    </w:p>
    <w:p>
      <w:pPr>
        <w:rPr>
          <w:rFonts w:hint="eastAsia"/>
          <w:sz w:val="21"/>
          <w:lang w:val="en-US" w:eastAsia="zh-CN"/>
        </w:rPr>
      </w:pPr>
    </w:p>
    <w:p>
      <w:r>
        <w:drawing>
          <wp:inline distT="0" distB="0" distL="114300" distR="114300">
            <wp:extent cx="8855710" cy="379095"/>
            <wp:effectExtent l="0" t="0" r="8890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置业顾问王晓宁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房源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3-1-1501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梁秋实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15671690057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第一组：安居客客户ID83059532，微聊客户</w:t>
      </w:r>
    </w:p>
    <w:p>
      <w:r>
        <w:drawing>
          <wp:inline distT="0" distB="0" distL="114300" distR="114300">
            <wp:extent cx="3049270" cy="2806065"/>
            <wp:effectExtent l="0" t="0" r="24130" b="133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27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置业顾问亚飞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房源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3-1-1302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郭志起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13430533180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第一组：安居客客户ID</w:t>
      </w:r>
      <w:r>
        <w:t>91551909</w:t>
      </w:r>
      <w:r>
        <w:rPr>
          <w:rFonts w:hint="eastAsia" w:eastAsia="宋体"/>
          <w:lang w:eastAsia="zh-CN"/>
        </w:rPr>
        <w:t>，</w:t>
      </w:r>
      <w:r>
        <w:rPr>
          <w:rFonts w:hint="eastAsia"/>
          <w:sz w:val="21"/>
          <w:lang w:val="en-US" w:eastAsia="zh-CN"/>
        </w:rPr>
        <w:t>系统微直拨客户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0278745" cy="431800"/>
            <wp:effectExtent l="0" t="0" r="8255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7874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置业顾问韩宇昊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房源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3-1-1702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岳鹏龙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13430533180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3-2-802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张智勋</w:t>
            </w:r>
          </w:p>
        </w:tc>
        <w:tc>
          <w:tcPr>
            <w:tcW w:w="2841" w:type="dxa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>第一组：安居客客户ID34166002，</w:t>
      </w:r>
      <w:r>
        <w:rPr>
          <w:rFonts w:hint="eastAsia"/>
          <w:sz w:val="21"/>
          <w:lang w:val="en-US" w:eastAsia="zh-CN"/>
        </w:rPr>
        <w:t>系统微直拨客户</w:t>
      </w:r>
    </w:p>
    <w:p>
      <w:pPr>
        <w:pStyle w:val="5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8852535" cy="417195"/>
            <wp:effectExtent l="0" t="0" r="12065" b="1460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第二组：安居客客户ID74611265，客户电话为13014750003，实际购房电话是15537975598，微聊客户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3821430" cy="3510915"/>
            <wp:effectExtent l="0" t="0" r="13970" b="1968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EDD2C"/>
    <w:multiLevelType w:val="singleLevel"/>
    <w:tmpl w:val="7B7EDD2C"/>
    <w:lvl w:ilvl="0" w:tentative="0">
      <w:start w:val="2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F829C"/>
    <w:rsid w:val="DFF33A2E"/>
    <w:rsid w:val="E3FF8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qFormat/>
    <w:uiPriority w:val="0"/>
    <w:pPr>
      <w:spacing w:before="0" w:beforeAutospacing="0" w:after="0" w:afterAutospacing="0" w:line="32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2024-08-11T21:00:00Z</dcterms:created>
  <dc:creator>焦婷。。</dc:creator>
  <cp:lastModifiedBy>焦婷。。</cp:lastModifiedBy>
  <dcterms:modified xsi:type="dcterms:W3CDTF">2024-08-11T15:12:03Z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F32E1B24B1C25D386B45B866C2EFE46E_41</vt:lpwstr>
  </property>
</Properties>
</file>