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D309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付款申请单</w:t>
      </w:r>
    </w:p>
    <w:p w14:paraId="58A5C043">
      <w:pPr>
        <w:rPr>
          <w:sz w:val="28"/>
          <w:szCs w:val="28"/>
        </w:rPr>
      </w:pPr>
    </w:p>
    <w:p w14:paraId="166A801F">
      <w:pPr>
        <w:widowControl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致：洛阳浩德浩康置业有限公司</w:t>
      </w:r>
    </w:p>
    <w:p w14:paraId="4FDDDEB2">
      <w:pPr>
        <w:pStyle w:val="9"/>
        <w:kinsoku w:val="0"/>
        <w:wordWrap w:val="0"/>
        <w:topLinePunct/>
        <w:autoSpaceDE w:val="0"/>
        <w:adjustRightInd/>
        <w:spacing w:line="360" w:lineRule="auto"/>
        <w:ind w:firstLine="562" w:firstLineChars="200"/>
        <w:jc w:val="both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首先感谢贵公司对我司的信</w:t>
      </w:r>
      <w:r>
        <w:rPr>
          <w:sz w:val="28"/>
          <w:szCs w:val="28"/>
          <w:lang w:val="zh-CN"/>
        </w:rPr>
        <w:t>任</w:t>
      </w:r>
      <w:r>
        <w:rPr>
          <w:rFonts w:hint="eastAsia"/>
          <w:sz w:val="28"/>
          <w:szCs w:val="28"/>
          <w:lang w:val="zh-CN"/>
        </w:rPr>
        <w:t>和支持；根据双方签定的《</w:t>
      </w:r>
      <w:r>
        <w:rPr>
          <w:rFonts w:hint="eastAsia"/>
          <w:sz w:val="28"/>
          <w:szCs w:val="28"/>
          <w:lang w:val="en-US" w:eastAsia="zh-CN"/>
        </w:rPr>
        <w:t>洛宁山水文苑</w:t>
      </w:r>
      <w:r>
        <w:rPr>
          <w:rFonts w:hint="eastAsia"/>
          <w:sz w:val="28"/>
          <w:szCs w:val="28"/>
          <w:lang w:val="zh-CN"/>
        </w:rPr>
        <w:t>项目地下车库优化设计合同》合同第六条设计费支付中约定：</w:t>
      </w:r>
    </w:p>
    <w:p w14:paraId="6B5559B2">
      <w:pPr>
        <w:pStyle w:val="9"/>
        <w:kinsoku w:val="0"/>
        <w:wordWrap w:val="0"/>
        <w:topLinePunct/>
        <w:autoSpaceDE w:val="0"/>
        <w:adjustRightInd/>
        <w:spacing w:line="360" w:lineRule="auto"/>
        <w:ind w:firstLine="560" w:firstLineChars="200"/>
        <w:jc w:val="both"/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zh-CN" w:eastAsia="zh-CN" w:bidi="ar-SA"/>
        </w:rPr>
      </w:pP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zh-CN" w:eastAsia="zh-CN" w:bidi="ar-SA"/>
        </w:rPr>
        <w:t>2、全部图纸设计完成，并提供全部设计成果且经甲方确认后支付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en-US" w:eastAsia="zh-CN" w:bidi="ar-SA"/>
        </w:rPr>
        <w:t>至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zh-CN" w:eastAsia="zh-CN" w:bidi="ar-SA"/>
        </w:rPr>
        <w:t>合同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en-US" w:eastAsia="zh-CN" w:bidi="ar-SA"/>
        </w:rPr>
        <w:t>总价（设计要求的品类）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single"/>
          <w:lang w:val="zh-CN" w:eastAsia="zh-CN" w:bidi="ar-SA"/>
        </w:rPr>
        <w:t>的80%；</w:t>
      </w:r>
    </w:p>
    <w:p w14:paraId="03CCB7D5">
      <w:pPr>
        <w:ind w:left="279" w:leftChars="133" w:firstLine="280" w:firstLineChars="1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  <w:lang w:val="zh-CN"/>
        </w:rPr>
        <w:t>全部图纸设计完成，并提供全部设计成果且经甲方</w:t>
      </w:r>
      <w:r>
        <w:rPr>
          <w:rFonts w:hint="eastAsia"/>
          <w:sz w:val="28"/>
          <w:szCs w:val="28"/>
          <w:lang w:val="en-US" w:eastAsia="zh-CN"/>
        </w:rPr>
        <w:t>确认</w:t>
      </w:r>
      <w:r>
        <w:rPr>
          <w:rFonts w:hint="eastAsia"/>
          <w:sz w:val="28"/>
          <w:szCs w:val="28"/>
          <w:lang w:val="zh-CN"/>
        </w:rPr>
        <w:t>，</w:t>
      </w:r>
      <w:r>
        <w:rPr>
          <w:sz w:val="28"/>
          <w:szCs w:val="28"/>
          <w:lang w:val="zh-CN"/>
        </w:rPr>
        <w:t>已</w:t>
      </w:r>
      <w:r>
        <w:rPr>
          <w:rFonts w:hint="eastAsia"/>
          <w:sz w:val="28"/>
          <w:szCs w:val="28"/>
          <w:lang w:val="zh-CN"/>
        </w:rPr>
        <w:t>具备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zh-CN" w:eastAsia="zh-CN" w:bidi="ar-SA"/>
        </w:rPr>
        <w:t>合同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en-US" w:eastAsia="zh-CN" w:bidi="ar-SA"/>
        </w:rPr>
        <w:t>总价（设计要求的品类）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zh-CN" w:eastAsia="zh-CN" w:bidi="ar-SA"/>
        </w:rPr>
        <w:t>的80%</w:t>
      </w:r>
      <w:r>
        <w:rPr>
          <w:rFonts w:hint="eastAsia" w:cs="Times New Roman"/>
          <w:b w:val="0"/>
          <w:kern w:val="2"/>
          <w:position w:val="0"/>
          <w:sz w:val="28"/>
          <w:szCs w:val="28"/>
          <w:u w:val="none"/>
          <w:lang w:val="en-US" w:eastAsia="zh-CN" w:bidi="ar-SA"/>
        </w:rPr>
        <w:t>的请款条件，</w:t>
      </w:r>
      <w:r>
        <w:rPr>
          <w:rFonts w:hint="eastAsia"/>
          <w:sz w:val="28"/>
          <w:szCs w:val="28"/>
        </w:rPr>
        <w:t>特</w:t>
      </w:r>
      <w:r>
        <w:rPr>
          <w:rFonts w:hint="eastAsia"/>
          <w:sz w:val="28"/>
          <w:szCs w:val="28"/>
          <w:lang w:val="zh-CN"/>
        </w:rPr>
        <w:t>申请</w:t>
      </w:r>
      <w:r>
        <w:rPr>
          <w:rFonts w:hint="eastAsia"/>
          <w:sz w:val="28"/>
          <w:szCs w:val="28"/>
          <w:lang w:val="en-US" w:eastAsia="zh-CN"/>
        </w:rPr>
        <w:t>第一次付款，即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zh-CN" w:eastAsia="zh-CN" w:bidi="ar-SA"/>
        </w:rPr>
        <w:t>合同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en-US" w:eastAsia="zh-CN" w:bidi="ar-SA"/>
        </w:rPr>
        <w:t>总价（设计要求的品类）</w:t>
      </w:r>
      <w:r>
        <w:rPr>
          <w:rFonts w:hint="eastAsia" w:ascii="Calibri" w:hAnsi="Calibri" w:eastAsia="宋体" w:cs="Times New Roman"/>
          <w:b w:val="0"/>
          <w:kern w:val="2"/>
          <w:position w:val="0"/>
          <w:sz w:val="28"/>
          <w:szCs w:val="28"/>
          <w:u w:val="none"/>
          <w:lang w:val="zh-CN" w:eastAsia="zh-CN" w:bidi="ar-SA"/>
        </w:rPr>
        <w:t>的80%</w:t>
      </w:r>
      <w:r>
        <w:rPr>
          <w:rFonts w:hint="eastAsia" w:cs="Times New Roman"/>
          <w:b w:val="0"/>
          <w:kern w:val="2"/>
          <w:position w:val="0"/>
          <w:sz w:val="28"/>
          <w:szCs w:val="28"/>
          <w:u w:val="none"/>
          <w:lang w:val="en-US" w:eastAsia="zh-CN" w:bidi="ar-SA"/>
        </w:rPr>
        <w:t>设计费</w:t>
      </w:r>
      <w:r>
        <w:rPr>
          <w:rFonts w:hint="eastAsia"/>
          <w:sz w:val="28"/>
          <w:szCs w:val="28"/>
          <w:lang w:val="zh-CN"/>
        </w:rPr>
        <w:t>。</w:t>
      </w:r>
    </w:p>
    <w:p w14:paraId="781879BD"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《</w:t>
      </w:r>
      <w:r>
        <w:rPr>
          <w:rFonts w:hint="eastAsia"/>
          <w:sz w:val="28"/>
          <w:szCs w:val="28"/>
          <w:lang w:val="en-US" w:eastAsia="zh-CN"/>
        </w:rPr>
        <w:t>洛宁山水文苑</w:t>
      </w:r>
      <w:r>
        <w:rPr>
          <w:rFonts w:hint="eastAsia"/>
          <w:sz w:val="28"/>
          <w:szCs w:val="28"/>
          <w:lang w:val="zh-CN"/>
        </w:rPr>
        <w:t>项目地下车库优化设计合同》合同总金</w:t>
      </w:r>
      <w:r>
        <w:rPr>
          <w:rFonts w:hint="eastAsia"/>
          <w:sz w:val="28"/>
          <w:szCs w:val="28"/>
        </w:rPr>
        <w:t>额</w:t>
      </w:r>
      <w:r>
        <w:rPr>
          <w:rFonts w:hint="eastAsia"/>
          <w:sz w:val="28"/>
          <w:szCs w:val="28"/>
          <w:lang w:val="en-US" w:eastAsia="zh-CN"/>
        </w:rPr>
        <w:t>据实设计内容（只进行</w:t>
      </w:r>
      <w:r>
        <w:rPr>
          <w:rFonts w:hint="eastAsia"/>
          <w:sz w:val="28"/>
          <w:szCs w:val="28"/>
          <w:u w:val="single"/>
          <w:lang w:val="en-US" w:eastAsia="zh-CN"/>
        </w:rPr>
        <w:t>1.施工图优化设计</w:t>
      </w:r>
      <w:r>
        <w:rPr>
          <w:rFonts w:hint="eastAsia"/>
          <w:sz w:val="28"/>
          <w:szCs w:val="28"/>
          <w:lang w:val="en-US" w:eastAsia="zh-CN"/>
        </w:rPr>
        <w:t>；不再进行</w:t>
      </w:r>
      <w:r>
        <w:rPr>
          <w:rFonts w:hint="eastAsia"/>
          <w:sz w:val="28"/>
          <w:szCs w:val="28"/>
          <w:u w:val="single"/>
          <w:lang w:val="en-US" w:eastAsia="zh-CN"/>
        </w:rPr>
        <w:t>2.效果图VR设计；3.漫游视频设计</w:t>
      </w:r>
      <w:r>
        <w:rPr>
          <w:rFonts w:hint="eastAsia"/>
          <w:sz w:val="28"/>
          <w:szCs w:val="28"/>
          <w:lang w:val="en-US" w:eastAsia="zh-CN"/>
        </w:rPr>
        <w:t>）结算</w:t>
      </w:r>
      <w:r>
        <w:rPr>
          <w:rFonts w:hint="eastAsia"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single"/>
          <w:lang w:val="en-US" w:eastAsia="zh-CN"/>
        </w:rPr>
        <w:t>21350.1</w:t>
      </w:r>
      <w:r>
        <w:rPr>
          <w:rFonts w:hint="eastAsia"/>
          <w:sz w:val="28"/>
          <w:szCs w:val="28"/>
          <w:u w:val="single"/>
        </w:rPr>
        <w:t>元</w:t>
      </w:r>
      <w:r>
        <w:rPr>
          <w:rFonts w:hint="eastAsia"/>
          <w:sz w:val="28"/>
          <w:szCs w:val="28"/>
        </w:rPr>
        <w:t>，本次申请</w:t>
      </w:r>
      <w:r>
        <w:rPr>
          <w:rFonts w:hint="eastAsia"/>
          <w:sz w:val="28"/>
          <w:szCs w:val="28"/>
          <w:lang w:val="en-US" w:eastAsia="zh-CN"/>
        </w:rPr>
        <w:t>80%合同</w:t>
      </w:r>
      <w:r>
        <w:rPr>
          <w:rFonts w:hint="eastAsia"/>
          <w:sz w:val="28"/>
          <w:szCs w:val="28"/>
        </w:rPr>
        <w:t>总</w:t>
      </w:r>
      <w:r>
        <w:rPr>
          <w:rFonts w:hint="eastAsia"/>
          <w:sz w:val="28"/>
          <w:szCs w:val="28"/>
          <w:lang w:val="en-US" w:eastAsia="zh-CN"/>
        </w:rPr>
        <w:t>价，</w:t>
      </w:r>
      <w:r>
        <w:rPr>
          <w:rFonts w:hint="eastAsia"/>
          <w:sz w:val="28"/>
          <w:szCs w:val="28"/>
        </w:rPr>
        <w:t>金额为：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2"/>
          <w:szCs w:val="22"/>
          <w:u w:val="single"/>
          <w:lang w:val="en-US" w:eastAsia="zh-CN"/>
        </w:rPr>
        <w:t>17080.1</w:t>
      </w:r>
      <w:r>
        <w:rPr>
          <w:rFonts w:hint="eastAsia"/>
          <w:sz w:val="28"/>
          <w:szCs w:val="28"/>
          <w:u w:val="single"/>
        </w:rPr>
        <w:t>元</w:t>
      </w:r>
      <w:r>
        <w:rPr>
          <w:rFonts w:hint="eastAsia"/>
          <w:sz w:val="28"/>
          <w:szCs w:val="28"/>
        </w:rPr>
        <w:t>（大写：</w:t>
      </w:r>
      <w:r>
        <w:rPr>
          <w:rFonts w:hint="default"/>
          <w:sz w:val="28"/>
          <w:szCs w:val="28"/>
          <w:lang w:val="en-US" w:eastAsia="zh-CN"/>
        </w:rPr>
        <w:t>壹万柒仟零捌拾元壹角</w:t>
      </w:r>
      <w:r>
        <w:rPr>
          <w:rFonts w:hint="eastAsia"/>
          <w:sz w:val="28"/>
          <w:szCs w:val="28"/>
          <w:lang w:val="en-US" w:eastAsia="zh-CN"/>
        </w:rPr>
        <w:t>）</w:t>
      </w:r>
    </w:p>
    <w:p w14:paraId="0C1D1FF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感谢支持！</w:t>
      </w:r>
    </w:p>
    <w:p w14:paraId="14C478A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收款账号信息如下：</w:t>
      </w:r>
    </w:p>
    <w:p w14:paraId="7C2E9D8A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账户名称：河南绿城地坪设计研究院    </w:t>
      </w:r>
    </w:p>
    <w:p w14:paraId="4F3E37B2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开户银行：招商银行股份有限公司郑州丰庆路支行</w:t>
      </w:r>
    </w:p>
    <w:p w14:paraId="62C1054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账户号码：</w:t>
      </w:r>
      <w:r>
        <w:rPr>
          <w:sz w:val="28"/>
          <w:szCs w:val="28"/>
          <w:u w:val="single"/>
        </w:rPr>
        <w:t>3719 0818 3610 801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737E2F9D">
      <w:pPr>
        <w:wordWrap w:val="0"/>
        <w:jc w:val="both"/>
      </w:pPr>
    </w:p>
    <w:p w14:paraId="3E9C3A2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申请人：河南绿城地坪设计研究院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14:paraId="539CFD3B">
      <w:pPr>
        <w:jc w:val="right"/>
      </w:pPr>
      <w:r>
        <w:rPr>
          <w:rFonts w:hint="eastAsia"/>
          <w:sz w:val="28"/>
          <w:szCs w:val="28"/>
        </w:rPr>
        <w:t>日期：202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</w:t>
      </w:r>
      <w: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Dk0MjRjMjcwMTJkYjAzZjc1NDA2Y2Q0NzBjOTQifQ=="/>
  </w:docVars>
  <w:rsids>
    <w:rsidRoot w:val="2CE92BAB"/>
    <w:rsid w:val="00095FA6"/>
    <w:rsid w:val="000F3052"/>
    <w:rsid w:val="00174B1F"/>
    <w:rsid w:val="002009DC"/>
    <w:rsid w:val="00215080"/>
    <w:rsid w:val="00297E0B"/>
    <w:rsid w:val="002C37EC"/>
    <w:rsid w:val="003676E3"/>
    <w:rsid w:val="00375342"/>
    <w:rsid w:val="003C1A11"/>
    <w:rsid w:val="004A2EF6"/>
    <w:rsid w:val="004F300D"/>
    <w:rsid w:val="00501B7E"/>
    <w:rsid w:val="0064063C"/>
    <w:rsid w:val="006A0710"/>
    <w:rsid w:val="007C2370"/>
    <w:rsid w:val="007D735B"/>
    <w:rsid w:val="008B0819"/>
    <w:rsid w:val="008E1478"/>
    <w:rsid w:val="009305CD"/>
    <w:rsid w:val="0095367C"/>
    <w:rsid w:val="009A1F37"/>
    <w:rsid w:val="009A70F9"/>
    <w:rsid w:val="00A01305"/>
    <w:rsid w:val="00A96AA8"/>
    <w:rsid w:val="00AC54B8"/>
    <w:rsid w:val="00C10927"/>
    <w:rsid w:val="00C74974"/>
    <w:rsid w:val="00CF4230"/>
    <w:rsid w:val="00D85264"/>
    <w:rsid w:val="00E02D79"/>
    <w:rsid w:val="00E22A76"/>
    <w:rsid w:val="00E462DF"/>
    <w:rsid w:val="00EB355B"/>
    <w:rsid w:val="00F5085F"/>
    <w:rsid w:val="00FC21C1"/>
    <w:rsid w:val="0619529E"/>
    <w:rsid w:val="093876E6"/>
    <w:rsid w:val="0AEA32E3"/>
    <w:rsid w:val="0AF04F53"/>
    <w:rsid w:val="0EDD308D"/>
    <w:rsid w:val="111A582C"/>
    <w:rsid w:val="114E0859"/>
    <w:rsid w:val="15924A6B"/>
    <w:rsid w:val="20FC33AC"/>
    <w:rsid w:val="28CE20D9"/>
    <w:rsid w:val="2CE92BAB"/>
    <w:rsid w:val="31BE4028"/>
    <w:rsid w:val="31C91065"/>
    <w:rsid w:val="367F6211"/>
    <w:rsid w:val="3B273206"/>
    <w:rsid w:val="3E0F2C84"/>
    <w:rsid w:val="3F9F748C"/>
    <w:rsid w:val="54B50020"/>
    <w:rsid w:val="555157EB"/>
    <w:rsid w:val="64A758F9"/>
    <w:rsid w:val="678D2731"/>
    <w:rsid w:val="706F4C37"/>
    <w:rsid w:val="77B93441"/>
    <w:rsid w:val="78DF6411"/>
    <w:rsid w:val="7BC51A37"/>
    <w:rsid w:val="7CA4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正文1"/>
    <w:autoRedefine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b/>
      <w:position w:val="-1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388</Words>
  <Characters>427</Characters>
  <Lines>13</Lines>
  <Paragraphs>13</Paragraphs>
  <TotalTime>2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2021-08-05T09:54:00Z</dcterms:created>
  <dc:creator>张弛</dc:creator>
  <cp:lastModifiedBy>WPS_1694517300</cp:lastModifiedBy>
  <cp:lastPrinted>2023-10-17T02:31:00Z</cp:lastPrinted>
  <dcterms:modified xsi:type="dcterms:W3CDTF">2024-09-24T07:55:50Z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FB4DDF3D6D504F8A8EA893D475F1D704_13</vt:lpwstr>
  </property>
</Properties>
</file>