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F8903" w14:textId="77777777" w:rsidR="00FF10DB" w:rsidRDefault="00FF10DB">
      <w:pPr>
        <w:spacing w:line="360" w:lineRule="auto"/>
        <w:jc w:val="center"/>
        <w:rPr>
          <w:rFonts w:ascii="宋体" w:hAnsi="宋体" w:cs="宋体" w:hint="eastAsia"/>
          <w:b/>
          <w:bCs/>
          <w:sz w:val="36"/>
          <w:szCs w:val="36"/>
        </w:rPr>
      </w:pPr>
    </w:p>
    <w:p w14:paraId="01F829C3" w14:textId="77777777" w:rsidR="00FF10DB" w:rsidRDefault="00FF10DB">
      <w:pPr>
        <w:spacing w:line="360" w:lineRule="auto"/>
        <w:jc w:val="center"/>
        <w:rPr>
          <w:rFonts w:ascii="宋体" w:hAnsi="宋体" w:cs="宋体" w:hint="eastAsia"/>
          <w:b/>
          <w:bCs/>
          <w:sz w:val="36"/>
          <w:szCs w:val="36"/>
        </w:rPr>
      </w:pPr>
    </w:p>
    <w:p w14:paraId="2866C002" w14:textId="77777777" w:rsidR="00FF10DB" w:rsidRDefault="00000000">
      <w:pPr>
        <w:spacing w:line="360" w:lineRule="auto"/>
        <w:jc w:val="center"/>
        <w:rPr>
          <w:rFonts w:ascii="宋体" w:hAnsi="宋体" w:cs="宋体" w:hint="eastAsia"/>
          <w:b/>
          <w:bCs/>
          <w:sz w:val="44"/>
          <w:szCs w:val="44"/>
        </w:rPr>
      </w:pPr>
      <w:r>
        <w:rPr>
          <w:rFonts w:ascii="宋体" w:hAnsi="宋体" w:cs="宋体" w:hint="eastAsia"/>
          <w:b/>
          <w:bCs/>
          <w:sz w:val="44"/>
          <w:szCs w:val="44"/>
        </w:rPr>
        <w:t>栾川山水文苑</w:t>
      </w:r>
    </w:p>
    <w:p w14:paraId="08E0DFFA" w14:textId="77777777" w:rsidR="00FF10DB" w:rsidRDefault="00000000">
      <w:pPr>
        <w:spacing w:line="360" w:lineRule="auto"/>
        <w:jc w:val="center"/>
        <w:rPr>
          <w:rFonts w:ascii="宋体" w:hAnsi="宋体" w:cs="宋体" w:hint="eastAsia"/>
          <w:b/>
          <w:sz w:val="44"/>
          <w:szCs w:val="44"/>
        </w:rPr>
      </w:pPr>
      <w:r>
        <w:rPr>
          <w:rFonts w:ascii="宋体" w:hAnsi="宋体" w:cs="宋体" w:hint="eastAsia"/>
          <w:b/>
          <w:bCs/>
          <w:sz w:val="44"/>
          <w:szCs w:val="44"/>
        </w:rPr>
        <w:t>2025年度</w:t>
      </w:r>
      <w:r>
        <w:rPr>
          <w:rFonts w:ascii="宋体" w:hAnsi="宋体" w:cs="宋体" w:hint="eastAsia"/>
          <w:b/>
          <w:sz w:val="44"/>
          <w:szCs w:val="44"/>
          <w:lang w:val="zh-CN"/>
        </w:rPr>
        <w:t>物料制作合作框架</w:t>
      </w:r>
      <w:r>
        <w:rPr>
          <w:rFonts w:ascii="宋体" w:hAnsi="宋体" w:cs="宋体" w:hint="eastAsia"/>
          <w:b/>
          <w:sz w:val="44"/>
          <w:szCs w:val="44"/>
        </w:rPr>
        <w:t>合同</w:t>
      </w:r>
    </w:p>
    <w:p w14:paraId="35FD3CBB" w14:textId="77777777" w:rsidR="00FF10DB" w:rsidRDefault="00FF10DB">
      <w:pPr>
        <w:tabs>
          <w:tab w:val="center" w:pos="4395"/>
          <w:tab w:val="left" w:pos="6840"/>
          <w:tab w:val="left" w:pos="7005"/>
        </w:tabs>
        <w:adjustRightInd w:val="0"/>
        <w:snapToGrid w:val="0"/>
        <w:spacing w:line="360" w:lineRule="auto"/>
        <w:jc w:val="left"/>
        <w:rPr>
          <w:rFonts w:ascii="宋体" w:hAnsi="宋体" w:cs="宋体" w:hint="eastAsia"/>
          <w:b/>
          <w:sz w:val="24"/>
        </w:rPr>
      </w:pPr>
    </w:p>
    <w:p w14:paraId="4F0FB3A4" w14:textId="77777777" w:rsidR="00FF10DB" w:rsidRDefault="00FF10DB">
      <w:pPr>
        <w:tabs>
          <w:tab w:val="center" w:pos="4395"/>
          <w:tab w:val="left" w:pos="6840"/>
          <w:tab w:val="left" w:pos="7005"/>
        </w:tabs>
        <w:adjustRightInd w:val="0"/>
        <w:snapToGrid w:val="0"/>
        <w:spacing w:line="360" w:lineRule="auto"/>
        <w:jc w:val="left"/>
        <w:rPr>
          <w:rFonts w:ascii="宋体" w:hAnsi="宋体" w:cs="宋体" w:hint="eastAsia"/>
          <w:b/>
          <w:sz w:val="24"/>
        </w:rPr>
      </w:pPr>
    </w:p>
    <w:p w14:paraId="286B6F06" w14:textId="77777777" w:rsidR="00FF10DB" w:rsidRDefault="00FF10DB">
      <w:pPr>
        <w:tabs>
          <w:tab w:val="center" w:pos="4395"/>
          <w:tab w:val="left" w:pos="6840"/>
          <w:tab w:val="left" w:pos="7005"/>
        </w:tabs>
        <w:adjustRightInd w:val="0"/>
        <w:snapToGrid w:val="0"/>
        <w:spacing w:line="360" w:lineRule="auto"/>
        <w:jc w:val="left"/>
        <w:rPr>
          <w:rFonts w:ascii="宋体" w:hAnsi="宋体" w:cs="宋体" w:hint="eastAsia"/>
          <w:b/>
          <w:sz w:val="24"/>
        </w:rPr>
      </w:pPr>
    </w:p>
    <w:p w14:paraId="3C8F07DB" w14:textId="77777777" w:rsidR="00FF10DB" w:rsidRDefault="00FF10DB">
      <w:pPr>
        <w:tabs>
          <w:tab w:val="center" w:pos="4395"/>
          <w:tab w:val="left" w:pos="6840"/>
          <w:tab w:val="left" w:pos="7005"/>
        </w:tabs>
        <w:adjustRightInd w:val="0"/>
        <w:snapToGrid w:val="0"/>
        <w:spacing w:line="360" w:lineRule="auto"/>
        <w:jc w:val="left"/>
        <w:rPr>
          <w:rFonts w:ascii="宋体" w:hAnsi="宋体" w:cs="宋体" w:hint="eastAsia"/>
          <w:b/>
          <w:sz w:val="24"/>
        </w:rPr>
      </w:pPr>
    </w:p>
    <w:p w14:paraId="562D2BC2" w14:textId="77777777" w:rsidR="00FF10DB" w:rsidRDefault="00FF10DB">
      <w:pPr>
        <w:tabs>
          <w:tab w:val="center" w:pos="4395"/>
          <w:tab w:val="left" w:pos="6840"/>
          <w:tab w:val="left" w:pos="7005"/>
        </w:tabs>
        <w:adjustRightInd w:val="0"/>
        <w:snapToGrid w:val="0"/>
        <w:spacing w:line="360" w:lineRule="auto"/>
        <w:jc w:val="left"/>
        <w:rPr>
          <w:rFonts w:ascii="宋体" w:hAnsi="宋体" w:cs="宋体" w:hint="eastAsia"/>
          <w:b/>
          <w:sz w:val="24"/>
        </w:rPr>
      </w:pPr>
    </w:p>
    <w:p w14:paraId="1DF48B18" w14:textId="77777777" w:rsidR="00FF10DB" w:rsidRDefault="00FF10DB">
      <w:pPr>
        <w:tabs>
          <w:tab w:val="center" w:pos="4395"/>
          <w:tab w:val="left" w:pos="6840"/>
          <w:tab w:val="left" w:pos="7005"/>
        </w:tabs>
        <w:adjustRightInd w:val="0"/>
        <w:snapToGrid w:val="0"/>
        <w:spacing w:line="360" w:lineRule="auto"/>
        <w:jc w:val="left"/>
        <w:rPr>
          <w:rFonts w:ascii="宋体" w:hAnsi="宋体" w:cs="宋体" w:hint="eastAsia"/>
          <w:b/>
          <w:sz w:val="24"/>
        </w:rPr>
      </w:pPr>
    </w:p>
    <w:p w14:paraId="4988D47C" w14:textId="77777777" w:rsidR="00FF10DB" w:rsidRDefault="00FF10DB">
      <w:pPr>
        <w:tabs>
          <w:tab w:val="center" w:pos="4395"/>
          <w:tab w:val="left" w:pos="6840"/>
          <w:tab w:val="left" w:pos="7005"/>
        </w:tabs>
        <w:adjustRightInd w:val="0"/>
        <w:snapToGrid w:val="0"/>
        <w:spacing w:line="360" w:lineRule="auto"/>
        <w:jc w:val="left"/>
        <w:rPr>
          <w:rFonts w:ascii="宋体" w:hAnsi="宋体" w:hint="eastAsia"/>
          <w:b/>
          <w:bCs/>
          <w:sz w:val="24"/>
        </w:rPr>
      </w:pPr>
    </w:p>
    <w:p w14:paraId="214C7ECD" w14:textId="77777777" w:rsidR="00FF10DB" w:rsidRDefault="00FF10DB">
      <w:pPr>
        <w:spacing w:line="360" w:lineRule="auto"/>
        <w:jc w:val="left"/>
        <w:rPr>
          <w:rFonts w:ascii="宋体" w:hAnsi="宋体" w:hint="eastAsia"/>
          <w:b/>
          <w:bCs/>
          <w:sz w:val="24"/>
        </w:rPr>
      </w:pPr>
    </w:p>
    <w:p w14:paraId="0EA94B94" w14:textId="77777777" w:rsidR="00FF10DB" w:rsidRDefault="00FF10DB">
      <w:pPr>
        <w:spacing w:line="360" w:lineRule="auto"/>
        <w:jc w:val="left"/>
        <w:outlineLvl w:val="0"/>
        <w:rPr>
          <w:rFonts w:ascii="宋体" w:hAnsi="宋体" w:hint="eastAsia"/>
          <w:color w:val="000000"/>
          <w:sz w:val="24"/>
        </w:rPr>
      </w:pPr>
    </w:p>
    <w:p w14:paraId="0FC51CB9" w14:textId="77777777" w:rsidR="00FF10DB" w:rsidRDefault="00FF10DB">
      <w:pPr>
        <w:spacing w:line="360" w:lineRule="auto"/>
        <w:jc w:val="left"/>
        <w:outlineLvl w:val="0"/>
        <w:rPr>
          <w:rFonts w:ascii="宋体" w:hAnsi="宋体" w:hint="eastAsia"/>
          <w:color w:val="000000"/>
          <w:sz w:val="24"/>
        </w:rPr>
      </w:pPr>
    </w:p>
    <w:p w14:paraId="17EBA247" w14:textId="77777777" w:rsidR="00FF10DB" w:rsidRDefault="00FF10DB">
      <w:pPr>
        <w:spacing w:line="360" w:lineRule="auto"/>
        <w:jc w:val="left"/>
        <w:outlineLvl w:val="0"/>
        <w:rPr>
          <w:rFonts w:ascii="宋体" w:hAnsi="宋体" w:hint="eastAsia"/>
          <w:color w:val="000000"/>
          <w:sz w:val="24"/>
        </w:rPr>
      </w:pPr>
    </w:p>
    <w:p w14:paraId="45BD32B1" w14:textId="77777777" w:rsidR="00FF10DB" w:rsidRDefault="00FF10DB">
      <w:pPr>
        <w:spacing w:line="360" w:lineRule="auto"/>
        <w:jc w:val="left"/>
        <w:outlineLvl w:val="0"/>
        <w:rPr>
          <w:rFonts w:ascii="宋体" w:hAnsi="宋体" w:hint="eastAsia"/>
          <w:color w:val="000000"/>
          <w:sz w:val="24"/>
        </w:rPr>
      </w:pPr>
    </w:p>
    <w:p w14:paraId="064E9349" w14:textId="524C1DBE" w:rsidR="00FF10DB" w:rsidRDefault="00000000">
      <w:pPr>
        <w:spacing w:line="360" w:lineRule="auto"/>
        <w:ind w:firstLineChars="600" w:firstLine="1807"/>
        <w:jc w:val="left"/>
        <w:outlineLvl w:val="0"/>
        <w:rPr>
          <w:rFonts w:ascii="宋体" w:hAnsi="宋体" w:hint="eastAsia"/>
          <w:b/>
          <w:bCs/>
          <w:color w:val="000000"/>
          <w:sz w:val="30"/>
          <w:szCs w:val="30"/>
        </w:rPr>
      </w:pPr>
      <w:r>
        <w:rPr>
          <w:rFonts w:ascii="宋体" w:hAnsi="宋体" w:hint="eastAsia"/>
          <w:b/>
          <w:bCs/>
          <w:color w:val="000000"/>
          <w:sz w:val="30"/>
          <w:szCs w:val="30"/>
        </w:rPr>
        <w:t>合同编号：</w:t>
      </w:r>
      <w:r>
        <w:rPr>
          <w:rFonts w:ascii="宋体" w:hAnsi="宋体" w:hint="eastAsia"/>
          <w:b/>
          <w:sz w:val="30"/>
          <w:szCs w:val="30"/>
        </w:rPr>
        <w:t>LCS1-YX-</w:t>
      </w:r>
      <w:r w:rsidR="000064FE">
        <w:rPr>
          <w:rFonts w:ascii="宋体" w:hAnsi="宋体" w:hint="eastAsia"/>
          <w:b/>
          <w:sz w:val="30"/>
          <w:szCs w:val="30"/>
        </w:rPr>
        <w:t>186</w:t>
      </w:r>
    </w:p>
    <w:p w14:paraId="0F7508FA" w14:textId="77777777" w:rsidR="00FF10DB" w:rsidRDefault="00000000">
      <w:pPr>
        <w:spacing w:line="360" w:lineRule="auto"/>
        <w:ind w:firstLineChars="600" w:firstLine="1807"/>
        <w:jc w:val="left"/>
        <w:outlineLvl w:val="0"/>
        <w:rPr>
          <w:rFonts w:ascii="宋体" w:hAnsi="宋体" w:hint="eastAsia"/>
          <w:b/>
          <w:bCs/>
          <w:color w:val="000000"/>
          <w:sz w:val="30"/>
          <w:szCs w:val="30"/>
          <w:u w:val="single"/>
        </w:rPr>
      </w:pPr>
      <w:r>
        <w:rPr>
          <w:rFonts w:ascii="宋体" w:hAnsi="宋体" w:hint="eastAsia"/>
          <w:b/>
          <w:bCs/>
          <w:color w:val="000000"/>
          <w:sz w:val="30"/>
          <w:szCs w:val="30"/>
        </w:rPr>
        <w:t>甲    方：</w:t>
      </w:r>
      <w:r>
        <w:rPr>
          <w:rFonts w:ascii="宋体" w:hAnsi="宋体" w:cs="宋体" w:hint="eastAsia"/>
          <w:b/>
          <w:bCs/>
          <w:sz w:val="30"/>
          <w:szCs w:val="30"/>
          <w:u w:val="single"/>
        </w:rPr>
        <w:t>栾川县浩德颐康文旅有限公司</w:t>
      </w:r>
    </w:p>
    <w:p w14:paraId="17E60DCE" w14:textId="77777777" w:rsidR="00FF10DB" w:rsidRDefault="00000000">
      <w:pPr>
        <w:spacing w:line="360" w:lineRule="auto"/>
        <w:ind w:firstLineChars="600" w:firstLine="1807"/>
        <w:jc w:val="left"/>
        <w:outlineLvl w:val="0"/>
        <w:rPr>
          <w:rFonts w:ascii="宋体" w:hAnsi="宋体" w:hint="eastAsia"/>
          <w:b/>
          <w:bCs/>
          <w:color w:val="000000"/>
          <w:sz w:val="30"/>
          <w:szCs w:val="30"/>
          <w:u w:val="single"/>
        </w:rPr>
      </w:pPr>
      <w:r>
        <w:rPr>
          <w:rFonts w:ascii="宋体" w:hAnsi="宋体" w:hint="eastAsia"/>
          <w:b/>
          <w:bCs/>
          <w:color w:val="000000"/>
          <w:sz w:val="30"/>
          <w:szCs w:val="30"/>
        </w:rPr>
        <w:t>乙    方：</w:t>
      </w:r>
      <w:r>
        <w:rPr>
          <w:rFonts w:ascii="宋体" w:hAnsi="宋体" w:hint="eastAsia"/>
          <w:b/>
          <w:bCs/>
          <w:color w:val="000000"/>
          <w:sz w:val="30"/>
          <w:szCs w:val="30"/>
          <w:u w:val="single"/>
        </w:rPr>
        <w:t xml:space="preserve"> 栾川县城关镇博彩新思路广告部</w:t>
      </w:r>
    </w:p>
    <w:p w14:paraId="6FAC470A" w14:textId="77777777" w:rsidR="00FF10DB" w:rsidRDefault="00000000">
      <w:pPr>
        <w:spacing w:line="360" w:lineRule="auto"/>
        <w:ind w:firstLineChars="600" w:firstLine="1807"/>
        <w:jc w:val="left"/>
        <w:outlineLvl w:val="0"/>
        <w:rPr>
          <w:rFonts w:ascii="宋体" w:hAnsi="宋体" w:hint="eastAsia"/>
          <w:b/>
          <w:bCs/>
          <w:color w:val="000000"/>
          <w:sz w:val="30"/>
          <w:szCs w:val="30"/>
        </w:rPr>
      </w:pPr>
      <w:r>
        <w:rPr>
          <w:rFonts w:ascii="宋体" w:hAnsi="宋体" w:hint="eastAsia"/>
          <w:b/>
          <w:bCs/>
          <w:color w:val="000000"/>
          <w:sz w:val="30"/>
          <w:szCs w:val="30"/>
        </w:rPr>
        <w:t>签订时间：2</w:t>
      </w:r>
      <w:r>
        <w:rPr>
          <w:rFonts w:ascii="宋体" w:hAnsi="宋体"/>
          <w:b/>
          <w:bCs/>
          <w:color w:val="000000"/>
          <w:sz w:val="30"/>
          <w:szCs w:val="30"/>
        </w:rPr>
        <w:t>02</w:t>
      </w:r>
      <w:r>
        <w:rPr>
          <w:rFonts w:ascii="宋体" w:hAnsi="宋体" w:hint="eastAsia"/>
          <w:b/>
          <w:bCs/>
          <w:color w:val="000000"/>
          <w:sz w:val="30"/>
          <w:szCs w:val="30"/>
        </w:rPr>
        <w:t>4年12月</w:t>
      </w:r>
      <w:r>
        <w:rPr>
          <w:rFonts w:ascii="宋体" w:hAnsi="宋体" w:hint="eastAsia"/>
          <w:b/>
          <w:bCs/>
          <w:color w:val="000000"/>
          <w:sz w:val="30"/>
          <w:szCs w:val="30"/>
          <w:u w:val="single"/>
        </w:rPr>
        <w:t>29</w:t>
      </w:r>
      <w:r>
        <w:rPr>
          <w:rFonts w:ascii="宋体" w:hAnsi="宋体" w:hint="eastAsia"/>
          <w:b/>
          <w:bCs/>
          <w:color w:val="000000"/>
          <w:sz w:val="30"/>
          <w:szCs w:val="30"/>
        </w:rPr>
        <w:t>日</w:t>
      </w:r>
    </w:p>
    <w:p w14:paraId="3F2E351B" w14:textId="77777777" w:rsidR="00FF10DB" w:rsidRDefault="00FF10DB">
      <w:pPr>
        <w:spacing w:line="360" w:lineRule="auto"/>
        <w:jc w:val="left"/>
        <w:rPr>
          <w:rFonts w:ascii="宋体" w:hAnsi="宋体" w:cs="宋体" w:hint="eastAsia"/>
          <w:b/>
          <w:sz w:val="24"/>
        </w:rPr>
      </w:pPr>
    </w:p>
    <w:p w14:paraId="6AB82AFE" w14:textId="77777777" w:rsidR="00FF10DB" w:rsidRDefault="00000000">
      <w:pPr>
        <w:spacing w:line="360" w:lineRule="auto"/>
        <w:jc w:val="center"/>
        <w:rPr>
          <w:rFonts w:ascii="宋体" w:hAnsi="宋体" w:cs="宋体" w:hint="eastAsia"/>
          <w:b/>
          <w:bCs/>
          <w:sz w:val="24"/>
        </w:rPr>
      </w:pPr>
      <w:r>
        <w:rPr>
          <w:rFonts w:ascii="宋体" w:hAnsi="宋体" w:cs="宋体"/>
          <w:b/>
          <w:bCs/>
          <w:sz w:val="24"/>
        </w:rPr>
        <w:br w:type="page"/>
      </w:r>
      <w:r>
        <w:rPr>
          <w:rFonts w:ascii="宋体" w:hAnsi="宋体" w:cs="宋体" w:hint="eastAsia"/>
          <w:b/>
          <w:bCs/>
          <w:sz w:val="30"/>
          <w:szCs w:val="30"/>
        </w:rPr>
        <w:lastRenderedPageBreak/>
        <w:t>栾川山水文苑2025年度</w:t>
      </w:r>
      <w:r>
        <w:rPr>
          <w:rFonts w:ascii="宋体" w:hAnsi="宋体" w:cs="宋体" w:hint="eastAsia"/>
          <w:b/>
          <w:sz w:val="30"/>
          <w:szCs w:val="30"/>
          <w:lang w:val="zh-CN"/>
        </w:rPr>
        <w:t>物料制作合作框架合同</w:t>
      </w:r>
    </w:p>
    <w:p w14:paraId="3656387A" w14:textId="77777777" w:rsidR="00FF10DB" w:rsidRDefault="00000000">
      <w:pPr>
        <w:pStyle w:val="1"/>
        <w:tabs>
          <w:tab w:val="left" w:pos="360"/>
        </w:tabs>
        <w:spacing w:line="360" w:lineRule="auto"/>
        <w:rPr>
          <w:rFonts w:ascii="宋体" w:eastAsia="宋体" w:hAnsi="宋体" w:cs="宋体" w:hint="eastAsia"/>
          <w:b w:val="0"/>
          <w:bCs w:val="0"/>
          <w:kern w:val="2"/>
          <w:sz w:val="24"/>
          <w:szCs w:val="24"/>
          <w:u w:val="single"/>
        </w:rPr>
      </w:pPr>
      <w:r>
        <w:rPr>
          <w:rFonts w:ascii="宋体" w:eastAsia="宋体" w:hAnsi="宋体" w:cs="宋体" w:hint="eastAsia"/>
          <w:b w:val="0"/>
          <w:bCs w:val="0"/>
          <w:kern w:val="2"/>
          <w:sz w:val="24"/>
          <w:szCs w:val="24"/>
        </w:rPr>
        <w:t>甲方：</w:t>
      </w:r>
      <w:r>
        <w:rPr>
          <w:rFonts w:ascii="宋体" w:eastAsia="宋体" w:hAnsi="宋体" w:cs="宋体" w:hint="eastAsia"/>
          <w:b w:val="0"/>
          <w:bCs w:val="0"/>
          <w:kern w:val="2"/>
          <w:sz w:val="24"/>
          <w:szCs w:val="24"/>
          <w:u w:val="single"/>
        </w:rPr>
        <w:t>栾川县浩德颐康文旅有限公司</w:t>
      </w:r>
    </w:p>
    <w:p w14:paraId="24C170DF" w14:textId="77777777" w:rsidR="00FF10DB" w:rsidRDefault="00000000">
      <w:pPr>
        <w:rPr>
          <w:rFonts w:ascii="宋体" w:hAnsi="宋体" w:cs="宋体" w:hint="eastAsia"/>
          <w:sz w:val="24"/>
          <w:u w:val="single"/>
        </w:rPr>
      </w:pPr>
      <w:r>
        <w:rPr>
          <w:rFonts w:hint="eastAsia"/>
        </w:rPr>
        <w:t>统一社会信用代码：</w:t>
      </w:r>
      <w:r>
        <w:rPr>
          <w:rFonts w:hint="eastAsia"/>
          <w:u w:val="single"/>
        </w:rPr>
        <w:t xml:space="preserve">9141 0324 MA9F JURU XE </w:t>
      </w:r>
    </w:p>
    <w:p w14:paraId="2C13D89B" w14:textId="77777777" w:rsidR="00FF10DB" w:rsidRDefault="00000000">
      <w:pPr>
        <w:pStyle w:val="1"/>
        <w:tabs>
          <w:tab w:val="left" w:pos="360"/>
        </w:tabs>
        <w:spacing w:line="360" w:lineRule="auto"/>
        <w:rPr>
          <w:rFonts w:ascii="宋体" w:eastAsia="宋体" w:hAnsi="宋体" w:cs="宋体" w:hint="eastAsia"/>
          <w:b w:val="0"/>
          <w:bCs w:val="0"/>
          <w:kern w:val="2"/>
          <w:sz w:val="24"/>
          <w:szCs w:val="24"/>
          <w:u w:val="single"/>
        </w:rPr>
      </w:pPr>
      <w:r>
        <w:rPr>
          <w:rFonts w:ascii="宋体" w:eastAsia="宋体" w:hAnsi="宋体" w:cs="宋体" w:hint="eastAsia"/>
          <w:b w:val="0"/>
          <w:bCs w:val="0"/>
          <w:kern w:val="2"/>
          <w:sz w:val="24"/>
          <w:szCs w:val="24"/>
        </w:rPr>
        <w:t>乙方：</w:t>
      </w:r>
      <w:r>
        <w:rPr>
          <w:rFonts w:ascii="宋体" w:eastAsia="宋体" w:hAnsi="宋体" w:cs="宋体" w:hint="eastAsia"/>
          <w:b w:val="0"/>
          <w:bCs w:val="0"/>
          <w:kern w:val="2"/>
          <w:sz w:val="24"/>
          <w:szCs w:val="24"/>
          <w:u w:val="single"/>
        </w:rPr>
        <w:t xml:space="preserve"> 栾川县城关镇博彩新思路广告部  </w:t>
      </w:r>
    </w:p>
    <w:p w14:paraId="106971A0" w14:textId="77777777" w:rsidR="00FF10DB" w:rsidRDefault="00000000">
      <w:pPr>
        <w:rPr>
          <w:rFonts w:ascii="宋体" w:hAnsi="宋体" w:cs="宋体" w:hint="eastAsia"/>
          <w:sz w:val="24"/>
        </w:rPr>
      </w:pPr>
      <w:r>
        <w:rPr>
          <w:rFonts w:hint="eastAsia"/>
        </w:rPr>
        <w:t>统一社会信用代码：</w:t>
      </w:r>
      <w:r>
        <w:rPr>
          <w:rFonts w:hint="eastAsia"/>
          <w:u w:val="single"/>
        </w:rPr>
        <w:t>92410324MA42LH8H73</w:t>
      </w:r>
    </w:p>
    <w:p w14:paraId="3838CD42" w14:textId="77777777" w:rsidR="00FF10DB" w:rsidRDefault="00000000">
      <w:pPr>
        <w:pStyle w:val="1"/>
        <w:tabs>
          <w:tab w:val="left" w:pos="360"/>
        </w:tabs>
        <w:spacing w:line="360" w:lineRule="auto"/>
        <w:ind w:firstLineChars="200" w:firstLine="480"/>
        <w:rPr>
          <w:rFonts w:ascii="宋体" w:eastAsia="宋体" w:hAnsi="宋体" w:cs="宋体" w:hint="eastAsia"/>
          <w:b w:val="0"/>
          <w:bCs w:val="0"/>
          <w:kern w:val="2"/>
          <w:sz w:val="24"/>
          <w:szCs w:val="24"/>
        </w:rPr>
      </w:pPr>
      <w:bookmarkStart w:id="0" w:name="_Toc194316308"/>
      <w:bookmarkStart w:id="1" w:name="_Toc194313235"/>
      <w:bookmarkStart w:id="2" w:name="_Toc194316927"/>
      <w:bookmarkStart w:id="3" w:name="_Toc194719956"/>
      <w:bookmarkStart w:id="4" w:name="_Toc194374018"/>
      <w:bookmarkStart w:id="5" w:name="_Toc180836376"/>
      <w:bookmarkStart w:id="6" w:name="_Toc194313923"/>
      <w:bookmarkStart w:id="7" w:name="_Toc194312526"/>
      <w:bookmarkStart w:id="8" w:name="_Toc194314530"/>
      <w:r>
        <w:rPr>
          <w:rFonts w:ascii="宋体" w:eastAsia="宋体" w:hAnsi="宋体" w:cs="宋体" w:hint="eastAsia"/>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14:paraId="76273769" w14:textId="77777777" w:rsidR="00FF10DB" w:rsidRDefault="00000000">
      <w:pPr>
        <w:spacing w:line="360" w:lineRule="auto"/>
        <w:jc w:val="left"/>
        <w:outlineLvl w:val="2"/>
        <w:rPr>
          <w:rFonts w:ascii="宋体" w:hAnsi="宋体" w:cs="宋体" w:hint="eastAsia"/>
          <w:sz w:val="24"/>
        </w:rPr>
      </w:pPr>
      <w:r>
        <w:rPr>
          <w:rFonts w:ascii="宋体" w:hAnsi="宋体" w:cs="宋体" w:hint="eastAsia"/>
          <w:b/>
          <w:sz w:val="24"/>
        </w:rPr>
        <w:t>一</w:t>
      </w:r>
      <w:bookmarkEnd w:id="0"/>
      <w:bookmarkEnd w:id="1"/>
      <w:bookmarkEnd w:id="2"/>
      <w:bookmarkEnd w:id="3"/>
      <w:bookmarkEnd w:id="4"/>
      <w:bookmarkEnd w:id="5"/>
      <w:bookmarkEnd w:id="6"/>
      <w:bookmarkEnd w:id="7"/>
      <w:bookmarkEnd w:id="8"/>
      <w:r>
        <w:rPr>
          <w:rFonts w:ascii="宋体" w:hAnsi="宋体" w:cs="宋体" w:hint="eastAsia"/>
          <w:b/>
          <w:sz w:val="24"/>
        </w:rPr>
        <w:t>、印刷物料规格、品种</w:t>
      </w:r>
    </w:p>
    <w:p w14:paraId="5985C090" w14:textId="77777777" w:rsidR="00FF10DB" w:rsidRDefault="00000000">
      <w:pPr>
        <w:pStyle w:val="a4"/>
        <w:spacing w:after="0" w:line="360" w:lineRule="auto"/>
        <w:ind w:firstLineChars="200" w:firstLine="480"/>
        <w:jc w:val="left"/>
        <w:rPr>
          <w:rFonts w:ascii="宋体" w:eastAsia="宋体" w:hAnsi="宋体" w:cs="宋体" w:hint="eastAsia"/>
          <w:sz w:val="24"/>
        </w:rPr>
      </w:pPr>
      <w:r>
        <w:rPr>
          <w:rFonts w:ascii="宋体" w:eastAsia="宋体" w:hAnsi="宋体" w:cs="宋体" w:hint="eastAsia"/>
          <w:sz w:val="24"/>
        </w:rPr>
        <w:t>物料规格、品种及价格：（具体规格、型号及价格见后附表</w:t>
      </w:r>
      <w:r>
        <w:rPr>
          <w:rFonts w:ascii="宋体" w:eastAsia="宋体" w:hAnsi="宋体" w:hint="eastAsia"/>
          <w:sz w:val="24"/>
        </w:rPr>
        <w:t>）。</w:t>
      </w:r>
    </w:p>
    <w:p w14:paraId="7B39333E" w14:textId="77777777" w:rsidR="00FF10DB" w:rsidRDefault="00000000">
      <w:pPr>
        <w:spacing w:line="360" w:lineRule="auto"/>
        <w:jc w:val="left"/>
        <w:outlineLvl w:val="2"/>
        <w:rPr>
          <w:rFonts w:ascii="宋体" w:hAnsi="宋体" w:cs="宋体" w:hint="eastAsia"/>
          <w:b/>
          <w:sz w:val="24"/>
        </w:rPr>
      </w:pPr>
      <w:bookmarkStart w:id="9" w:name="_Toc194719957"/>
      <w:bookmarkStart w:id="10" w:name="_Toc180836377"/>
      <w:bookmarkStart w:id="11" w:name="_Toc194374019"/>
      <w:bookmarkStart w:id="12" w:name="_Toc194313236"/>
      <w:bookmarkStart w:id="13" w:name="_Toc194314531"/>
      <w:bookmarkStart w:id="14" w:name="_Toc194313924"/>
      <w:bookmarkStart w:id="15" w:name="_Toc276715842"/>
      <w:bookmarkStart w:id="16" w:name="_Toc276715495"/>
      <w:bookmarkStart w:id="17" w:name="_Toc276716044"/>
      <w:bookmarkStart w:id="18" w:name="_Toc194312527"/>
      <w:bookmarkStart w:id="19" w:name="_Toc194316928"/>
      <w:bookmarkStart w:id="20" w:name="_Toc194316309"/>
      <w:r>
        <w:rPr>
          <w:rFonts w:ascii="宋体" w:hAnsi="宋体" w:cs="宋体" w:hint="eastAsia"/>
          <w:b/>
          <w:sz w:val="24"/>
        </w:rPr>
        <w:t>二</w:t>
      </w:r>
      <w:bookmarkEnd w:id="9"/>
      <w:bookmarkEnd w:id="10"/>
      <w:bookmarkEnd w:id="11"/>
      <w:bookmarkEnd w:id="12"/>
      <w:bookmarkEnd w:id="13"/>
      <w:bookmarkEnd w:id="14"/>
      <w:bookmarkEnd w:id="15"/>
      <w:bookmarkEnd w:id="16"/>
      <w:bookmarkEnd w:id="17"/>
      <w:bookmarkEnd w:id="18"/>
      <w:bookmarkEnd w:id="19"/>
      <w:bookmarkEnd w:id="20"/>
      <w:r>
        <w:rPr>
          <w:rFonts w:ascii="宋体" w:hAnsi="宋体" w:cs="宋体" w:hint="eastAsia"/>
          <w:b/>
          <w:sz w:val="24"/>
        </w:rPr>
        <w:t>、印刷物料计价原则及结算方式</w:t>
      </w:r>
    </w:p>
    <w:p w14:paraId="5C6FD70B" w14:textId="77777777" w:rsidR="00FF10DB"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1、物料计价原则：含税综合单价包干，据实结算。</w:t>
      </w:r>
    </w:p>
    <w:p w14:paraId="4999B536" w14:textId="77777777" w:rsidR="00FF10DB"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2、合同暂定含税总金额为¥</w:t>
      </w:r>
      <w:r>
        <w:rPr>
          <w:rFonts w:ascii="宋体" w:hAnsi="宋体" w:cs="宋体" w:hint="eastAsia"/>
          <w:bCs/>
          <w:sz w:val="24"/>
          <w:u w:val="single"/>
        </w:rPr>
        <w:t xml:space="preserve"> 100000</w:t>
      </w:r>
      <w:r>
        <w:rPr>
          <w:rFonts w:ascii="宋体" w:hAnsi="宋体" w:cs="宋体" w:hint="eastAsia"/>
          <w:bCs/>
          <w:sz w:val="24"/>
        </w:rPr>
        <w:t>元（大写人民币</w:t>
      </w:r>
      <w:r>
        <w:rPr>
          <w:rFonts w:ascii="宋体" w:hAnsi="宋体" w:cs="宋体" w:hint="eastAsia"/>
          <w:bCs/>
          <w:sz w:val="24"/>
          <w:u w:val="single"/>
        </w:rPr>
        <w:t xml:space="preserve"> 壹拾万元整</w:t>
      </w:r>
      <w:r>
        <w:rPr>
          <w:rFonts w:ascii="宋体" w:hAnsi="宋体" w:cs="宋体" w:hint="eastAsia"/>
          <w:bCs/>
          <w:sz w:val="24"/>
        </w:rPr>
        <w:t>）。其中不含税金额为¥</w:t>
      </w:r>
      <w:r>
        <w:rPr>
          <w:rFonts w:ascii="宋体" w:hAnsi="宋体" w:cs="宋体" w:hint="eastAsia"/>
          <w:bCs/>
          <w:sz w:val="24"/>
          <w:u w:val="single"/>
        </w:rPr>
        <w:t xml:space="preserve"> 99009.9 </w:t>
      </w:r>
      <w:r>
        <w:rPr>
          <w:rFonts w:ascii="宋体" w:hAnsi="宋体" w:cs="宋体" w:hint="eastAsia"/>
          <w:bCs/>
          <w:sz w:val="24"/>
        </w:rPr>
        <w:t>元（大写人民币</w:t>
      </w:r>
      <w:r>
        <w:rPr>
          <w:rFonts w:ascii="宋体" w:hAnsi="宋体" w:cs="宋体" w:hint="eastAsia"/>
          <w:bCs/>
          <w:sz w:val="24"/>
          <w:u w:val="single"/>
        </w:rPr>
        <w:t xml:space="preserve"> 玖万玖仟零佰零拾玖元玖角 </w:t>
      </w:r>
      <w:r>
        <w:rPr>
          <w:rFonts w:ascii="宋体" w:hAnsi="宋体" w:cs="宋体" w:hint="eastAsia"/>
          <w:bCs/>
          <w:sz w:val="24"/>
        </w:rPr>
        <w:t>），增值税税金为¥</w:t>
      </w:r>
      <w:r>
        <w:rPr>
          <w:rFonts w:ascii="宋体" w:hAnsi="宋体" w:cs="宋体" w:hint="eastAsia"/>
          <w:bCs/>
          <w:sz w:val="24"/>
          <w:u w:val="single"/>
        </w:rPr>
        <w:t xml:space="preserve"> 990.1 </w:t>
      </w:r>
      <w:r>
        <w:rPr>
          <w:rFonts w:ascii="宋体" w:hAnsi="宋体" w:cs="宋体" w:hint="eastAsia"/>
          <w:bCs/>
          <w:sz w:val="24"/>
        </w:rPr>
        <w:t>元（大写人民币</w:t>
      </w:r>
      <w:r>
        <w:rPr>
          <w:rFonts w:ascii="宋体" w:hAnsi="宋体" w:cs="宋体" w:hint="eastAsia"/>
          <w:bCs/>
          <w:sz w:val="24"/>
          <w:u w:val="single"/>
        </w:rPr>
        <w:t xml:space="preserve"> 玖佰玖拾零元壹角 </w:t>
      </w:r>
      <w:r>
        <w:rPr>
          <w:rFonts w:ascii="宋体" w:hAnsi="宋体" w:cs="宋体" w:hint="eastAsia"/>
          <w:bCs/>
          <w:sz w:val="24"/>
        </w:rPr>
        <w:t>），税率</w:t>
      </w:r>
      <w:r>
        <w:rPr>
          <w:rFonts w:ascii="宋体" w:hAnsi="宋体" w:cs="宋体" w:hint="eastAsia"/>
          <w:bCs/>
          <w:sz w:val="24"/>
          <w:u w:val="single"/>
        </w:rPr>
        <w:t xml:space="preserve"> 1 </w:t>
      </w:r>
      <w:r>
        <w:rPr>
          <w:rFonts w:ascii="宋体" w:hAnsi="宋体" w:cs="宋体" w:hint="eastAsia"/>
          <w:bCs/>
          <w:sz w:val="24"/>
        </w:rPr>
        <w:t>%。详见附件二《栾川山水文苑2025年度物料制作报价表》，报价表中各项综合单价包含人工、材料、机械、税费、运费、装卸费等一切可能发生的直接及间接费用。</w:t>
      </w:r>
    </w:p>
    <w:p w14:paraId="28C9A7E5" w14:textId="77777777" w:rsidR="00FF10DB"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3、增值税税率说明：</w:t>
      </w:r>
    </w:p>
    <w:p w14:paraId="5B3AB669" w14:textId="77777777" w:rsidR="00FF10DB"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3.1、合同价增值税税率按</w:t>
      </w:r>
      <w:r>
        <w:rPr>
          <w:rFonts w:ascii="宋体" w:hAnsi="宋体" w:cs="宋体" w:hint="eastAsia"/>
          <w:bCs/>
          <w:sz w:val="24"/>
          <w:u w:val="single"/>
        </w:rPr>
        <w:t xml:space="preserve"> 1 </w:t>
      </w:r>
      <w:r>
        <w:rPr>
          <w:rFonts w:ascii="宋体" w:hAnsi="宋体" w:cs="宋体" w:hint="eastAsia"/>
          <w:bCs/>
          <w:sz w:val="24"/>
        </w:rPr>
        <w:t>%计算，如因国家税收政策调整，若增值税税率提高，在新增值税税率生效后发生的应税行为，乙方应对不含税金额进行相应下调，本合同含税总额保持不变；若增值税税率降低，在新增值税税率生效后发生的应税行为，双方同意保持原合同不含税金额不变，并根据减少的增值税额相应降低合同含税额。增值税税金增减金额随付款节点进行调整，结算总价的税金按实际付款时税率进行结算。</w:t>
      </w:r>
    </w:p>
    <w:p w14:paraId="7674B927" w14:textId="77777777" w:rsidR="00FF10DB"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3.2、如因乙方纳税资格变更引起增值税税率变化，风险由乙方自行承担（税率增加的，甲方仍按原税率支付税金；税率减小的，甲方按减小后的税率支付税金）。</w:t>
      </w:r>
    </w:p>
    <w:p w14:paraId="76EFF34B" w14:textId="77777777" w:rsidR="00FF10DB" w:rsidRDefault="00000000">
      <w:pPr>
        <w:spacing w:line="360" w:lineRule="auto"/>
        <w:ind w:firstLineChars="200" w:firstLine="480"/>
        <w:jc w:val="left"/>
        <w:rPr>
          <w:rFonts w:ascii="宋体" w:hAnsi="宋体" w:cs="宋体" w:hint="eastAsia"/>
          <w:sz w:val="24"/>
        </w:rPr>
      </w:pPr>
      <w:r>
        <w:rPr>
          <w:rFonts w:ascii="宋体" w:hAnsi="宋体" w:cs="宋体" w:hint="eastAsia"/>
          <w:bCs/>
          <w:sz w:val="24"/>
        </w:rPr>
        <w:t>4、</w:t>
      </w:r>
      <w:bookmarkStart w:id="21" w:name="_Hlk26971033"/>
      <w:r>
        <w:rPr>
          <w:rFonts w:ascii="宋体" w:hAnsi="宋体" w:cs="宋体" w:hint="eastAsia"/>
          <w:bCs/>
          <w:sz w:val="24"/>
        </w:rPr>
        <w:t>付款方式及结算方式：按月据实结算。</w:t>
      </w:r>
      <w:r>
        <w:rPr>
          <w:rFonts w:ascii="宋体" w:hAnsi="宋体" w:cs="宋体" w:hint="eastAsia"/>
          <w:sz w:val="24"/>
        </w:rPr>
        <w:t>相应包干单价*数量±签证-应扣</w:t>
      </w:r>
      <w:r>
        <w:rPr>
          <w:rFonts w:ascii="宋体" w:hAnsi="宋体" w:cs="宋体" w:hint="eastAsia"/>
          <w:sz w:val="24"/>
        </w:rPr>
        <w:lastRenderedPageBreak/>
        <w:t>费用。</w:t>
      </w:r>
      <w:r>
        <w:rPr>
          <w:rFonts w:ascii="宋体" w:hAnsi="宋体" w:cs="宋体" w:hint="eastAsia"/>
          <w:bCs/>
          <w:sz w:val="24"/>
        </w:rPr>
        <w:t>截止每月25日前，以甲方成</w:t>
      </w:r>
      <w:r>
        <w:rPr>
          <w:rFonts w:ascii="宋体" w:hAnsi="宋体" w:cs="宋体" w:hint="eastAsia"/>
          <w:sz w:val="24"/>
        </w:rPr>
        <w:t>本、营销</w:t>
      </w:r>
      <w:r>
        <w:rPr>
          <w:rFonts w:ascii="宋体" w:hAnsi="宋体" w:cs="宋体" w:hint="eastAsia"/>
          <w:bCs/>
          <w:sz w:val="24"/>
        </w:rPr>
        <w:t>签字确认的验收单和物料明细为对账依据, 双方确认无误后次月付清。</w:t>
      </w:r>
      <w:r>
        <w:rPr>
          <w:rFonts w:ascii="宋体" w:hAnsi="宋体" w:cs="宋体" w:hint="eastAsia"/>
          <w:sz w:val="24"/>
        </w:rPr>
        <w:t>乙方在领取</w:t>
      </w:r>
      <w:r>
        <w:rPr>
          <w:rFonts w:ascii="宋体" w:hAnsi="宋体" w:cs="宋体" w:hint="eastAsia"/>
          <w:bCs/>
          <w:sz w:val="24"/>
        </w:rPr>
        <w:t>物料制作</w:t>
      </w:r>
      <w:r>
        <w:rPr>
          <w:rFonts w:ascii="宋体" w:hAnsi="宋体" w:cs="宋体" w:hint="eastAsia"/>
          <w:sz w:val="24"/>
        </w:rPr>
        <w:t>款前须提供相应等额有效的增值税专用发票。</w:t>
      </w:r>
      <w:bookmarkEnd w:id="21"/>
    </w:p>
    <w:p w14:paraId="6E557443" w14:textId="77777777" w:rsidR="00FF10DB" w:rsidRDefault="00000000">
      <w:pPr>
        <w:spacing w:line="360" w:lineRule="auto"/>
        <w:ind w:firstLineChars="200" w:firstLine="480"/>
        <w:jc w:val="left"/>
        <w:rPr>
          <w:rFonts w:ascii="宋体" w:hAnsi="宋体" w:cs="宋体" w:hint="eastAsia"/>
          <w:sz w:val="24"/>
        </w:rPr>
      </w:pPr>
      <w:r>
        <w:rPr>
          <w:rFonts w:ascii="宋体" w:hAnsi="宋体" w:cs="宋体"/>
          <w:sz w:val="24"/>
        </w:rPr>
        <w:t>5</w:t>
      </w:r>
      <w:r>
        <w:rPr>
          <w:rFonts w:ascii="宋体" w:hAnsi="宋体" w:cs="宋体" w:hint="eastAsia"/>
          <w:sz w:val="24"/>
        </w:rPr>
        <w:t>、验收办法：甲方有需求时向乙方下达物料制作通知，乙方完成物料制作后送至甲方指定地点，</w:t>
      </w:r>
      <w:r>
        <w:rPr>
          <w:rFonts w:ascii="宋体" w:hAnsi="宋体" w:cs="宋体" w:hint="eastAsia"/>
          <w:bCs/>
          <w:sz w:val="24"/>
        </w:rPr>
        <w:t>并通知甲方</w:t>
      </w:r>
      <w:r>
        <w:rPr>
          <w:rFonts w:ascii="宋体" w:hAnsi="宋体" w:cs="宋体" w:hint="eastAsia"/>
          <w:sz w:val="24"/>
        </w:rPr>
        <w:t>成本、营销人员共同验收签字确认，若十五日内甲方未提出质量异议，则视为合格，验收单作为结算时依据。</w:t>
      </w:r>
    </w:p>
    <w:p w14:paraId="5F5A1D75" w14:textId="77777777" w:rsidR="00FF10DB" w:rsidRDefault="00000000">
      <w:pPr>
        <w:spacing w:line="360" w:lineRule="auto"/>
        <w:ind w:firstLineChars="200" w:firstLine="480"/>
        <w:jc w:val="left"/>
        <w:rPr>
          <w:rFonts w:ascii="宋体" w:hAnsi="宋体" w:cs="宋体" w:hint="eastAsia"/>
          <w:sz w:val="24"/>
        </w:rPr>
      </w:pPr>
      <w:r>
        <w:rPr>
          <w:rFonts w:ascii="宋体" w:hAnsi="宋体" w:cs="宋体"/>
          <w:sz w:val="24"/>
        </w:rPr>
        <w:t>6</w:t>
      </w:r>
      <w:r>
        <w:rPr>
          <w:rFonts w:ascii="宋体" w:hAnsi="宋体" w:cs="宋体" w:hint="eastAsia"/>
          <w:sz w:val="24"/>
        </w:rPr>
        <w:t>、乙方需根据甲方物料制作内容要求提供相应的物料，所需物料制作框架合同中已有明确约定的，按框架合同约定执行；如所需物料制作未在框架合同价格中约定，由甲方在“物料制作公司框架合作商”中进行比价、议价后，确认合同外印刷物料最终价格，乙方对此无异议。</w:t>
      </w:r>
    </w:p>
    <w:p w14:paraId="1F28F9BB" w14:textId="77777777" w:rsidR="00FF10DB" w:rsidRDefault="00000000">
      <w:pPr>
        <w:spacing w:line="360" w:lineRule="auto"/>
        <w:jc w:val="left"/>
        <w:outlineLvl w:val="2"/>
        <w:rPr>
          <w:rFonts w:ascii="宋体" w:hAnsi="宋体" w:cs="宋体" w:hint="eastAsia"/>
          <w:b/>
          <w:sz w:val="24"/>
        </w:rPr>
      </w:pPr>
      <w:r>
        <w:rPr>
          <w:rFonts w:ascii="宋体" w:hAnsi="宋体" w:cs="宋体" w:hint="eastAsia"/>
          <w:b/>
          <w:sz w:val="24"/>
        </w:rPr>
        <w:t>三、供货周期、质量要求及封样</w:t>
      </w:r>
    </w:p>
    <w:p w14:paraId="020147D0" w14:textId="77777777" w:rsidR="00FF10DB" w:rsidRDefault="00000000">
      <w:pPr>
        <w:spacing w:line="360" w:lineRule="auto"/>
        <w:ind w:firstLineChars="200" w:firstLine="480"/>
        <w:jc w:val="left"/>
        <w:rPr>
          <w:rFonts w:ascii="宋体" w:hAnsi="宋体" w:cs="宋体" w:hint="eastAsia"/>
          <w:sz w:val="24"/>
        </w:rPr>
      </w:pPr>
      <w:r>
        <w:rPr>
          <w:rFonts w:ascii="宋体" w:hAnsi="宋体" w:cs="宋体" w:hint="eastAsia"/>
          <w:sz w:val="24"/>
        </w:rPr>
        <w:t>1、供货周期：一般</w:t>
      </w:r>
      <w:r>
        <w:rPr>
          <w:rFonts w:ascii="宋体" w:hAnsi="宋体" w:cs="宋体" w:hint="eastAsia"/>
          <w:sz w:val="24"/>
          <w:u w:val="single"/>
        </w:rPr>
        <w:t xml:space="preserve"> 2-3 </w:t>
      </w:r>
      <w:r>
        <w:rPr>
          <w:rFonts w:ascii="宋体" w:hAnsi="宋体" w:cs="宋体" w:hint="eastAsia"/>
          <w:sz w:val="24"/>
        </w:rPr>
        <w:t>天，特殊情况物料制作，提前向甲方说明供货时间，具体按照甲方要求的交货期为准。</w:t>
      </w:r>
    </w:p>
    <w:p w14:paraId="062CB7FB" w14:textId="77777777" w:rsidR="00FF10DB"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2、质量要求：验收时材料规格必须满足甲方质量要求。</w:t>
      </w:r>
    </w:p>
    <w:p w14:paraId="7C9ABB40" w14:textId="77777777" w:rsidR="00FF10DB" w:rsidRDefault="00000000">
      <w:pPr>
        <w:spacing w:line="360" w:lineRule="auto"/>
        <w:ind w:firstLineChars="200" w:firstLine="480"/>
        <w:jc w:val="left"/>
        <w:rPr>
          <w:rFonts w:ascii="宋体" w:hAnsi="宋体" w:cs="宋体" w:hint="eastAsia"/>
          <w:sz w:val="24"/>
        </w:rPr>
      </w:pPr>
      <w:r>
        <w:rPr>
          <w:rFonts w:ascii="宋体" w:hAnsi="宋体" w:cs="宋体" w:hint="eastAsia"/>
          <w:sz w:val="24"/>
        </w:rPr>
        <w:t>3、甲方项目所在地或甲方指定的地点。</w:t>
      </w:r>
    </w:p>
    <w:p w14:paraId="570E7762" w14:textId="77777777" w:rsidR="00FF10DB" w:rsidRDefault="00000000">
      <w:pPr>
        <w:spacing w:line="360" w:lineRule="auto"/>
        <w:ind w:firstLineChars="200" w:firstLine="480"/>
        <w:jc w:val="left"/>
        <w:rPr>
          <w:rFonts w:ascii="宋体" w:hAnsi="宋体" w:cs="宋体" w:hint="eastAsia"/>
          <w:sz w:val="24"/>
        </w:rPr>
      </w:pPr>
      <w:r>
        <w:rPr>
          <w:rFonts w:ascii="宋体" w:hAnsi="宋体" w:cs="宋体" w:hint="eastAsia"/>
          <w:sz w:val="24"/>
        </w:rPr>
        <w:t>4、包装要求：乙方产品按照行业标准进行包装，包装费用由乙方负责。</w:t>
      </w:r>
    </w:p>
    <w:p w14:paraId="6106BFF1" w14:textId="77777777" w:rsidR="00FF10DB" w:rsidRDefault="00000000">
      <w:pPr>
        <w:spacing w:line="360" w:lineRule="auto"/>
        <w:ind w:firstLineChars="200" w:firstLine="480"/>
        <w:jc w:val="left"/>
        <w:rPr>
          <w:rFonts w:ascii="宋体" w:hAnsi="宋体" w:cs="宋体" w:hint="eastAsia"/>
          <w:sz w:val="24"/>
        </w:rPr>
      </w:pPr>
      <w:r>
        <w:rPr>
          <w:rFonts w:ascii="宋体" w:hAnsi="宋体" w:cs="宋体" w:hint="eastAsia"/>
          <w:sz w:val="24"/>
        </w:rPr>
        <w:t>5、运输：运输至甲方指定交付地点前的费用由乙方负责。</w:t>
      </w:r>
    </w:p>
    <w:p w14:paraId="5AFE7C7B" w14:textId="77777777" w:rsidR="00FF10DB" w:rsidRDefault="00000000">
      <w:pPr>
        <w:spacing w:line="360" w:lineRule="auto"/>
        <w:ind w:firstLineChars="200" w:firstLine="480"/>
        <w:jc w:val="left"/>
        <w:rPr>
          <w:rFonts w:ascii="宋体" w:hAnsi="宋体" w:cs="宋体" w:hint="eastAsia"/>
          <w:sz w:val="24"/>
        </w:rPr>
      </w:pPr>
      <w:r>
        <w:rPr>
          <w:rFonts w:ascii="宋体" w:hAnsi="宋体" w:cs="宋体" w:hint="eastAsia"/>
          <w:sz w:val="24"/>
        </w:rPr>
        <w:t>6、乙方对交货验收合格移交甲方前的物品的灭失、毁损的风险承担全部责任，如发生事故，责任由乙方负责。</w:t>
      </w:r>
    </w:p>
    <w:p w14:paraId="6FFA6527" w14:textId="77777777" w:rsidR="00FF10DB" w:rsidRDefault="00000000">
      <w:pPr>
        <w:spacing w:line="360" w:lineRule="auto"/>
        <w:jc w:val="left"/>
        <w:outlineLvl w:val="2"/>
        <w:rPr>
          <w:rFonts w:ascii="宋体" w:hAnsi="宋体" w:cs="宋体" w:hint="eastAsia"/>
          <w:b/>
          <w:sz w:val="24"/>
        </w:rPr>
      </w:pPr>
      <w:bookmarkStart w:id="22" w:name="_Toc194374029"/>
      <w:bookmarkStart w:id="23" w:name="_Toc194313246"/>
      <w:bookmarkStart w:id="24" w:name="_Toc194313934"/>
      <w:bookmarkStart w:id="25" w:name="_Toc194312537"/>
      <w:bookmarkStart w:id="26" w:name="_Toc194316319"/>
      <w:bookmarkStart w:id="27" w:name="_Toc194314541"/>
      <w:bookmarkStart w:id="28" w:name="_Toc276715852"/>
      <w:bookmarkStart w:id="29" w:name="_Toc180836387"/>
      <w:bookmarkStart w:id="30" w:name="_Toc194719967"/>
      <w:bookmarkStart w:id="31" w:name="_Toc194316938"/>
      <w:bookmarkStart w:id="32" w:name="_Toc276716054"/>
      <w:bookmarkStart w:id="33" w:name="_Toc276715505"/>
      <w:r>
        <w:rPr>
          <w:rFonts w:ascii="宋体" w:hAnsi="宋体" w:cs="宋体" w:hint="eastAsia"/>
          <w:b/>
          <w:sz w:val="24"/>
        </w:rPr>
        <w:t>四、乙方责任</w:t>
      </w:r>
      <w:bookmarkEnd w:id="22"/>
      <w:bookmarkEnd w:id="23"/>
      <w:bookmarkEnd w:id="24"/>
      <w:bookmarkEnd w:id="25"/>
      <w:bookmarkEnd w:id="26"/>
      <w:bookmarkEnd w:id="27"/>
      <w:bookmarkEnd w:id="28"/>
      <w:bookmarkEnd w:id="29"/>
      <w:bookmarkEnd w:id="30"/>
      <w:bookmarkEnd w:id="31"/>
      <w:bookmarkEnd w:id="32"/>
      <w:bookmarkEnd w:id="33"/>
    </w:p>
    <w:p w14:paraId="74078DA3" w14:textId="77777777" w:rsidR="00FF10DB" w:rsidRDefault="00000000">
      <w:pPr>
        <w:spacing w:line="360" w:lineRule="auto"/>
        <w:ind w:firstLineChars="200" w:firstLine="480"/>
        <w:jc w:val="left"/>
        <w:outlineLvl w:val="2"/>
        <w:rPr>
          <w:rFonts w:ascii="宋体" w:hAnsi="宋体" w:cs="宋体" w:hint="eastAsia"/>
          <w:bCs/>
          <w:sz w:val="24"/>
        </w:rPr>
      </w:pPr>
      <w:r>
        <w:rPr>
          <w:rFonts w:ascii="宋体" w:hAnsi="宋体" w:cs="宋体" w:hint="eastAsia"/>
          <w:bCs/>
          <w:sz w:val="24"/>
        </w:rPr>
        <w:t>1、按照甲方订单要求供货，确保质量及时效。</w:t>
      </w:r>
    </w:p>
    <w:p w14:paraId="60D1ABCF"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sz w:val="24"/>
        </w:rPr>
        <w:t>2</w:t>
      </w:r>
      <w:r>
        <w:rPr>
          <w:rFonts w:ascii="宋体" w:hAnsi="宋体" w:cs="宋体" w:hint="eastAsia"/>
          <w:sz w:val="24"/>
        </w:rPr>
        <w:t>、乙方自主对接甲方成本、营销相关人员进行验收确认。</w:t>
      </w:r>
    </w:p>
    <w:p w14:paraId="66B91F4E"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sz w:val="24"/>
        </w:rPr>
        <w:t>3</w:t>
      </w:r>
      <w:r>
        <w:rPr>
          <w:rFonts w:ascii="宋体" w:hAnsi="宋体" w:cs="宋体" w:hint="eastAsia"/>
          <w:sz w:val="24"/>
        </w:rPr>
        <w:t>、乙方自主准备月度结算资料，并对接成本、营销相关人员签字确认。最终结算报告上交甲方营销部。</w:t>
      </w:r>
    </w:p>
    <w:p w14:paraId="66F2DDE2" w14:textId="77777777" w:rsidR="00FF10DB" w:rsidRDefault="00000000">
      <w:pPr>
        <w:tabs>
          <w:tab w:val="left" w:pos="1080"/>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4、履行合同约定其它责任及义务。</w:t>
      </w:r>
    </w:p>
    <w:p w14:paraId="0E370C2F" w14:textId="77777777" w:rsidR="00FF10DB" w:rsidRDefault="00000000">
      <w:pPr>
        <w:spacing w:line="360" w:lineRule="auto"/>
        <w:jc w:val="left"/>
        <w:outlineLvl w:val="2"/>
        <w:rPr>
          <w:rFonts w:ascii="宋体" w:hAnsi="宋体" w:cs="宋体" w:hint="eastAsia"/>
          <w:b/>
          <w:sz w:val="24"/>
        </w:rPr>
      </w:pPr>
      <w:r>
        <w:rPr>
          <w:rFonts w:ascii="宋体" w:hAnsi="宋体" w:cs="宋体" w:hint="eastAsia"/>
          <w:b/>
          <w:sz w:val="24"/>
        </w:rPr>
        <w:t>五、违约责任</w:t>
      </w:r>
    </w:p>
    <w:p w14:paraId="70DB1BD2" w14:textId="78327CB0"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1、</w:t>
      </w:r>
      <w:r w:rsidR="0085335F">
        <w:rPr>
          <w:rFonts w:ascii="宋体" w:hAnsi="宋体" w:cs="宋体" w:hint="eastAsia"/>
          <w:sz w:val="24"/>
        </w:rPr>
        <w:t>甲方要求的时间，</w:t>
      </w:r>
      <w:r>
        <w:rPr>
          <w:rFonts w:ascii="宋体" w:hAnsi="宋体" w:cs="宋体" w:hint="eastAsia"/>
          <w:sz w:val="24"/>
        </w:rPr>
        <w:t>乙方交付的物料延误1天时，甲方有权给予警告；若延误达2天或累计达5天计以上的，甲方有权扣除该</w:t>
      </w:r>
      <w:r>
        <w:rPr>
          <w:rFonts w:ascii="宋体" w:hAnsi="宋体" w:cs="宋体"/>
          <w:sz w:val="24"/>
        </w:rPr>
        <w:t>次</w:t>
      </w:r>
      <w:r>
        <w:rPr>
          <w:rFonts w:ascii="宋体" w:hAnsi="宋体" w:cs="宋体" w:hint="eastAsia"/>
          <w:sz w:val="24"/>
        </w:rPr>
        <w:t>物料制作费用的10％作为违约金；若延误5天或累计达10日及以上的，甲方有权单方解除合同，同时</w:t>
      </w:r>
      <w:r>
        <w:rPr>
          <w:rFonts w:ascii="宋体" w:hAnsi="宋体" w:cs="宋体" w:hint="eastAsia"/>
          <w:sz w:val="24"/>
        </w:rPr>
        <w:lastRenderedPageBreak/>
        <w:t>乙方须向甲方支付该批次物料制作费用总额的20%作为违约金。</w:t>
      </w:r>
    </w:p>
    <w:p w14:paraId="175686CD"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2、甲方对物料制作完成的货物进行验收，同一批次不合格率达到3%的，乙方须按甲方的要求及时整改，并按不合格货物货款总额的20%向甲方支付违约金；批次不合格率达3%或累计不合格率达5%，甲方有权解除合同，乙方应按照以实际发生的物料制作费用的20%支付违约金。对于不合格的物料，甲方有权拒绝支付相应的费用。</w:t>
      </w:r>
    </w:p>
    <w:p w14:paraId="6D7E1BAB" w14:textId="0B921893"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3、本合同签订后，乙方不按本合同约定的价格向甲方供货或乙方对甲方下发的物料需求通知拒不配合达1次的，扣500元；达3次及以上的，甲方有权解除合同，乙方同时应向甲方支付违约金</w:t>
      </w:r>
      <w:r w:rsidR="0085335F">
        <w:rPr>
          <w:rFonts w:ascii="宋体" w:hAnsi="宋体" w:cs="宋体" w:hint="eastAsia"/>
          <w:sz w:val="24"/>
        </w:rPr>
        <w:t>3</w:t>
      </w:r>
      <w:r>
        <w:rPr>
          <w:rFonts w:ascii="宋体" w:hAnsi="宋体" w:cs="宋体" w:hint="eastAsia"/>
          <w:sz w:val="24"/>
        </w:rPr>
        <w:t>万元，该违约金不足以弥补甲方损失，乙方应予赔偿。</w:t>
      </w:r>
    </w:p>
    <w:p w14:paraId="6A9FD73A" w14:textId="77777777" w:rsidR="00FF10DB" w:rsidRDefault="00000000">
      <w:pPr>
        <w:spacing w:line="360" w:lineRule="auto"/>
        <w:jc w:val="left"/>
        <w:outlineLvl w:val="2"/>
        <w:rPr>
          <w:rFonts w:ascii="宋体" w:hAnsi="宋体" w:cs="宋体" w:hint="eastAsia"/>
          <w:b/>
          <w:sz w:val="24"/>
        </w:rPr>
      </w:pPr>
      <w:r>
        <w:rPr>
          <w:rFonts w:ascii="宋体" w:hAnsi="宋体" w:cs="宋体" w:hint="eastAsia"/>
          <w:b/>
          <w:sz w:val="24"/>
        </w:rPr>
        <w:t>六、发票开具要求及责任</w:t>
      </w:r>
    </w:p>
    <w:p w14:paraId="1110A9E2" w14:textId="77777777" w:rsidR="00FF10DB" w:rsidRDefault="00000000">
      <w:pPr>
        <w:tabs>
          <w:tab w:val="left" w:pos="1554"/>
        </w:tabs>
        <w:spacing w:line="360" w:lineRule="auto"/>
        <w:ind w:firstLineChars="200" w:firstLine="480"/>
        <w:jc w:val="left"/>
        <w:rPr>
          <w:rFonts w:ascii="宋体" w:hAnsi="宋体" w:cs="宋体" w:hint="eastAsia"/>
          <w:sz w:val="24"/>
        </w:rPr>
      </w:pPr>
      <w:bookmarkStart w:id="34" w:name="_Toc194312538"/>
      <w:bookmarkStart w:id="35" w:name="_Toc276715853"/>
      <w:bookmarkStart w:id="36" w:name="_Toc276715506"/>
      <w:bookmarkStart w:id="37" w:name="_Toc180836388"/>
      <w:bookmarkStart w:id="38" w:name="_Toc194719968"/>
      <w:bookmarkStart w:id="39" w:name="_Toc276716055"/>
      <w:bookmarkStart w:id="40" w:name="_Toc194374030"/>
      <w:bookmarkStart w:id="41" w:name="_Toc194313935"/>
      <w:bookmarkStart w:id="42" w:name="_Toc194316939"/>
      <w:bookmarkStart w:id="43" w:name="_Toc194316320"/>
      <w:bookmarkStart w:id="44" w:name="_Toc194314542"/>
      <w:bookmarkStart w:id="45" w:name="_Toc194313247"/>
      <w:r>
        <w:rPr>
          <w:rFonts w:ascii="宋体" w:hAnsi="宋体" w:cs="宋体" w:hint="eastAsia"/>
          <w:sz w:val="24"/>
        </w:rPr>
        <w:t>1、每次付款前，乙方应按甲方要求出具等额合法有效的增值税专用发票，否则甲方有权拒付，并不视为违约。</w:t>
      </w:r>
    </w:p>
    <w:p w14:paraId="47520676"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2、乙方应在开票之后5个工作日内将发票送达甲方，甲方签收发票的日期为发票的送达日期。</w:t>
      </w:r>
    </w:p>
    <w:p w14:paraId="30CEC206"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3、对发票不合规的约定</w:t>
      </w:r>
    </w:p>
    <w:p w14:paraId="06F61BE7"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3.1、乙方提供的发票为增值税专用发票的，因乙方迟延送达、开具错误等原因导致其提供的增值税专用发票没有通过税务部门认证，造成甲方不能抵扣的，甲方有权拒绝接收。</w:t>
      </w:r>
    </w:p>
    <w:p w14:paraId="2A99177B"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4E2683C1"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w:t>
      </w:r>
      <w:r>
        <w:rPr>
          <w:rFonts w:ascii="宋体" w:hAnsi="宋体" w:cs="宋体" w:hint="eastAsia"/>
          <w:sz w:val="24"/>
        </w:rPr>
        <w:lastRenderedPageBreak/>
        <w:t>的，乙方应予赔偿，甲方有权终止合同。</w:t>
      </w:r>
    </w:p>
    <w:p w14:paraId="36995430"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4、其它税务风险的合同约定，</w:t>
      </w:r>
    </w:p>
    <w:p w14:paraId="333F7D72"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4.1、如果甲方丢失增值税专用发票联和抵扣联，乙方应向甲方提供专用发票记账联复印件，并加盖乙方发票专用章。</w:t>
      </w:r>
    </w:p>
    <w:p w14:paraId="25BC473F" w14:textId="77777777" w:rsidR="00FF10DB"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4.2、如果获得开具的汇总专用发票，则乙方应提供其防伪税控系统开具的《销售货物或者提供应税劳务清单》，并加盖发票专用章。</w:t>
      </w:r>
    </w:p>
    <w:p w14:paraId="430604A4" w14:textId="77777777" w:rsidR="00FF10DB" w:rsidRDefault="00000000">
      <w:pPr>
        <w:spacing w:line="360" w:lineRule="auto"/>
        <w:jc w:val="left"/>
        <w:outlineLvl w:val="2"/>
        <w:rPr>
          <w:rFonts w:ascii="宋体" w:hAnsi="宋体" w:cs="宋体" w:hint="eastAsia"/>
          <w:b/>
          <w:sz w:val="24"/>
        </w:rPr>
      </w:pPr>
      <w:r>
        <w:rPr>
          <w:rFonts w:ascii="宋体" w:hAnsi="宋体" w:cs="宋体" w:hint="eastAsia"/>
          <w:b/>
          <w:sz w:val="24"/>
        </w:rPr>
        <w:t>七、甲方责任</w:t>
      </w:r>
      <w:bookmarkEnd w:id="34"/>
      <w:bookmarkEnd w:id="35"/>
      <w:bookmarkEnd w:id="36"/>
      <w:bookmarkEnd w:id="37"/>
      <w:bookmarkEnd w:id="38"/>
      <w:bookmarkEnd w:id="39"/>
      <w:bookmarkEnd w:id="40"/>
      <w:bookmarkEnd w:id="41"/>
      <w:bookmarkEnd w:id="42"/>
      <w:bookmarkEnd w:id="43"/>
      <w:bookmarkEnd w:id="44"/>
      <w:bookmarkEnd w:id="45"/>
    </w:p>
    <w:p w14:paraId="58ECEFBA" w14:textId="77777777" w:rsidR="00FF10DB" w:rsidRDefault="00000000">
      <w:pPr>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1、甲方应按合同约定时间支付乙方相应合同款项。</w:t>
      </w:r>
    </w:p>
    <w:p w14:paraId="14B59ED8" w14:textId="77777777" w:rsidR="00FF10DB" w:rsidRDefault="00000000">
      <w:pPr>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2、负责向乙方提供采购订单。</w:t>
      </w:r>
    </w:p>
    <w:p w14:paraId="169B8A01" w14:textId="77777777" w:rsidR="00FF10DB" w:rsidRDefault="00000000">
      <w:pPr>
        <w:spacing w:line="360" w:lineRule="auto"/>
        <w:jc w:val="left"/>
        <w:outlineLvl w:val="2"/>
        <w:rPr>
          <w:rFonts w:ascii="宋体" w:hAnsi="宋体" w:cs="宋体" w:hint="eastAsia"/>
          <w:b/>
          <w:sz w:val="24"/>
        </w:rPr>
      </w:pPr>
      <w:r>
        <w:rPr>
          <w:rFonts w:ascii="宋体" w:hAnsi="宋体" w:cs="宋体" w:hint="eastAsia"/>
          <w:b/>
          <w:sz w:val="24"/>
        </w:rPr>
        <w:t>八、履约期限</w:t>
      </w:r>
    </w:p>
    <w:p w14:paraId="680A116B" w14:textId="77777777" w:rsidR="00FF10DB" w:rsidRDefault="00000000">
      <w:pPr>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合同履行期限从</w:t>
      </w:r>
      <w:r>
        <w:rPr>
          <w:rFonts w:ascii="宋体" w:hAnsi="宋体" w:cs="宋体" w:hint="eastAsia"/>
          <w:color w:val="000000"/>
          <w:sz w:val="24"/>
          <w:u w:val="single"/>
        </w:rPr>
        <w:t>20</w:t>
      </w:r>
      <w:r>
        <w:rPr>
          <w:rFonts w:ascii="宋体" w:hAnsi="宋体" w:cs="宋体"/>
          <w:color w:val="000000"/>
          <w:sz w:val="24"/>
          <w:u w:val="single"/>
        </w:rPr>
        <w:t>2</w:t>
      </w:r>
      <w:r>
        <w:rPr>
          <w:rFonts w:ascii="宋体" w:hAnsi="宋体" w:cs="宋体" w:hint="eastAsia"/>
          <w:color w:val="000000"/>
          <w:sz w:val="24"/>
          <w:u w:val="single"/>
        </w:rPr>
        <w:t>5</w:t>
      </w:r>
      <w:r>
        <w:rPr>
          <w:rFonts w:ascii="宋体" w:hAnsi="宋体" w:cs="宋体" w:hint="eastAsia"/>
          <w:color w:val="000000"/>
          <w:sz w:val="24"/>
        </w:rPr>
        <w:t>年</w:t>
      </w:r>
      <w:r>
        <w:rPr>
          <w:rFonts w:ascii="宋体" w:hAnsi="宋体" w:cs="宋体" w:hint="eastAsia"/>
          <w:color w:val="000000"/>
          <w:sz w:val="24"/>
          <w:u w:val="single"/>
        </w:rPr>
        <w:t xml:space="preserve"> 1 </w:t>
      </w:r>
      <w:r>
        <w:rPr>
          <w:rFonts w:ascii="宋体" w:hAnsi="宋体" w:cs="宋体" w:hint="eastAsia"/>
          <w:color w:val="000000"/>
          <w:sz w:val="24"/>
        </w:rPr>
        <w:t>月</w:t>
      </w:r>
      <w:r>
        <w:rPr>
          <w:rFonts w:ascii="宋体" w:hAnsi="宋体" w:cs="宋体" w:hint="eastAsia"/>
          <w:color w:val="000000"/>
          <w:sz w:val="24"/>
          <w:u w:val="single"/>
        </w:rPr>
        <w:t xml:space="preserve"> 1 </w:t>
      </w:r>
      <w:r>
        <w:rPr>
          <w:rFonts w:ascii="宋体" w:hAnsi="宋体" w:cs="宋体" w:hint="eastAsia"/>
          <w:color w:val="000000"/>
          <w:sz w:val="24"/>
        </w:rPr>
        <w:t>日至</w:t>
      </w:r>
      <w:r>
        <w:rPr>
          <w:rFonts w:ascii="宋体" w:hAnsi="宋体" w:cs="宋体" w:hint="eastAsia"/>
          <w:color w:val="000000"/>
          <w:sz w:val="24"/>
          <w:u w:val="single"/>
        </w:rPr>
        <w:t>20</w:t>
      </w:r>
      <w:r>
        <w:rPr>
          <w:rFonts w:ascii="宋体" w:hAnsi="宋体" w:cs="宋体"/>
          <w:color w:val="000000"/>
          <w:sz w:val="24"/>
          <w:u w:val="single"/>
        </w:rPr>
        <w:t>2</w:t>
      </w:r>
      <w:r>
        <w:rPr>
          <w:rFonts w:ascii="宋体" w:hAnsi="宋体" w:cs="宋体" w:hint="eastAsia"/>
          <w:color w:val="000000"/>
          <w:sz w:val="24"/>
          <w:u w:val="single"/>
        </w:rPr>
        <w:t>5</w:t>
      </w:r>
      <w:r>
        <w:rPr>
          <w:rFonts w:ascii="宋体" w:hAnsi="宋体" w:cs="宋体" w:hint="eastAsia"/>
          <w:color w:val="000000"/>
          <w:sz w:val="24"/>
        </w:rPr>
        <w:t>年</w:t>
      </w:r>
      <w:r>
        <w:rPr>
          <w:rFonts w:ascii="宋体" w:hAnsi="宋体" w:cs="宋体" w:hint="eastAsia"/>
          <w:color w:val="000000"/>
          <w:sz w:val="24"/>
          <w:u w:val="single"/>
        </w:rPr>
        <w:t xml:space="preserve"> 12 </w:t>
      </w:r>
      <w:r>
        <w:rPr>
          <w:rFonts w:ascii="宋体" w:hAnsi="宋体" w:cs="宋体" w:hint="eastAsia"/>
          <w:color w:val="000000"/>
          <w:sz w:val="24"/>
        </w:rPr>
        <w:t>月</w:t>
      </w:r>
      <w:r>
        <w:rPr>
          <w:rFonts w:ascii="宋体" w:hAnsi="宋体" w:cs="宋体" w:hint="eastAsia"/>
          <w:color w:val="000000"/>
          <w:sz w:val="24"/>
          <w:u w:val="single"/>
        </w:rPr>
        <w:t xml:space="preserve"> 31 </w:t>
      </w:r>
      <w:r>
        <w:rPr>
          <w:rFonts w:ascii="宋体" w:hAnsi="宋体" w:cs="宋体" w:hint="eastAsia"/>
          <w:color w:val="000000"/>
          <w:sz w:val="24"/>
        </w:rPr>
        <w:t>日止。</w:t>
      </w:r>
    </w:p>
    <w:p w14:paraId="654B1388" w14:textId="77777777" w:rsidR="00FF10DB" w:rsidRDefault="00000000">
      <w:pPr>
        <w:spacing w:line="360" w:lineRule="auto"/>
        <w:jc w:val="left"/>
        <w:outlineLvl w:val="2"/>
        <w:rPr>
          <w:rFonts w:ascii="宋体" w:hAnsi="宋体" w:cs="宋体" w:hint="eastAsia"/>
          <w:b/>
          <w:sz w:val="24"/>
        </w:rPr>
      </w:pPr>
      <w:r>
        <w:rPr>
          <w:rFonts w:ascii="宋体" w:hAnsi="宋体" w:cs="宋体" w:hint="eastAsia"/>
          <w:b/>
          <w:sz w:val="24"/>
        </w:rPr>
        <w:t>九、送达条款</w:t>
      </w:r>
    </w:p>
    <w:p w14:paraId="0C392432" w14:textId="77777777" w:rsidR="00FF10DB" w:rsidRDefault="00000000">
      <w:pPr>
        <w:spacing w:line="360" w:lineRule="auto"/>
        <w:ind w:firstLineChars="200" w:firstLine="480"/>
        <w:rPr>
          <w:rFonts w:ascii="宋体" w:hAnsi="宋体" w:hint="eastAsia"/>
          <w:b/>
          <w:bCs/>
          <w:sz w:val="24"/>
          <w:szCs w:val="32"/>
        </w:rPr>
      </w:pPr>
      <w:r>
        <w:rPr>
          <w:rFonts w:ascii="宋体" w:hAnsi="宋体" w:hint="eastAsia"/>
          <w:sz w:val="24"/>
          <w:szCs w:val="32"/>
        </w:rPr>
        <w:t>甲乙双方明确送达信息如下：</w:t>
      </w:r>
    </w:p>
    <w:p w14:paraId="072E5933" w14:textId="77777777" w:rsidR="00FF10DB" w:rsidRDefault="00000000">
      <w:pPr>
        <w:spacing w:line="360" w:lineRule="auto"/>
        <w:ind w:leftChars="228" w:left="479"/>
        <w:rPr>
          <w:rFonts w:ascii="宋体" w:hAnsi="宋体" w:hint="eastAsia"/>
          <w:sz w:val="24"/>
          <w:szCs w:val="32"/>
        </w:rPr>
      </w:pPr>
      <w:r>
        <w:rPr>
          <w:rFonts w:ascii="宋体" w:hAnsi="宋体" w:hint="eastAsia"/>
          <w:sz w:val="24"/>
          <w:szCs w:val="32"/>
        </w:rPr>
        <w:t>甲方确认的送达信息为：</w:t>
      </w:r>
      <w:r>
        <w:rPr>
          <w:rFonts w:ascii="宋体" w:hAnsi="宋体" w:hint="eastAsia"/>
          <w:sz w:val="24"/>
          <w:szCs w:val="32"/>
        </w:rPr>
        <w:cr/>
        <w:t>送达地址：</w:t>
      </w:r>
      <w:r>
        <w:rPr>
          <w:rFonts w:ascii="宋体" w:hAnsi="宋体" w:cs="宋体" w:hint="eastAsia"/>
          <w:sz w:val="24"/>
          <w:u w:val="single"/>
        </w:rPr>
        <w:t>洛阳市洛龙区关林西路8号中浩德控股集团有限公司1楼</w:t>
      </w:r>
      <w:r>
        <w:rPr>
          <w:rFonts w:ascii="宋体" w:hAnsi="宋体" w:hint="eastAsia"/>
          <w:sz w:val="24"/>
          <w:szCs w:val="32"/>
        </w:rPr>
        <w:cr/>
        <w:t>联系人及联系方式：</w:t>
      </w:r>
      <w:r>
        <w:rPr>
          <w:rFonts w:ascii="宋体" w:hAnsi="宋体" w:cs="宋体" w:hint="eastAsia"/>
          <w:sz w:val="24"/>
          <w:u w:val="single"/>
        </w:rPr>
        <w:t>招采合约部、0379-</w:t>
      </w:r>
      <w:r>
        <w:rPr>
          <w:rFonts w:ascii="宋体" w:hAnsi="宋体" w:cs="宋体"/>
          <w:sz w:val="24"/>
          <w:u w:val="single"/>
        </w:rPr>
        <w:t>60</w:t>
      </w:r>
      <w:r>
        <w:rPr>
          <w:rFonts w:ascii="宋体" w:hAnsi="宋体" w:cs="宋体" w:hint="eastAsia"/>
          <w:sz w:val="24"/>
          <w:u w:val="single"/>
        </w:rPr>
        <w:t>667770</w:t>
      </w:r>
      <w:r>
        <w:rPr>
          <w:rFonts w:ascii="宋体" w:hAnsi="宋体" w:hint="eastAsia"/>
          <w:sz w:val="24"/>
          <w:szCs w:val="32"/>
        </w:rPr>
        <w:t xml:space="preserve">                                      </w:t>
      </w:r>
    </w:p>
    <w:p w14:paraId="1820B480" w14:textId="77777777" w:rsidR="00FF10DB" w:rsidRDefault="00000000">
      <w:pPr>
        <w:spacing w:line="360" w:lineRule="auto"/>
        <w:ind w:firstLineChars="200" w:firstLine="480"/>
        <w:rPr>
          <w:rFonts w:ascii="宋体" w:hAnsi="宋体" w:hint="eastAsia"/>
          <w:sz w:val="24"/>
          <w:szCs w:val="32"/>
        </w:rPr>
      </w:pPr>
      <w:r>
        <w:rPr>
          <w:rFonts w:ascii="宋体" w:hAnsi="宋体" w:hint="eastAsia"/>
          <w:sz w:val="24"/>
          <w:szCs w:val="32"/>
        </w:rPr>
        <w:t>乙方确认的送达信息为：</w:t>
      </w:r>
    </w:p>
    <w:p w14:paraId="39B9441A" w14:textId="77777777" w:rsidR="00FF10DB" w:rsidRDefault="00000000">
      <w:pPr>
        <w:spacing w:line="360" w:lineRule="auto"/>
        <w:ind w:firstLineChars="200" w:firstLine="480"/>
        <w:rPr>
          <w:rFonts w:ascii="宋体" w:hAnsi="宋体" w:hint="eastAsia"/>
          <w:sz w:val="24"/>
          <w:u w:val="single"/>
        </w:rPr>
      </w:pPr>
      <w:r>
        <w:rPr>
          <w:rFonts w:ascii="宋体" w:hAnsi="宋体" w:hint="eastAsia"/>
          <w:sz w:val="24"/>
          <w:szCs w:val="32"/>
        </w:rPr>
        <w:t>送达地址：栾川县兴华路与伏牛路交叉口西10米</w:t>
      </w:r>
    </w:p>
    <w:p w14:paraId="13767CBA" w14:textId="77777777" w:rsidR="00FF10DB" w:rsidRDefault="00000000">
      <w:pPr>
        <w:spacing w:line="360" w:lineRule="auto"/>
        <w:ind w:firstLineChars="200" w:firstLine="480"/>
        <w:rPr>
          <w:rFonts w:ascii="宋体" w:hAnsi="宋体" w:hint="eastAsia"/>
          <w:sz w:val="24"/>
        </w:rPr>
      </w:pPr>
      <w:r>
        <w:rPr>
          <w:rFonts w:ascii="宋体" w:hAnsi="宋体" w:hint="eastAsia"/>
          <w:sz w:val="24"/>
          <w:szCs w:val="32"/>
        </w:rPr>
        <w:t>联系人及联系方式：</w:t>
      </w:r>
      <w:r>
        <w:rPr>
          <w:rFonts w:ascii="宋体" w:hAnsi="宋体" w:hint="eastAsia"/>
          <w:sz w:val="24"/>
          <w:u w:val="single"/>
        </w:rPr>
        <w:t>梁歌 15036374552</w:t>
      </w:r>
    </w:p>
    <w:p w14:paraId="439BB8E5" w14:textId="77777777" w:rsidR="00FF10DB"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811146A" w14:textId="77777777" w:rsidR="00FF10DB" w:rsidRDefault="00000000">
      <w:pPr>
        <w:spacing w:line="360" w:lineRule="auto"/>
        <w:jc w:val="left"/>
        <w:outlineLvl w:val="2"/>
        <w:rPr>
          <w:rFonts w:ascii="宋体" w:hAnsi="宋体" w:cs="宋体" w:hint="eastAsia"/>
          <w:b/>
          <w:sz w:val="24"/>
        </w:rPr>
      </w:pPr>
      <w:bookmarkStart w:id="46" w:name="_Toc194314543"/>
      <w:bookmarkStart w:id="47" w:name="_Toc276715854"/>
      <w:bookmarkStart w:id="48" w:name="_Toc194313936"/>
      <w:bookmarkStart w:id="49" w:name="_Toc194316940"/>
      <w:bookmarkStart w:id="50" w:name="_Toc276715507"/>
      <w:bookmarkStart w:id="51" w:name="_Toc276716056"/>
      <w:bookmarkStart w:id="52" w:name="_Toc194374031"/>
      <w:bookmarkStart w:id="53" w:name="_Toc194312539"/>
      <w:bookmarkStart w:id="54" w:name="_Toc194316321"/>
      <w:bookmarkStart w:id="55" w:name="_Toc194313248"/>
      <w:bookmarkStart w:id="56" w:name="_Toc194719969"/>
      <w:bookmarkStart w:id="57" w:name="_Toc180836389"/>
      <w:r>
        <w:rPr>
          <w:rFonts w:ascii="宋体" w:hAnsi="宋体" w:cs="宋体" w:hint="eastAsia"/>
          <w:b/>
          <w:sz w:val="24"/>
        </w:rPr>
        <w:t>十</w:t>
      </w:r>
      <w:bookmarkEnd w:id="46"/>
      <w:bookmarkEnd w:id="47"/>
      <w:bookmarkEnd w:id="48"/>
      <w:bookmarkEnd w:id="49"/>
      <w:bookmarkEnd w:id="50"/>
      <w:bookmarkEnd w:id="51"/>
      <w:bookmarkEnd w:id="52"/>
      <w:bookmarkEnd w:id="53"/>
      <w:bookmarkEnd w:id="54"/>
      <w:bookmarkEnd w:id="55"/>
      <w:bookmarkEnd w:id="56"/>
      <w:bookmarkEnd w:id="57"/>
      <w:r>
        <w:rPr>
          <w:rFonts w:ascii="宋体" w:hAnsi="宋体" w:cs="宋体" w:hint="eastAsia"/>
          <w:b/>
          <w:sz w:val="24"/>
        </w:rPr>
        <w:t>、其他约定</w:t>
      </w:r>
    </w:p>
    <w:p w14:paraId="5248FD93" w14:textId="77777777" w:rsidR="00FF10DB" w:rsidRDefault="00000000">
      <w:pPr>
        <w:tabs>
          <w:tab w:val="left" w:pos="1080"/>
        </w:tabs>
        <w:spacing w:line="360" w:lineRule="auto"/>
        <w:ind w:firstLineChars="187" w:firstLine="449"/>
        <w:rPr>
          <w:rFonts w:ascii="宋体" w:hAnsi="宋体" w:hint="eastAsia"/>
          <w:sz w:val="24"/>
        </w:rPr>
      </w:pPr>
      <w:r>
        <w:rPr>
          <w:rFonts w:ascii="宋体" w:hAnsi="宋体" w:hint="eastAsia"/>
          <w:sz w:val="24"/>
        </w:rPr>
        <w:t>1、本合同未尽事宜，可由双方协商解决并签署书面补充协议，补充协议与本合同享有同等法律效力。</w:t>
      </w:r>
    </w:p>
    <w:p w14:paraId="5534CCCA" w14:textId="77777777" w:rsidR="00FF10DB" w:rsidRDefault="00000000">
      <w:pPr>
        <w:tabs>
          <w:tab w:val="left" w:pos="1080"/>
        </w:tabs>
        <w:spacing w:line="360" w:lineRule="auto"/>
        <w:ind w:firstLineChars="187" w:firstLine="449"/>
        <w:rPr>
          <w:rFonts w:ascii="宋体" w:hAnsi="宋体" w:hint="eastAsia"/>
          <w:sz w:val="24"/>
        </w:rPr>
      </w:pPr>
      <w:r>
        <w:rPr>
          <w:rFonts w:ascii="宋体" w:hAnsi="宋体" w:hint="eastAsia"/>
          <w:sz w:val="24"/>
        </w:rPr>
        <w:t>2、本合同履行过程中发生争议或纠纷的，由当事人双方协商解决。协商不成时，双方同意向合同签订地人民法院提起诉讼。</w:t>
      </w:r>
    </w:p>
    <w:p w14:paraId="65A139CC" w14:textId="77777777" w:rsidR="00FF10DB" w:rsidRDefault="00000000">
      <w:pPr>
        <w:tabs>
          <w:tab w:val="left" w:pos="1080"/>
        </w:tabs>
        <w:spacing w:line="360" w:lineRule="auto"/>
        <w:ind w:firstLineChars="187" w:firstLine="449"/>
        <w:rPr>
          <w:rFonts w:ascii="宋体" w:hAnsi="宋体" w:hint="eastAsia"/>
          <w:sz w:val="24"/>
        </w:rPr>
      </w:pPr>
      <w:r>
        <w:rPr>
          <w:rFonts w:ascii="宋体" w:hAnsi="宋体" w:hint="eastAsia"/>
          <w:sz w:val="24"/>
        </w:rPr>
        <w:lastRenderedPageBreak/>
        <w:t>3、本合同一式柒份，甲方伍份，乙方贰份，均具同等法律效力。</w:t>
      </w:r>
    </w:p>
    <w:p w14:paraId="75332DD5" w14:textId="77777777" w:rsidR="00FF10DB" w:rsidRDefault="00000000">
      <w:pPr>
        <w:tabs>
          <w:tab w:val="left" w:pos="1080"/>
        </w:tabs>
        <w:spacing w:line="360" w:lineRule="auto"/>
        <w:ind w:firstLineChars="187" w:firstLine="449"/>
        <w:rPr>
          <w:rFonts w:ascii="宋体" w:hAnsi="宋体" w:hint="eastAsia"/>
          <w:sz w:val="24"/>
        </w:rPr>
      </w:pPr>
      <w:r>
        <w:rPr>
          <w:rFonts w:ascii="宋体" w:hAnsi="宋体" w:hint="eastAsia"/>
          <w:sz w:val="24"/>
        </w:rPr>
        <w:t>4、本合同及其补充协议自双方签字并盖章之日起生效。</w:t>
      </w:r>
    </w:p>
    <w:p w14:paraId="477245B4" w14:textId="77777777" w:rsidR="00FF10DB" w:rsidRDefault="00000000">
      <w:pPr>
        <w:tabs>
          <w:tab w:val="left" w:pos="1080"/>
        </w:tabs>
        <w:spacing w:line="360" w:lineRule="auto"/>
        <w:ind w:firstLineChars="187" w:firstLine="449"/>
        <w:rPr>
          <w:rFonts w:ascii="宋体" w:hAnsi="宋体" w:hint="eastAsia"/>
          <w:sz w:val="24"/>
        </w:rPr>
      </w:pPr>
      <w:r>
        <w:rPr>
          <w:rFonts w:ascii="宋体" w:hAnsi="宋体" w:hint="eastAsia"/>
          <w:sz w:val="24"/>
        </w:rPr>
        <w:t>5、合同签订地点：洛阳市洛龙区关林西路8号中浩德控股集团有限公司1楼。</w:t>
      </w:r>
    </w:p>
    <w:p w14:paraId="05E8F804" w14:textId="77777777" w:rsidR="00FF10DB" w:rsidRDefault="00000000">
      <w:pPr>
        <w:spacing w:line="360" w:lineRule="auto"/>
        <w:jc w:val="left"/>
        <w:outlineLvl w:val="2"/>
        <w:rPr>
          <w:rFonts w:ascii="宋体" w:hAnsi="宋体" w:cs="宋体" w:hint="eastAsia"/>
          <w:b/>
          <w:sz w:val="24"/>
        </w:rPr>
      </w:pPr>
      <w:r>
        <w:rPr>
          <w:rFonts w:ascii="宋体" w:hAnsi="宋体" w:cs="宋体" w:hint="eastAsia"/>
          <w:b/>
          <w:sz w:val="24"/>
        </w:rPr>
        <w:t>十一、合同附件</w:t>
      </w:r>
    </w:p>
    <w:p w14:paraId="557F5AF6" w14:textId="77777777" w:rsidR="00FF10DB" w:rsidRDefault="00000000">
      <w:pPr>
        <w:pStyle w:val="12"/>
        <w:spacing w:line="360" w:lineRule="auto"/>
        <w:ind w:firstLine="480"/>
        <w:rPr>
          <w:rFonts w:ascii="宋体" w:hAnsi="宋体" w:cs="宋体" w:hint="eastAsia"/>
          <w:sz w:val="24"/>
        </w:rPr>
      </w:pPr>
      <w:r>
        <w:rPr>
          <w:rFonts w:ascii="宋体" w:hAnsi="宋体" w:cs="宋体" w:hint="eastAsia"/>
          <w:sz w:val="24"/>
        </w:rPr>
        <w:t>1、附件一、廉政合作协议</w:t>
      </w:r>
    </w:p>
    <w:p w14:paraId="11D18156" w14:textId="77777777" w:rsidR="00FF10DB" w:rsidRDefault="00000000">
      <w:pPr>
        <w:pStyle w:val="12"/>
        <w:spacing w:line="360" w:lineRule="auto"/>
        <w:ind w:firstLine="480"/>
        <w:rPr>
          <w:rFonts w:ascii="宋体" w:hAnsi="宋体" w:cs="宋体" w:hint="eastAsia"/>
          <w:sz w:val="24"/>
        </w:rPr>
      </w:pPr>
      <w:r>
        <w:rPr>
          <w:rFonts w:ascii="宋体" w:hAnsi="宋体" w:cs="宋体" w:hint="eastAsia"/>
          <w:sz w:val="24"/>
        </w:rPr>
        <w:t>2、附件二、</w:t>
      </w:r>
      <w:r>
        <w:rPr>
          <w:rFonts w:ascii="宋体" w:hAnsi="宋体" w:hint="eastAsia"/>
          <w:sz w:val="24"/>
        </w:rPr>
        <w:t>《栾川山水文苑2025年度</w:t>
      </w:r>
      <w:r>
        <w:rPr>
          <w:rFonts w:ascii="宋体" w:hAnsi="宋体" w:cs="宋体" w:hint="eastAsia"/>
          <w:sz w:val="24"/>
        </w:rPr>
        <w:t>物料制作</w:t>
      </w:r>
      <w:r>
        <w:rPr>
          <w:rFonts w:ascii="宋体" w:hAnsi="宋体" w:hint="eastAsia"/>
          <w:sz w:val="24"/>
        </w:rPr>
        <w:t>合作</w:t>
      </w:r>
      <w:r>
        <w:rPr>
          <w:rFonts w:ascii="宋体" w:hAnsi="宋体" w:hint="eastAsia"/>
          <w:sz w:val="24"/>
          <w:lang w:val="zh-CN"/>
        </w:rPr>
        <w:t>框架</w:t>
      </w:r>
      <w:r>
        <w:rPr>
          <w:rFonts w:ascii="宋体" w:hAnsi="宋体" w:hint="eastAsia"/>
          <w:sz w:val="24"/>
        </w:rPr>
        <w:t>报价表》</w:t>
      </w:r>
    </w:p>
    <w:p w14:paraId="2D5B7E49" w14:textId="77777777" w:rsidR="00FF10DB" w:rsidRDefault="00000000">
      <w:pPr>
        <w:spacing w:line="360" w:lineRule="auto"/>
        <w:ind w:firstLineChars="200" w:firstLine="480"/>
        <w:rPr>
          <w:rFonts w:ascii="宋体" w:hAnsi="宋体" w:hint="eastAsia"/>
          <w:sz w:val="24"/>
          <w:szCs w:val="32"/>
        </w:rPr>
      </w:pPr>
      <w:r>
        <w:rPr>
          <w:rFonts w:ascii="宋体" w:hAnsi="宋体" w:hint="eastAsia"/>
          <w:sz w:val="24"/>
          <w:szCs w:val="32"/>
        </w:rPr>
        <w:t>（以下无正文）</w:t>
      </w:r>
    </w:p>
    <w:p w14:paraId="2A087948" w14:textId="77777777" w:rsidR="00FF10DB" w:rsidRDefault="00FF10DB">
      <w:pPr>
        <w:spacing w:line="360" w:lineRule="auto"/>
        <w:jc w:val="left"/>
        <w:rPr>
          <w:rFonts w:ascii="宋体" w:hAnsi="宋体" w:hint="eastAsia"/>
          <w:sz w:val="24"/>
        </w:rPr>
      </w:pPr>
    </w:p>
    <w:p w14:paraId="646EADE4" w14:textId="77777777" w:rsidR="00FF10DB" w:rsidRDefault="00FF10DB">
      <w:pPr>
        <w:widowControl/>
        <w:spacing w:line="360" w:lineRule="auto"/>
        <w:jc w:val="left"/>
        <w:rPr>
          <w:rFonts w:ascii="宋体" w:hAnsi="宋体" w:cs="宋体" w:hint="eastAsia"/>
          <w:kern w:val="0"/>
          <w:sz w:val="24"/>
        </w:rPr>
        <w:sectPr w:rsidR="00FF10DB">
          <w:headerReference w:type="default" r:id="rId8"/>
          <w:footerReference w:type="default" r:id="rId9"/>
          <w:pgSz w:w="11906" w:h="16838"/>
          <w:pgMar w:top="1440" w:right="1800" w:bottom="1440" w:left="1800" w:header="851" w:footer="992" w:gutter="0"/>
          <w:pgNumType w:start="1"/>
          <w:cols w:space="425"/>
          <w:docGrid w:type="lines" w:linePitch="312"/>
        </w:sectPr>
      </w:pPr>
    </w:p>
    <w:p w14:paraId="0511DD5F" w14:textId="77777777" w:rsidR="00FF10DB" w:rsidRDefault="00FF10DB">
      <w:pPr>
        <w:spacing w:line="360" w:lineRule="auto"/>
        <w:rPr>
          <w:rFonts w:ascii="宋体" w:hAnsi="宋体" w:hint="eastAsia"/>
          <w:sz w:val="24"/>
        </w:rPr>
        <w:sectPr w:rsidR="00FF10DB">
          <w:type w:val="continuous"/>
          <w:pgSz w:w="11906" w:h="16838"/>
          <w:pgMar w:top="1440" w:right="1800" w:bottom="1440" w:left="1800" w:header="851" w:footer="992" w:gutter="0"/>
          <w:cols w:num="2" w:space="425"/>
          <w:docGrid w:type="lines" w:linePitch="312"/>
        </w:sectPr>
      </w:pPr>
    </w:p>
    <w:p w14:paraId="19663B50" w14:textId="77777777" w:rsidR="00FF10DB" w:rsidRDefault="00000000">
      <w:pPr>
        <w:spacing w:line="480" w:lineRule="auto"/>
        <w:rPr>
          <w:rFonts w:ascii="宋体" w:hAnsi="宋体" w:hint="eastAsia"/>
          <w:sz w:val="18"/>
          <w:szCs w:val="18"/>
        </w:rPr>
      </w:pPr>
      <w:r>
        <w:rPr>
          <w:rFonts w:ascii="宋体" w:hAnsi="宋体" w:hint="eastAsia"/>
          <w:sz w:val="18"/>
          <w:szCs w:val="18"/>
        </w:rPr>
        <w:t xml:space="preserve">甲方（盖章）:栾川县浩德颐康文旅有限公司  </w:t>
      </w:r>
      <w:r>
        <w:rPr>
          <w:rFonts w:ascii="宋体" w:hAnsi="宋体"/>
          <w:sz w:val="18"/>
          <w:szCs w:val="18"/>
        </w:rPr>
        <w:t xml:space="preserve">          </w:t>
      </w:r>
      <w:r>
        <w:rPr>
          <w:rFonts w:ascii="宋体" w:hAnsi="宋体" w:hint="eastAsia"/>
          <w:sz w:val="18"/>
          <w:szCs w:val="18"/>
        </w:rPr>
        <w:t>乙方（盖章）: 栾川县城关镇博彩新思路广告部</w:t>
      </w:r>
    </w:p>
    <w:p w14:paraId="01FE2F94" w14:textId="77777777" w:rsidR="00FF10DB" w:rsidRDefault="00000000">
      <w:pPr>
        <w:spacing w:line="480" w:lineRule="auto"/>
        <w:rPr>
          <w:rFonts w:ascii="宋体" w:hAnsi="宋体" w:hint="eastAsia"/>
          <w:sz w:val="18"/>
          <w:szCs w:val="18"/>
        </w:rPr>
      </w:pPr>
      <w:r>
        <w:rPr>
          <w:rFonts w:ascii="宋体" w:hAnsi="宋体" w:hint="eastAsia"/>
          <w:sz w:val="18"/>
          <w:szCs w:val="18"/>
        </w:rPr>
        <w:t>法 人 代 表：</w:t>
      </w:r>
      <w:r>
        <w:rPr>
          <w:rFonts w:ascii="宋体" w:hAnsi="宋体" w:hint="eastAsia"/>
          <w:sz w:val="18"/>
          <w:szCs w:val="18"/>
        </w:rPr>
        <w:tab/>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法 人 代 表：</w:t>
      </w:r>
    </w:p>
    <w:p w14:paraId="0F73E722" w14:textId="77777777" w:rsidR="00FF10DB" w:rsidRDefault="00000000">
      <w:pPr>
        <w:spacing w:line="480" w:lineRule="auto"/>
        <w:rPr>
          <w:rFonts w:ascii="宋体" w:hAnsi="宋体" w:hint="eastAsia"/>
          <w:sz w:val="18"/>
          <w:szCs w:val="18"/>
        </w:rPr>
      </w:pPr>
      <w:r>
        <w:rPr>
          <w:rFonts w:ascii="宋体" w:hAnsi="宋体" w:hint="eastAsia"/>
          <w:sz w:val="18"/>
          <w:szCs w:val="18"/>
        </w:rPr>
        <w:t xml:space="preserve">或授权委托人：                          </w:t>
      </w:r>
      <w:r>
        <w:rPr>
          <w:rFonts w:ascii="宋体" w:hAnsi="宋体"/>
          <w:sz w:val="18"/>
          <w:szCs w:val="18"/>
        </w:rPr>
        <w:t xml:space="preserve">     </w:t>
      </w:r>
      <w:r>
        <w:rPr>
          <w:rFonts w:ascii="宋体" w:hAnsi="宋体" w:hint="eastAsia"/>
          <w:sz w:val="18"/>
          <w:szCs w:val="18"/>
        </w:rPr>
        <w:t xml:space="preserve">      或授权委托人：</w:t>
      </w:r>
    </w:p>
    <w:p w14:paraId="6C76B6D4" w14:textId="77777777" w:rsidR="00FF10DB" w:rsidRDefault="00000000">
      <w:pPr>
        <w:spacing w:line="480" w:lineRule="auto"/>
        <w:rPr>
          <w:rFonts w:ascii="宋体" w:hAnsi="宋体" w:hint="eastAsia"/>
          <w:sz w:val="18"/>
          <w:szCs w:val="18"/>
        </w:rPr>
      </w:pPr>
      <w:r>
        <w:rPr>
          <w:rFonts w:ascii="宋体" w:hAnsi="宋体" w:hint="eastAsia"/>
          <w:sz w:val="18"/>
          <w:szCs w:val="18"/>
        </w:rPr>
        <w:t xml:space="preserve">税号：91410 324MA 9FJUR UXE             </w:t>
      </w:r>
      <w:r>
        <w:rPr>
          <w:rFonts w:ascii="宋体" w:hAnsi="宋体"/>
          <w:sz w:val="18"/>
          <w:szCs w:val="18"/>
        </w:rPr>
        <w:t xml:space="preserve">       </w:t>
      </w:r>
      <w:r>
        <w:rPr>
          <w:rFonts w:ascii="宋体" w:hAnsi="宋体" w:hint="eastAsia"/>
          <w:sz w:val="18"/>
          <w:szCs w:val="18"/>
        </w:rPr>
        <w:t xml:space="preserve">    税号：92410324MA42LH8H73</w:t>
      </w:r>
    </w:p>
    <w:p w14:paraId="2150CBB1" w14:textId="77777777" w:rsidR="00FF10DB" w:rsidRDefault="00000000">
      <w:pPr>
        <w:spacing w:line="480" w:lineRule="auto"/>
        <w:rPr>
          <w:rFonts w:ascii="宋体" w:hAnsi="宋体" w:hint="eastAsia"/>
          <w:sz w:val="18"/>
          <w:szCs w:val="18"/>
        </w:rPr>
      </w:pPr>
      <w:r>
        <w:rPr>
          <w:rFonts w:ascii="宋体" w:hAnsi="宋体" w:hint="eastAsia"/>
          <w:sz w:val="18"/>
          <w:szCs w:val="18"/>
        </w:rPr>
        <w:t xml:space="preserve">账户：6661 6011 40000 0260               </w:t>
      </w:r>
      <w:r>
        <w:rPr>
          <w:rFonts w:ascii="宋体" w:hAnsi="宋体"/>
          <w:sz w:val="18"/>
          <w:szCs w:val="18"/>
        </w:rPr>
        <w:t xml:space="preserve">          </w:t>
      </w:r>
      <w:r>
        <w:rPr>
          <w:rFonts w:ascii="宋体" w:hAnsi="宋体" w:hint="eastAsia"/>
          <w:sz w:val="18"/>
          <w:szCs w:val="18"/>
        </w:rPr>
        <w:t>账户：89000531288</w:t>
      </w:r>
    </w:p>
    <w:p w14:paraId="33A315B3" w14:textId="77777777" w:rsidR="00FF10DB" w:rsidRDefault="00000000">
      <w:pPr>
        <w:spacing w:line="480" w:lineRule="auto"/>
        <w:ind w:left="180" w:hangingChars="100" w:hanging="180"/>
        <w:jc w:val="left"/>
        <w:rPr>
          <w:rFonts w:ascii="宋体" w:hAnsi="宋体" w:hint="eastAsia"/>
          <w:sz w:val="18"/>
          <w:szCs w:val="18"/>
        </w:rPr>
      </w:pPr>
      <w:r>
        <w:rPr>
          <w:rFonts w:ascii="宋体" w:hAnsi="宋体" w:hint="eastAsia"/>
          <w:sz w:val="18"/>
          <w:szCs w:val="18"/>
        </w:rPr>
        <w:t>开户行：河南栾川农村商业银行股份有限公司君山支行</w:t>
      </w:r>
      <w:r>
        <w:rPr>
          <w:rFonts w:ascii="宋体" w:hAnsi="宋体"/>
          <w:sz w:val="18"/>
          <w:szCs w:val="18"/>
        </w:rPr>
        <w:t xml:space="preserve"> </w:t>
      </w:r>
      <w:r>
        <w:rPr>
          <w:rFonts w:ascii="宋体" w:hAnsi="宋体" w:hint="eastAsia"/>
          <w:sz w:val="18"/>
          <w:szCs w:val="18"/>
        </w:rPr>
        <w:t xml:space="preserve">  开户行：河南栾川民丰村镇银行股份有限公司安居支行</w:t>
      </w:r>
    </w:p>
    <w:p w14:paraId="12844A0C" w14:textId="77777777" w:rsidR="00FF10DB" w:rsidRDefault="00000000">
      <w:pPr>
        <w:spacing w:line="480" w:lineRule="auto"/>
        <w:ind w:left="180" w:hangingChars="100" w:hanging="180"/>
        <w:jc w:val="left"/>
        <w:rPr>
          <w:rFonts w:ascii="宋体" w:hAnsi="宋体" w:hint="eastAsia"/>
          <w:sz w:val="18"/>
          <w:szCs w:val="18"/>
        </w:rPr>
      </w:pPr>
      <w:r>
        <w:rPr>
          <w:rFonts w:ascii="宋体" w:hAnsi="宋体" w:hint="eastAsia"/>
          <w:bCs/>
          <w:sz w:val="18"/>
          <w:szCs w:val="18"/>
        </w:rPr>
        <w:t>日期：</w:t>
      </w:r>
      <w:r>
        <w:rPr>
          <w:rFonts w:ascii="宋体" w:hAnsi="宋体"/>
          <w:bCs/>
          <w:sz w:val="18"/>
          <w:szCs w:val="18"/>
        </w:rPr>
        <w:t xml:space="preserve"> </w:t>
      </w:r>
      <w:r>
        <w:rPr>
          <w:rFonts w:ascii="宋体" w:hAnsi="宋体" w:hint="eastAsia"/>
          <w:bCs/>
          <w:sz w:val="18"/>
          <w:szCs w:val="18"/>
        </w:rPr>
        <w:t>2</w:t>
      </w:r>
      <w:r>
        <w:rPr>
          <w:rFonts w:ascii="宋体" w:hAnsi="宋体"/>
          <w:bCs/>
          <w:sz w:val="18"/>
          <w:szCs w:val="18"/>
        </w:rPr>
        <w:t>02</w:t>
      </w:r>
      <w:r>
        <w:rPr>
          <w:rFonts w:ascii="宋体" w:hAnsi="宋体" w:hint="eastAsia"/>
          <w:bCs/>
          <w:sz w:val="18"/>
          <w:szCs w:val="18"/>
        </w:rPr>
        <w:t>4年12月29 日                              日期：2</w:t>
      </w:r>
      <w:r>
        <w:rPr>
          <w:rFonts w:ascii="宋体" w:hAnsi="宋体"/>
          <w:bCs/>
          <w:sz w:val="18"/>
          <w:szCs w:val="18"/>
        </w:rPr>
        <w:t>0</w:t>
      </w:r>
      <w:r>
        <w:rPr>
          <w:rFonts w:ascii="宋体" w:hAnsi="宋体" w:hint="eastAsia"/>
          <w:bCs/>
          <w:sz w:val="18"/>
          <w:szCs w:val="18"/>
        </w:rPr>
        <w:t>24年12月29 日</w:t>
      </w:r>
    </w:p>
    <w:p w14:paraId="781975EA" w14:textId="77777777" w:rsidR="00FF10DB" w:rsidRDefault="00000000">
      <w:pPr>
        <w:spacing w:line="360" w:lineRule="auto"/>
        <w:jc w:val="center"/>
        <w:rPr>
          <w:rFonts w:ascii="宋体" w:hAnsi="宋体" w:hint="eastAsia"/>
          <w:sz w:val="24"/>
        </w:rPr>
      </w:pPr>
      <w:r>
        <w:rPr>
          <w:rFonts w:ascii="宋体" w:hAnsi="宋体"/>
          <w:sz w:val="24"/>
        </w:rPr>
        <w:br w:type="page"/>
      </w:r>
      <w:bookmarkStart w:id="58" w:name="_Hlk56432066"/>
      <w:bookmarkStart w:id="59" w:name="_Hlk56432203"/>
    </w:p>
    <w:p w14:paraId="03CD7DC2" w14:textId="77777777" w:rsidR="00FF10DB" w:rsidRDefault="00000000">
      <w:pPr>
        <w:spacing w:line="360" w:lineRule="auto"/>
        <w:rPr>
          <w:rFonts w:ascii="宋体" w:hAnsi="宋体" w:hint="eastAsia"/>
          <w:b/>
          <w:bCs/>
          <w:sz w:val="24"/>
        </w:rPr>
      </w:pPr>
      <w:r>
        <w:rPr>
          <w:rFonts w:ascii="宋体" w:hAnsi="宋体" w:cs="宋体" w:hint="eastAsia"/>
          <w:b/>
          <w:bCs/>
          <w:sz w:val="24"/>
        </w:rPr>
        <w:lastRenderedPageBreak/>
        <w:t>附件一、廉政合作协议</w:t>
      </w:r>
    </w:p>
    <w:bookmarkEnd w:id="58"/>
    <w:p w14:paraId="7D5E36BE"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廉政合作协议</w:t>
      </w:r>
    </w:p>
    <w:p w14:paraId="22670ADD"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甲方：栾川县浩德颐康文旅有限公司</w:t>
      </w:r>
    </w:p>
    <w:p w14:paraId="6618933B"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乙方：栾川县城关镇博彩新思路广告部    </w:t>
      </w:r>
    </w:p>
    <w:p w14:paraId="57D51B32"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为加强工程项目建设期间的廉政管理，确保项目高效优质按期竣工，甲、乙双方经协商签订本协议并作为双方共同遵守的廉政行为准则。</w:t>
      </w:r>
    </w:p>
    <w:p w14:paraId="2581220F"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一．甲方责任</w:t>
      </w:r>
    </w:p>
    <w:p w14:paraId="66046B92"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1．甲方有责任向乙方介绍本单位有关廉政管理的各项制度和规定。</w:t>
      </w:r>
    </w:p>
    <w:p w14:paraId="529F9CE0"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2．甲方有责任对本单位项目管理人员进行廉政教育。</w:t>
      </w:r>
    </w:p>
    <w:p w14:paraId="5052193D"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3．甲方人员应严格遵守本单位有关廉政管理的规定，不得接受乙方的宴请，不得接受任何形式的实物、现金或礼券。</w:t>
      </w:r>
    </w:p>
    <w:p w14:paraId="789F0728"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4．甲方在项目建设期间发现甲方人员任何形式的索贿受贿行为，均应及时采取措施予以制止，并及时通报乙方单位领导。</w:t>
      </w:r>
    </w:p>
    <w:p w14:paraId="07E28D1C"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5．甲方人员如违反廉政管理制度及本协议规定，甲方应视情节轻重、影响大小给予处罚。</w:t>
      </w:r>
    </w:p>
    <w:p w14:paraId="194C1D27"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6．对于乙方举报甲方人员违反廉政规定的情况，甲方应及时进行调查，根据调查情况进行处理。</w:t>
      </w:r>
    </w:p>
    <w:p w14:paraId="18071A91"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二．乙方责任</w:t>
      </w:r>
    </w:p>
    <w:p w14:paraId="6392E565"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1．乙方应保证乙方有关人员了解甲方有关廉政管理的各项制度及本协议的规定，并遵照执行。</w:t>
      </w:r>
    </w:p>
    <w:p w14:paraId="157740CA"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2．乙方不得宴请甲方人员，不得以任何形式赠送实物、现金或礼券。</w:t>
      </w:r>
    </w:p>
    <w:p w14:paraId="1AFD4AD8"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3．乙方在项目建设期间发现乙方人员任何向甲方人员行贿行为，均应及时采取措施予以制止，并及时通报甲方单位领导。</w:t>
      </w:r>
    </w:p>
    <w:p w14:paraId="022D028F"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4．乙方有责任接受甲方对乙方在项目建设期间廉政管理执行情况的监督。</w:t>
      </w:r>
    </w:p>
    <w:p w14:paraId="13C7E35F"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766A688F"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6．如因乙方或其人员在项目建设期间贿赂甲方人员，被检察机关立案查处的，甲方</w:t>
      </w:r>
      <w:r>
        <w:rPr>
          <w:rFonts w:ascii="宋体" w:hAnsi="宋体" w:cs="宋体" w:hint="eastAsia"/>
          <w:sz w:val="24"/>
        </w:rPr>
        <w:lastRenderedPageBreak/>
        <w:t>有权终止合同履行或解除合同，由此给甲方造成的损失，均由乙方负责赔偿。</w:t>
      </w:r>
    </w:p>
    <w:p w14:paraId="6B3A3DDE"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三、为维护甲乙双方的合法利益，营造良好的商务环境，甲方建立多种举报渠道（如下）。甲方风控部人员将恪守职业道德，严格履行保密义务！</w:t>
      </w:r>
    </w:p>
    <w:p w14:paraId="34645AAC"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（1）微信小程序举报（扫描右侧二维码进入程序，举报信息直达集团董事长）；</w:t>
      </w:r>
    </w:p>
    <w:p w14:paraId="08F7370E"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（2）邮箱：shenji@chinahonden.com</w:t>
      </w:r>
    </w:p>
    <w:p w14:paraId="0F07BAE7"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（3）电话：风控总监毛政辉：13693798532</w:t>
      </w:r>
    </w:p>
    <w:p w14:paraId="3699E6D7"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（4）电话：审计监察副总监齐全中：18137710188</w:t>
      </w:r>
    </w:p>
    <w:p w14:paraId="4939A56A"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（5）电话：审计监察高级经理苏文倩：18839528225</w:t>
      </w:r>
    </w:p>
    <w:p w14:paraId="438BAF25"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（6）信件举报邮寄地址：洛阳市洛龙区关林西路8号河南浩德新澜置业有限公司审计监察部（收）。</w:t>
      </w:r>
    </w:p>
    <w:p w14:paraId="60CAFDE6"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四、甲乙双方发现对方工作人员有下列行为之一的，可通过第三条约定的渠道进行举报：</w:t>
      </w:r>
    </w:p>
    <w:p w14:paraId="667B4A20"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1.推诿扯皮、有责不负、处事消极、渎职失职、弄虚作假等行为。</w:t>
      </w:r>
    </w:p>
    <w:p w14:paraId="22D7AB35"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2.以权谋私、滥用职权、处事不公、隐瞒事故、违章指挥造成公司严重事故隐患的行为。</w:t>
      </w:r>
    </w:p>
    <w:p w14:paraId="46CFD437"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3.贪污、受贿、盗窃、欺上瞒下等违法乱纪行为。</w:t>
      </w:r>
    </w:p>
    <w:p w14:paraId="2E0D1228"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4.出卖、泄露公司商业机密等危害公司行为。</w:t>
      </w:r>
    </w:p>
    <w:p w14:paraId="467E49A5"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5.重大经济活动未按公司制度、流程执行的违规违纪行为。</w:t>
      </w:r>
    </w:p>
    <w:p w14:paraId="75DC12DC"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6.滥用职权，任人唯亲，拉帮结派，搞小利益团体或对同事正当行使权力进行打击报复的行为。</w:t>
      </w:r>
    </w:p>
    <w:p w14:paraId="16CC6C8C"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7.故意涂改公司文件或以公司名义谋私利，损害公司荣誉和利益的行为。</w:t>
      </w:r>
    </w:p>
    <w:p w14:paraId="3B6CFC9E"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8.私自侵占、挪用公司财物，损坏公司重要设备或资产的行为。</w:t>
      </w:r>
    </w:p>
    <w:p w14:paraId="5F24175B"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9.破坏团队和谐，故意挑拨员工之间关系，对同事恶意侮辱、陷害、制造事端的行为。</w:t>
      </w:r>
    </w:p>
    <w:p w14:paraId="06A0F5B9"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10.妄议集团经营、管理、决策部署、会议决议，对正当行使职权的执法部门、员工进行设置障碍、诋毁、恶意侮辱的行为。</w:t>
      </w:r>
    </w:p>
    <w:p w14:paraId="67FF70C1" w14:textId="77777777" w:rsidR="00FF10DB" w:rsidRDefault="00000000">
      <w:pPr>
        <w:spacing w:line="360" w:lineRule="auto"/>
        <w:ind w:firstLineChars="200" w:firstLine="480"/>
        <w:rPr>
          <w:rFonts w:ascii="宋体" w:hAnsi="宋体" w:cs="宋体" w:hint="eastAsia"/>
          <w:sz w:val="24"/>
          <w:szCs w:val="32"/>
        </w:rPr>
      </w:pPr>
      <w:r>
        <w:rPr>
          <w:rFonts w:ascii="宋体" w:hAnsi="宋体" w:cs="宋体" w:hint="eastAsia"/>
          <w:sz w:val="24"/>
        </w:rPr>
        <w:t>11.其他违反法律或者甲方公司相关制度的行为。（以下无正文）</w:t>
      </w:r>
    </w:p>
    <w:p w14:paraId="4D957EF1"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甲方：</w:t>
      </w:r>
      <w:r>
        <w:rPr>
          <w:rFonts w:ascii="宋体" w:hAnsi="宋体" w:cs="宋体" w:hint="eastAsia"/>
          <w:sz w:val="24"/>
          <w:u w:val="single"/>
        </w:rPr>
        <w:t>栾川县浩德颐康文旅有限公司</w:t>
      </w:r>
      <w:r>
        <w:rPr>
          <w:rFonts w:ascii="宋体" w:hAnsi="宋体" w:cs="宋体" w:hint="eastAsia"/>
          <w:sz w:val="24"/>
        </w:rPr>
        <w:t xml:space="preserve">   乙方：</w:t>
      </w:r>
      <w:r>
        <w:rPr>
          <w:rFonts w:ascii="宋体" w:hAnsi="宋体" w:cs="宋体" w:hint="eastAsia"/>
          <w:sz w:val="24"/>
          <w:u w:val="single"/>
        </w:rPr>
        <w:t xml:space="preserve"> 栾川县城关镇博彩新思路广告部</w:t>
      </w:r>
    </w:p>
    <w:p w14:paraId="7B33D3CA" w14:textId="77777777" w:rsidR="00FF10DB" w:rsidRDefault="00000000">
      <w:pPr>
        <w:spacing w:line="360" w:lineRule="auto"/>
        <w:ind w:firstLineChars="200" w:firstLine="480"/>
        <w:rPr>
          <w:rFonts w:ascii="宋体" w:hAnsi="宋体" w:cs="宋体" w:hint="eastAsia"/>
          <w:sz w:val="24"/>
        </w:rPr>
      </w:pPr>
      <w:r>
        <w:rPr>
          <w:rFonts w:ascii="宋体" w:hAnsi="宋体" w:cs="宋体" w:hint="eastAsia"/>
          <w:sz w:val="24"/>
        </w:rPr>
        <w:t>签署日期：</w:t>
      </w:r>
      <w:r>
        <w:rPr>
          <w:rFonts w:ascii="宋体" w:hAnsi="宋体" w:cs="宋体"/>
          <w:sz w:val="24"/>
        </w:rPr>
        <w:t>202</w:t>
      </w:r>
      <w:r>
        <w:rPr>
          <w:rFonts w:ascii="宋体" w:hAnsi="宋体" w:cs="宋体" w:hint="eastAsia"/>
          <w:sz w:val="24"/>
        </w:rPr>
        <w:t>4年</w:t>
      </w:r>
      <w:r>
        <w:rPr>
          <w:rFonts w:ascii="宋体" w:hAnsi="宋体" w:cs="宋体" w:hint="eastAsia"/>
          <w:sz w:val="24"/>
          <w:u w:val="single"/>
        </w:rPr>
        <w:t xml:space="preserve"> 12 </w:t>
      </w:r>
      <w:r>
        <w:rPr>
          <w:rFonts w:ascii="宋体" w:hAnsi="宋体" w:cs="宋体" w:hint="eastAsia"/>
          <w:sz w:val="24"/>
        </w:rPr>
        <w:t>月</w:t>
      </w:r>
      <w:r>
        <w:rPr>
          <w:rFonts w:ascii="宋体" w:hAnsi="宋体" w:cs="宋体" w:hint="eastAsia"/>
          <w:sz w:val="24"/>
          <w:u w:val="single"/>
        </w:rPr>
        <w:t xml:space="preserve"> 29 </w:t>
      </w:r>
      <w:r>
        <w:rPr>
          <w:rFonts w:ascii="宋体" w:hAnsi="宋体" w:cs="宋体" w:hint="eastAsia"/>
          <w:sz w:val="24"/>
        </w:rPr>
        <w:t>日         签署日期：</w:t>
      </w:r>
      <w:bookmarkEnd w:id="59"/>
      <w:r>
        <w:rPr>
          <w:rFonts w:ascii="宋体" w:hAnsi="宋体" w:cs="宋体" w:hint="eastAsia"/>
          <w:sz w:val="24"/>
        </w:rPr>
        <w:t>2</w:t>
      </w:r>
      <w:r>
        <w:rPr>
          <w:rFonts w:ascii="宋体" w:hAnsi="宋体" w:cs="宋体"/>
          <w:sz w:val="24"/>
        </w:rPr>
        <w:t>02</w:t>
      </w:r>
      <w:r>
        <w:rPr>
          <w:rFonts w:ascii="宋体" w:hAnsi="宋体" w:cs="宋体" w:hint="eastAsia"/>
          <w:sz w:val="24"/>
        </w:rPr>
        <w:t>4年</w:t>
      </w:r>
      <w:r>
        <w:rPr>
          <w:rFonts w:ascii="宋体" w:hAnsi="宋体" w:cs="宋体" w:hint="eastAsia"/>
          <w:sz w:val="24"/>
          <w:u w:val="single"/>
        </w:rPr>
        <w:t xml:space="preserve"> 12 </w:t>
      </w:r>
      <w:r>
        <w:rPr>
          <w:rFonts w:ascii="宋体" w:hAnsi="宋体" w:cs="宋体" w:hint="eastAsia"/>
          <w:sz w:val="24"/>
        </w:rPr>
        <w:t>月</w:t>
      </w:r>
      <w:r>
        <w:rPr>
          <w:rFonts w:ascii="宋体" w:hAnsi="宋体" w:cs="宋体" w:hint="eastAsia"/>
          <w:sz w:val="24"/>
          <w:u w:val="single"/>
        </w:rPr>
        <w:t xml:space="preserve"> 29 </w:t>
      </w:r>
      <w:r>
        <w:rPr>
          <w:rFonts w:ascii="宋体" w:hAnsi="宋体" w:cs="宋体" w:hint="eastAsia"/>
          <w:sz w:val="24"/>
        </w:rPr>
        <w:t>日</w:t>
      </w:r>
    </w:p>
    <w:p w14:paraId="0E50F056" w14:textId="77777777" w:rsidR="00FF10DB" w:rsidRDefault="00000000">
      <w:pPr>
        <w:pStyle w:val="a4"/>
        <w:rPr>
          <w:rFonts w:ascii="宋体" w:hAnsi="宋体" w:hint="eastAsia"/>
          <w:b/>
          <w:bCs/>
          <w:sz w:val="24"/>
        </w:rPr>
      </w:pPr>
      <w:r>
        <w:rPr>
          <w:rFonts w:ascii="宋体" w:eastAsia="宋体" w:hAnsi="宋体" w:cs="宋体" w:hint="eastAsia"/>
          <w:b/>
          <w:bCs/>
          <w:sz w:val="24"/>
        </w:rPr>
        <w:lastRenderedPageBreak/>
        <w:t>附件</w:t>
      </w:r>
      <w:r>
        <w:rPr>
          <w:rFonts w:ascii="宋体" w:hAnsi="宋体" w:cs="宋体" w:hint="eastAsia"/>
          <w:b/>
          <w:bCs/>
          <w:sz w:val="24"/>
        </w:rPr>
        <w:t>二</w:t>
      </w:r>
      <w:r>
        <w:rPr>
          <w:rFonts w:ascii="宋体" w:eastAsia="宋体" w:hAnsi="宋体" w:cs="宋体" w:hint="eastAsia"/>
          <w:b/>
          <w:bCs/>
          <w:sz w:val="24"/>
        </w:rPr>
        <w:t>、</w:t>
      </w:r>
      <w:r>
        <w:rPr>
          <w:rFonts w:ascii="宋体" w:hAnsi="宋体" w:hint="eastAsia"/>
          <w:b/>
          <w:bCs/>
          <w:sz w:val="24"/>
        </w:rPr>
        <w:t>《栾川山水文苑</w:t>
      </w:r>
      <w:r>
        <w:rPr>
          <w:rFonts w:ascii="宋体" w:hAnsi="宋体" w:hint="eastAsia"/>
          <w:b/>
          <w:bCs/>
          <w:sz w:val="24"/>
        </w:rPr>
        <w:t>2025</w:t>
      </w:r>
      <w:r>
        <w:rPr>
          <w:rFonts w:ascii="宋体" w:hAnsi="宋体" w:hint="eastAsia"/>
          <w:b/>
          <w:bCs/>
          <w:sz w:val="24"/>
        </w:rPr>
        <w:t>年度物料制作合作</w:t>
      </w:r>
      <w:r>
        <w:rPr>
          <w:rFonts w:ascii="宋体" w:hAnsi="宋体" w:hint="eastAsia"/>
          <w:b/>
          <w:bCs/>
          <w:sz w:val="24"/>
          <w:lang w:val="zh-CN"/>
        </w:rPr>
        <w:t>框架</w:t>
      </w:r>
      <w:r>
        <w:rPr>
          <w:rFonts w:ascii="宋体" w:hAnsi="宋体" w:hint="eastAsia"/>
          <w:b/>
          <w:bCs/>
          <w:sz w:val="24"/>
        </w:rPr>
        <w:t>报价表》</w:t>
      </w:r>
    </w:p>
    <w:tbl>
      <w:tblPr>
        <w:tblpPr w:leftFromText="180" w:rightFromText="180" w:vertAnchor="text" w:horzAnchor="page" w:tblpX="900" w:tblpY="214"/>
        <w:tblOverlap w:val="never"/>
        <w:tblW w:w="10195" w:type="dxa"/>
        <w:tblLayout w:type="fixed"/>
        <w:tblLook w:val="04A0" w:firstRow="1" w:lastRow="0" w:firstColumn="1" w:lastColumn="0" w:noHBand="0" w:noVBand="1"/>
      </w:tblPr>
      <w:tblGrid>
        <w:gridCol w:w="398"/>
        <w:gridCol w:w="1442"/>
        <w:gridCol w:w="1560"/>
        <w:gridCol w:w="1515"/>
        <w:gridCol w:w="885"/>
        <w:gridCol w:w="1950"/>
        <w:gridCol w:w="2445"/>
      </w:tblGrid>
      <w:tr w:rsidR="00FF10DB" w14:paraId="4DB69B0D" w14:textId="77777777">
        <w:trPr>
          <w:trHeight w:val="419"/>
        </w:trPr>
        <w:tc>
          <w:tcPr>
            <w:tcW w:w="10195"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0C1C6" w14:textId="77777777" w:rsidR="00FF10DB" w:rsidRDefault="00000000">
            <w:pPr>
              <w:widowControl/>
              <w:jc w:val="center"/>
              <w:textAlignment w:val="center"/>
              <w:rPr>
                <w:rFonts w:ascii="宋体" w:hAnsi="宋体" w:cs="宋体" w:hint="eastAsia"/>
                <w:b/>
                <w:bCs/>
                <w:color w:val="000000"/>
                <w:sz w:val="30"/>
                <w:szCs w:val="30"/>
              </w:rPr>
            </w:pPr>
            <w:r>
              <w:rPr>
                <w:rFonts w:ascii="宋体" w:hAnsi="宋体" w:cs="宋体" w:hint="eastAsia"/>
                <w:b/>
                <w:bCs/>
                <w:color w:val="000000"/>
                <w:kern w:val="0"/>
                <w:sz w:val="30"/>
                <w:szCs w:val="30"/>
                <w:lang w:bidi="ar"/>
              </w:rPr>
              <w:t>2025年度物料制作供应清单</w:t>
            </w:r>
          </w:p>
        </w:tc>
      </w:tr>
      <w:tr w:rsidR="00FF10DB" w14:paraId="1C266AF5"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71E8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序号</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C2FD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名称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30CB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规格</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B8D44"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材质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739C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单位</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14DF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单价（含税）</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6E3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备注</w:t>
            </w:r>
          </w:p>
        </w:tc>
      </w:tr>
      <w:tr w:rsidR="00FF10DB" w14:paraId="32FAD616"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2023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7B96D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门型架</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56FCB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0.8*1.8m</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ACCC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画面+铁架</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FD52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套</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001D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9CE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7AEDA877"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3E75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F4DF9" w14:textId="77777777" w:rsidR="00FF10DB" w:rsidRDefault="00FF10DB">
            <w:pPr>
              <w:jc w:val="center"/>
              <w:rPr>
                <w:rFonts w:ascii="宋体" w:hAnsi="宋体" w:cs="宋体" w:hint="eastAsia"/>
                <w:b/>
                <w:bCs/>
                <w:color w:val="000000"/>
                <w:sz w:val="18"/>
                <w:szCs w:val="18"/>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5F20F8" w14:textId="77777777" w:rsidR="00FF10DB" w:rsidRDefault="00FF10DB">
            <w:pPr>
              <w:jc w:val="center"/>
              <w:rPr>
                <w:rFonts w:ascii="宋体" w:hAnsi="宋体" w:cs="宋体" w:hint="eastAsia"/>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0D04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画面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38D0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张</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575A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0093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78E67146"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4CD4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2D90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立屏展架</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BE38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80*180cm</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404D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画面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B57D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套</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4DC5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240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5F9A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3E88FF25"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477D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5BAF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旗帜</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2D8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5DDD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涤纶布+4m竹竿</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D815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7AB7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85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9CB4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含安装</w:t>
            </w:r>
          </w:p>
        </w:tc>
      </w:tr>
      <w:tr w:rsidR="00FF10DB" w14:paraId="5A9B90F7" w14:textId="77777777">
        <w:trPr>
          <w:trHeight w:val="907"/>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114C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8E3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加厚喷绘</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492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AF6D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 xml:space="preserve">喷绘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D881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B308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23</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07D48" w14:textId="77777777" w:rsidR="00FF10DB" w:rsidRDefault="00000000">
            <w:pPr>
              <w:widowControl/>
              <w:jc w:val="center"/>
              <w:textAlignment w:val="center"/>
              <w:rPr>
                <w:rFonts w:ascii="宋体" w:hAnsi="宋体" w:cs="宋体" w:hint="eastAsia"/>
                <w:b/>
                <w:bCs/>
                <w:color w:val="000000"/>
                <w:kern w:val="0"/>
                <w:sz w:val="18"/>
                <w:szCs w:val="18"/>
                <w:lang w:bidi="ar"/>
              </w:rPr>
            </w:pPr>
            <w:r>
              <w:rPr>
                <w:rFonts w:ascii="宋体" w:hAnsi="宋体" w:cs="宋体" w:hint="eastAsia"/>
                <w:b/>
                <w:bCs/>
                <w:color w:val="000000"/>
                <w:kern w:val="0"/>
                <w:sz w:val="18"/>
                <w:szCs w:val="18"/>
                <w:lang w:bidi="ar"/>
              </w:rPr>
              <w:t>含安装(高空作业除外)</w:t>
            </w:r>
          </w:p>
          <w:p w14:paraId="5D532AB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100m²以上20元</w:t>
            </w:r>
          </w:p>
        </w:tc>
      </w:tr>
      <w:tr w:rsidR="00FF10DB" w14:paraId="4412B3DD" w14:textId="77777777">
        <w:trPr>
          <w:trHeight w:val="56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53AA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91514"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软膜灯箱布</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A816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202F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画面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77A7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219CB" w14:textId="77777777" w:rsidR="00FF10DB" w:rsidRDefault="00000000">
            <w:pPr>
              <w:widowControl/>
              <w:jc w:val="center"/>
              <w:textAlignment w:val="center"/>
              <w:rPr>
                <w:rFonts w:ascii="宋体" w:hAnsi="宋体" w:cs="宋体" w:hint="eastAsia"/>
                <w:b/>
                <w:bCs/>
                <w:color w:val="000000"/>
                <w:kern w:val="0"/>
                <w:sz w:val="18"/>
                <w:szCs w:val="18"/>
                <w:lang w:bidi="ar"/>
              </w:rPr>
            </w:pPr>
            <w:r>
              <w:rPr>
                <w:rFonts w:ascii="宋体" w:hAnsi="宋体" w:cs="宋体" w:hint="eastAsia"/>
                <w:b/>
                <w:bCs/>
                <w:color w:val="000000"/>
                <w:kern w:val="0"/>
                <w:sz w:val="18"/>
                <w:szCs w:val="18"/>
                <w:lang w:bidi="ar"/>
              </w:rPr>
              <w:t>65</w:t>
            </w:r>
          </w:p>
          <w:p w14:paraId="5FF4768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（特殊尺寸特殊算）</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42DE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含安装</w:t>
            </w:r>
          </w:p>
        </w:tc>
      </w:tr>
      <w:tr w:rsidR="00FF10DB" w14:paraId="4C714FDD"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0C2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E69C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车贴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D75F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3BA8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画面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6DA0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71F5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A98B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1ED22B8C"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B1A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8</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8D10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写真</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8857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5D4D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画面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4150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67E5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A75B4"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7ED1F661" w14:textId="77777777">
        <w:trPr>
          <w:trHeight w:val="54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535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9</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A39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刀刮布</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9DAC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BBE3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画面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E2D5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EFE49" w14:textId="77777777" w:rsidR="00FF10DB" w:rsidRDefault="00000000">
            <w:pPr>
              <w:widowControl/>
              <w:jc w:val="center"/>
              <w:textAlignment w:val="center"/>
              <w:rPr>
                <w:rFonts w:ascii="宋体" w:hAnsi="宋体" w:cs="宋体" w:hint="eastAsia"/>
                <w:b/>
                <w:bCs/>
                <w:color w:val="000000"/>
                <w:kern w:val="0"/>
                <w:sz w:val="18"/>
                <w:szCs w:val="18"/>
                <w:lang w:bidi="ar"/>
              </w:rPr>
            </w:pPr>
            <w:r>
              <w:rPr>
                <w:rFonts w:ascii="宋体" w:hAnsi="宋体" w:cs="宋体" w:hint="eastAsia"/>
                <w:b/>
                <w:bCs/>
                <w:color w:val="000000"/>
                <w:kern w:val="0"/>
                <w:sz w:val="18"/>
                <w:szCs w:val="18"/>
                <w:lang w:bidi="ar"/>
              </w:rPr>
              <w:t>95</w:t>
            </w:r>
          </w:p>
          <w:p w14:paraId="0D3E048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（特殊尺寸特殊算）</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03F8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含安装</w:t>
            </w:r>
          </w:p>
        </w:tc>
      </w:tr>
      <w:tr w:rsidR="00FF10DB" w14:paraId="7704362F"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5ED5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C1A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磨砂贴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51EB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79C9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画面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FCF9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B68D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1AE3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409C0D1B"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FA59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11</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00F4"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磨砂贴UV打印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E5BC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45BB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画面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EE3E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9005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EB5A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含安装</w:t>
            </w:r>
          </w:p>
        </w:tc>
      </w:tr>
      <w:tr w:rsidR="00FF10DB" w14:paraId="6D7C0CDD"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F903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12</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3B50F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KT板</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9CD64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D68DB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KT板</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7400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F4BBD" w14:textId="77777777" w:rsidR="00FF10DB" w:rsidRDefault="00000000">
            <w:pPr>
              <w:jc w:val="center"/>
              <w:rPr>
                <w:rFonts w:ascii="宋体" w:hAnsi="宋体" w:cs="宋体" w:hint="eastAsia"/>
                <w:b/>
                <w:bCs/>
                <w:color w:val="000000"/>
                <w:sz w:val="18"/>
                <w:szCs w:val="18"/>
              </w:rPr>
            </w:pPr>
            <w:r>
              <w:rPr>
                <w:rFonts w:ascii="宋体" w:hAnsi="宋体" w:cs="宋体" w:hint="eastAsia"/>
                <w:b/>
                <w:bCs/>
                <w:color w:val="000000"/>
                <w:sz w:val="18"/>
                <w:szCs w:val="18"/>
              </w:rPr>
              <w:t>/</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988A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含现场安装</w:t>
            </w:r>
          </w:p>
        </w:tc>
      </w:tr>
      <w:tr w:rsidR="00FF10DB" w14:paraId="4EE30792"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5BD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13</w:t>
            </w: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FE3420" w14:textId="77777777" w:rsidR="00FF10DB" w:rsidRDefault="00FF10DB">
            <w:pPr>
              <w:jc w:val="center"/>
              <w:rPr>
                <w:rFonts w:ascii="宋体" w:hAnsi="宋体" w:cs="宋体" w:hint="eastAsia"/>
                <w:b/>
                <w:bCs/>
                <w:color w:val="000000"/>
                <w:sz w:val="18"/>
                <w:szCs w:val="18"/>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22947B" w14:textId="77777777" w:rsidR="00FF10DB" w:rsidRDefault="00FF10DB">
            <w:pPr>
              <w:jc w:val="center"/>
              <w:rPr>
                <w:rFonts w:ascii="宋体" w:hAnsi="宋体" w:cs="宋体" w:hint="eastAsia"/>
                <w:b/>
                <w:bCs/>
                <w:color w:val="000000"/>
                <w:sz w:val="18"/>
                <w:szCs w:val="18"/>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6F8E4" w14:textId="77777777" w:rsidR="00FF10DB" w:rsidRDefault="00FF10DB">
            <w:pPr>
              <w:jc w:val="center"/>
              <w:rPr>
                <w:rFonts w:ascii="宋体" w:hAnsi="宋体" w:cs="宋体" w:hint="eastAsia"/>
                <w:b/>
                <w:bCs/>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7243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5F0B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1151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6976ECD8"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3B6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14</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412C84"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拉网展架/架子</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59EF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240*300cm</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C1445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全铝合金黑色架子</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7EEA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套</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BAB8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560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1181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56EECA20"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9124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w:t>
            </w: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EF18A4" w14:textId="77777777" w:rsidR="00FF10DB" w:rsidRDefault="00FF10DB">
            <w:pPr>
              <w:jc w:val="center"/>
              <w:rPr>
                <w:rFonts w:ascii="宋体" w:hAnsi="宋体" w:cs="宋体" w:hint="eastAsia"/>
                <w:b/>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1262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240*394cm</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720A3F" w14:textId="77777777" w:rsidR="00FF10DB" w:rsidRDefault="00FF10DB">
            <w:pPr>
              <w:jc w:val="center"/>
              <w:rPr>
                <w:rFonts w:ascii="宋体" w:hAnsi="宋体" w:cs="宋体" w:hint="eastAsia"/>
                <w:b/>
                <w:bCs/>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00FC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套</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AB0B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672</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A51B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0CA5A076"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D213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16</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056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手举牌</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98EB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龙卡板尺寸90x50cm，杆子1m</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1EA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龙卡板，手举牌架子</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9AEC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套</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329F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EA82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2C2A56A0"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97C8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17</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FA05B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条幅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988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70cm宽</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9178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牛津布</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781C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9DDC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8</w:t>
            </w:r>
          </w:p>
        </w:tc>
        <w:tc>
          <w:tcPr>
            <w:tcW w:w="24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0DB6C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加木棍+1元/米</w:t>
            </w:r>
          </w:p>
        </w:tc>
      </w:tr>
      <w:tr w:rsidR="00FF10DB" w14:paraId="4B18AABC"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9F98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18</w:t>
            </w: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F6EC91" w14:textId="77777777" w:rsidR="00FF10DB" w:rsidRDefault="00FF10DB">
            <w:pPr>
              <w:jc w:val="center"/>
              <w:rPr>
                <w:rFonts w:ascii="宋体" w:hAnsi="宋体" w:cs="宋体" w:hint="eastAsia"/>
                <w:b/>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E2A74"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90cm宽</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F6B5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牛津布</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180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米</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8C72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w:t>
            </w:r>
          </w:p>
        </w:tc>
        <w:tc>
          <w:tcPr>
            <w:tcW w:w="24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DC704" w14:textId="77777777" w:rsidR="00FF10DB" w:rsidRDefault="00FF10DB">
            <w:pPr>
              <w:jc w:val="center"/>
              <w:rPr>
                <w:rFonts w:ascii="宋体" w:hAnsi="宋体" w:cs="宋体" w:hint="eastAsia"/>
                <w:b/>
                <w:bCs/>
                <w:color w:val="000000"/>
                <w:sz w:val="18"/>
                <w:szCs w:val="18"/>
              </w:rPr>
            </w:pPr>
          </w:p>
        </w:tc>
      </w:tr>
      <w:tr w:rsidR="00FF10DB" w14:paraId="6F86705B"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AD6A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19</w:t>
            </w: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EA5F4D" w14:textId="77777777" w:rsidR="00FF10DB" w:rsidRDefault="00FF10DB">
            <w:pPr>
              <w:jc w:val="center"/>
              <w:rPr>
                <w:rFonts w:ascii="宋体" w:hAnsi="宋体" w:cs="宋体" w:hint="eastAsia"/>
                <w:b/>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6C62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120cm宽</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C43A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牛津布</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AFDD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9A54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w:t>
            </w:r>
          </w:p>
        </w:tc>
        <w:tc>
          <w:tcPr>
            <w:tcW w:w="24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35A1A1" w14:textId="77777777" w:rsidR="00FF10DB" w:rsidRDefault="00FF10DB">
            <w:pPr>
              <w:jc w:val="center"/>
              <w:rPr>
                <w:rFonts w:ascii="宋体" w:hAnsi="宋体" w:cs="宋体" w:hint="eastAsia"/>
                <w:b/>
                <w:bCs/>
                <w:color w:val="000000"/>
                <w:sz w:val="18"/>
                <w:szCs w:val="18"/>
              </w:rPr>
            </w:pPr>
          </w:p>
        </w:tc>
      </w:tr>
      <w:tr w:rsidR="00FF10DB" w14:paraId="4FD40C36"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14F3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20</w:t>
            </w: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98CA12" w14:textId="77777777" w:rsidR="00FF10DB" w:rsidRDefault="00FF10DB">
            <w:pPr>
              <w:jc w:val="center"/>
              <w:rPr>
                <w:rFonts w:ascii="宋体" w:hAnsi="宋体" w:cs="宋体" w:hint="eastAsia"/>
                <w:b/>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CED4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150cm宽</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B2D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牛津布</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1FA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3F87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25</w:t>
            </w:r>
          </w:p>
        </w:tc>
        <w:tc>
          <w:tcPr>
            <w:tcW w:w="24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7F545C" w14:textId="77777777" w:rsidR="00FF10DB" w:rsidRDefault="00FF10DB">
            <w:pPr>
              <w:jc w:val="center"/>
              <w:rPr>
                <w:rFonts w:ascii="宋体" w:hAnsi="宋体" w:cs="宋体" w:hint="eastAsia"/>
                <w:b/>
                <w:bCs/>
                <w:color w:val="000000"/>
                <w:sz w:val="18"/>
                <w:szCs w:val="18"/>
              </w:rPr>
            </w:pPr>
          </w:p>
        </w:tc>
      </w:tr>
      <w:tr w:rsidR="00FF10DB" w14:paraId="127B90F4"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55B4"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21</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584F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单孔帖</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A3EB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9D3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画面</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F28F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15C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38</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70D7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2F25198C"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49F8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22</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1800E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亚克力</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7DDD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按平方报价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52F1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厚度1mm</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C0D2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407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46D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含安装</w:t>
            </w:r>
          </w:p>
        </w:tc>
      </w:tr>
      <w:tr w:rsidR="00FF10DB" w14:paraId="4449E95F"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1EF7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23</w:t>
            </w: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5C9FBF" w14:textId="77777777" w:rsidR="00FF10DB" w:rsidRDefault="00FF10DB">
            <w:pPr>
              <w:jc w:val="center"/>
              <w:rPr>
                <w:rFonts w:ascii="宋体" w:hAnsi="宋体" w:cs="宋体" w:hint="eastAsia"/>
                <w:b/>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90AF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按平方报价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7C3B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厚度3mm</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BE65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FC36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240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7808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含安装</w:t>
            </w:r>
          </w:p>
        </w:tc>
      </w:tr>
      <w:tr w:rsidR="00FF10DB" w14:paraId="1F2136B3"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ABBC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24</w:t>
            </w: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537C96" w14:textId="77777777" w:rsidR="00FF10DB" w:rsidRDefault="00FF10DB">
            <w:pPr>
              <w:jc w:val="center"/>
              <w:rPr>
                <w:rFonts w:ascii="宋体" w:hAnsi="宋体" w:cs="宋体" w:hint="eastAsia"/>
                <w:b/>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93E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按平方报价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915A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厚度5cm</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0654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97AA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360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3452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含安装</w:t>
            </w:r>
          </w:p>
        </w:tc>
      </w:tr>
      <w:tr w:rsidR="00FF10DB" w14:paraId="6B407D31"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2DC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lastRenderedPageBreak/>
              <w:t>25</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B5AA8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pvc</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ABD9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按平方报价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8934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厚度0.5cm</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54C4"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E4D4"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85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7C2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含安装</w:t>
            </w:r>
          </w:p>
        </w:tc>
      </w:tr>
      <w:tr w:rsidR="00FF10DB" w14:paraId="77F63CB6"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FB444"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26</w:t>
            </w: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836B19" w14:textId="77777777" w:rsidR="00FF10DB" w:rsidRDefault="00FF10DB">
            <w:pPr>
              <w:jc w:val="center"/>
              <w:rPr>
                <w:rFonts w:ascii="宋体" w:hAnsi="宋体" w:cs="宋体" w:hint="eastAsia"/>
                <w:b/>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621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按平方报价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0F00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厚度1.0cm</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592F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4C83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59F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含安装</w:t>
            </w:r>
          </w:p>
        </w:tc>
      </w:tr>
      <w:tr w:rsidR="00FF10DB" w14:paraId="03CD9451"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4115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27</w:t>
            </w:r>
          </w:p>
        </w:tc>
        <w:tc>
          <w:tcPr>
            <w:tcW w:w="14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9A474B" w14:textId="77777777" w:rsidR="00FF10DB" w:rsidRDefault="00FF10DB">
            <w:pPr>
              <w:jc w:val="center"/>
              <w:rPr>
                <w:rFonts w:ascii="宋体" w:hAnsi="宋体" w:cs="宋体" w:hint="eastAsia"/>
                <w:b/>
                <w:bCs/>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DD86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按平方报价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4685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厚度1.5cm</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3F24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16BE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170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4362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含安装</w:t>
            </w:r>
          </w:p>
        </w:tc>
      </w:tr>
      <w:tr w:rsidR="00FF10DB" w14:paraId="061AE195" w14:textId="77777777">
        <w:trPr>
          <w:trHeight w:val="56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F925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28</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EB05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桁架租赁</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F8FB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按每平米报价，每天租赁费</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90E7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铝合金</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C9A6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D7EC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根据实际尺寸报价</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6363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租赁、含安装</w:t>
            </w:r>
          </w:p>
        </w:tc>
      </w:tr>
      <w:tr w:rsidR="00FF10DB" w14:paraId="062E876E"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BF6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29</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8E8E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桌子</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BCF1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1.2*0.6m</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58CA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121C8"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张</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9C3F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60B9"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租赁、每次活动使用费</w:t>
            </w:r>
          </w:p>
        </w:tc>
      </w:tr>
      <w:tr w:rsidR="00FF10DB" w14:paraId="34C03BC3"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E41DB"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30</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13F8F"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贵宾椅</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011FD"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 xml:space="preserve">宽44cm,深53cm,座高44cm,总高90cm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EE3D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5DA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把</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E2E9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DCC3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租赁、每次活动使用费</w:t>
            </w:r>
          </w:p>
        </w:tc>
      </w:tr>
      <w:tr w:rsidR="00FF10DB" w14:paraId="526A0244"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1834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31</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51F2C"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荣誉奖牌</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9843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40*60cm</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1484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木托+金箔</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DDA93"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块</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727FF" w14:textId="77777777" w:rsidR="00FF10DB" w:rsidRDefault="00000000">
            <w:pPr>
              <w:widowControl/>
              <w:jc w:val="center"/>
              <w:textAlignment w:val="center"/>
              <w:rPr>
                <w:rFonts w:ascii="等线" w:eastAsia="等线" w:hAnsi="等线" w:cs="等线" w:hint="eastAsia"/>
                <w:b/>
                <w:bCs/>
                <w:color w:val="000000"/>
                <w:sz w:val="18"/>
                <w:szCs w:val="18"/>
              </w:rPr>
            </w:pPr>
            <w:r>
              <w:rPr>
                <w:rFonts w:ascii="等线" w:eastAsia="等线" w:hAnsi="等线" w:cs="等线" w:hint="eastAsia"/>
                <w:b/>
                <w:bCs/>
                <w:color w:val="000000"/>
                <w:kern w:val="0"/>
                <w:sz w:val="18"/>
                <w:szCs w:val="18"/>
                <w:lang w:bidi="ar"/>
              </w:rPr>
              <w:t>65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63F6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55013445"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5D3F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32</w:t>
            </w:r>
          </w:p>
        </w:tc>
        <w:tc>
          <w:tcPr>
            <w:tcW w:w="1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1FF8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锦旗</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4B27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70*110cm</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03415"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热压金粉材质</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AFF31"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面</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CEB6B" w14:textId="77777777" w:rsidR="00FF10DB" w:rsidRDefault="00000000">
            <w:pPr>
              <w:widowControl/>
              <w:jc w:val="center"/>
              <w:textAlignment w:val="center"/>
              <w:rPr>
                <w:rFonts w:ascii="等线" w:eastAsia="等线" w:hAnsi="等线" w:cs="等线" w:hint="eastAsia"/>
                <w:b/>
                <w:bCs/>
                <w:color w:val="000000"/>
                <w:sz w:val="18"/>
                <w:szCs w:val="18"/>
              </w:rPr>
            </w:pPr>
            <w:r>
              <w:rPr>
                <w:rFonts w:ascii="等线" w:eastAsia="等线" w:hAnsi="等线" w:cs="等线" w:hint="eastAsia"/>
                <w:b/>
                <w:bCs/>
                <w:color w:val="000000"/>
                <w:kern w:val="0"/>
                <w:sz w:val="18"/>
                <w:szCs w:val="18"/>
                <w:lang w:bidi="ar"/>
              </w:rPr>
              <w:t>95</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0420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不含安装</w:t>
            </w:r>
          </w:p>
        </w:tc>
      </w:tr>
      <w:tr w:rsidR="00FF10DB" w14:paraId="4013AC72"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2A56"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32</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7F4F7"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高空作业费</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8D8BC2" w14:textId="77777777" w:rsidR="00FF10DB" w:rsidRDefault="00FF10DB">
            <w:pPr>
              <w:rPr>
                <w:rFonts w:ascii="等线" w:eastAsia="等线" w:hAnsi="等线" w:cs="等线" w:hint="eastAsia"/>
                <w:b/>
                <w:bCs/>
                <w:color w:val="000000"/>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377E20" w14:textId="77777777" w:rsidR="00FF10DB" w:rsidRDefault="00FF10DB">
            <w:pPr>
              <w:rPr>
                <w:rFonts w:ascii="等线" w:eastAsia="等线" w:hAnsi="等线" w:cs="等线" w:hint="eastAsia"/>
                <w:b/>
                <w:bCs/>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EE53A3" w14:textId="77777777" w:rsidR="00FF10DB" w:rsidRDefault="00FF10DB">
            <w:pPr>
              <w:rPr>
                <w:rFonts w:ascii="等线" w:eastAsia="等线" w:hAnsi="等线" w:cs="等线" w:hint="eastAsia"/>
                <w:b/>
                <w:bCs/>
                <w:color w:val="000000"/>
                <w:sz w:val="18"/>
                <w:szCs w:val="1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B6F07" w14:textId="77777777" w:rsidR="00FF10DB" w:rsidRDefault="00000000">
            <w:pPr>
              <w:widowControl/>
              <w:jc w:val="center"/>
              <w:textAlignment w:val="center"/>
              <w:rPr>
                <w:rFonts w:ascii="等线" w:eastAsia="等线" w:hAnsi="等线" w:cs="等线" w:hint="eastAsia"/>
                <w:b/>
                <w:bCs/>
                <w:color w:val="000000"/>
                <w:sz w:val="18"/>
                <w:szCs w:val="18"/>
              </w:rPr>
            </w:pPr>
            <w:r>
              <w:rPr>
                <w:rFonts w:ascii="等线" w:eastAsia="等线" w:hAnsi="等线" w:cs="等线" w:hint="eastAsia"/>
                <w:b/>
                <w:bCs/>
                <w:color w:val="000000"/>
                <w:kern w:val="0"/>
                <w:sz w:val="18"/>
                <w:szCs w:val="18"/>
                <w:lang w:bidi="ar"/>
              </w:rPr>
              <w:t>根据实际施工情况报价</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F3F14" w14:textId="77777777" w:rsidR="00FF10DB" w:rsidRDefault="00000000">
            <w:pPr>
              <w:widowControl/>
              <w:jc w:val="center"/>
              <w:textAlignment w:val="center"/>
              <w:rPr>
                <w:rFonts w:ascii="等线" w:eastAsia="等线" w:hAnsi="等线" w:cs="等线" w:hint="eastAsia"/>
                <w:b/>
                <w:bCs/>
                <w:color w:val="000000"/>
                <w:sz w:val="18"/>
                <w:szCs w:val="18"/>
              </w:rPr>
            </w:pPr>
            <w:r>
              <w:rPr>
                <w:rFonts w:ascii="等线" w:eastAsia="等线" w:hAnsi="等线" w:cs="等线" w:hint="eastAsia"/>
                <w:b/>
                <w:bCs/>
                <w:color w:val="000000"/>
                <w:kern w:val="0"/>
                <w:sz w:val="18"/>
                <w:szCs w:val="18"/>
                <w:lang w:bidi="ar"/>
              </w:rPr>
              <w:t>/</w:t>
            </w:r>
          </w:p>
        </w:tc>
      </w:tr>
      <w:tr w:rsidR="00FF10DB" w14:paraId="27B63DA9" w14:textId="77777777">
        <w:trPr>
          <w:trHeight w:val="390"/>
        </w:trPr>
        <w:tc>
          <w:tcPr>
            <w:tcW w:w="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B6482"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33</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BB9E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彩印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85C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A4</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FE9A0"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普通纸打印</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24E8E"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张</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C769A" w14:textId="77777777" w:rsidR="00FF10DB"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EC3B1" w14:textId="77777777" w:rsidR="00FF10DB" w:rsidRDefault="00000000">
            <w:pPr>
              <w:widowControl/>
              <w:jc w:val="center"/>
              <w:textAlignment w:val="center"/>
              <w:rPr>
                <w:rFonts w:ascii="等线" w:eastAsia="等线" w:hAnsi="等线" w:cs="等线" w:hint="eastAsia"/>
                <w:b/>
                <w:bCs/>
                <w:color w:val="000000"/>
                <w:sz w:val="18"/>
                <w:szCs w:val="18"/>
              </w:rPr>
            </w:pPr>
            <w:r>
              <w:rPr>
                <w:rFonts w:ascii="等线" w:eastAsia="等线" w:hAnsi="等线" w:cs="等线" w:hint="eastAsia"/>
                <w:b/>
                <w:bCs/>
                <w:color w:val="000000"/>
                <w:kern w:val="0"/>
                <w:sz w:val="18"/>
                <w:szCs w:val="18"/>
                <w:lang w:bidi="ar"/>
              </w:rPr>
              <w:t>/</w:t>
            </w:r>
          </w:p>
        </w:tc>
      </w:tr>
      <w:tr w:rsidR="00FF10DB" w14:paraId="2AC42E32" w14:textId="77777777">
        <w:trPr>
          <w:trHeight w:val="240"/>
        </w:trPr>
        <w:tc>
          <w:tcPr>
            <w:tcW w:w="398" w:type="dxa"/>
            <w:tcBorders>
              <w:top w:val="nil"/>
              <w:left w:val="nil"/>
              <w:bottom w:val="nil"/>
              <w:right w:val="nil"/>
            </w:tcBorders>
            <w:shd w:val="clear" w:color="auto" w:fill="auto"/>
            <w:noWrap/>
            <w:vAlign w:val="bottom"/>
          </w:tcPr>
          <w:p w14:paraId="15684680" w14:textId="77777777" w:rsidR="00FF10DB" w:rsidRDefault="00FF10DB">
            <w:pPr>
              <w:rPr>
                <w:rFonts w:ascii="等线" w:eastAsia="等线" w:hAnsi="等线" w:cs="等线" w:hint="eastAsia"/>
                <w:b/>
                <w:bCs/>
                <w:color w:val="000000"/>
                <w:sz w:val="18"/>
                <w:szCs w:val="18"/>
              </w:rPr>
            </w:pPr>
          </w:p>
        </w:tc>
        <w:tc>
          <w:tcPr>
            <w:tcW w:w="1442" w:type="dxa"/>
            <w:tcBorders>
              <w:top w:val="nil"/>
              <w:left w:val="nil"/>
              <w:bottom w:val="nil"/>
              <w:right w:val="nil"/>
            </w:tcBorders>
            <w:shd w:val="clear" w:color="auto" w:fill="auto"/>
            <w:noWrap/>
            <w:vAlign w:val="bottom"/>
          </w:tcPr>
          <w:p w14:paraId="5C6568A0" w14:textId="77777777" w:rsidR="00FF10DB" w:rsidRDefault="00FF10DB">
            <w:pPr>
              <w:rPr>
                <w:rFonts w:ascii="等线" w:eastAsia="等线" w:hAnsi="等线" w:cs="等线" w:hint="eastAsia"/>
                <w:b/>
                <w:bCs/>
                <w:color w:val="000000"/>
                <w:sz w:val="18"/>
                <w:szCs w:val="18"/>
              </w:rPr>
            </w:pPr>
          </w:p>
        </w:tc>
        <w:tc>
          <w:tcPr>
            <w:tcW w:w="5910" w:type="dxa"/>
            <w:gridSpan w:val="4"/>
            <w:tcBorders>
              <w:top w:val="nil"/>
              <w:left w:val="nil"/>
              <w:bottom w:val="nil"/>
              <w:right w:val="nil"/>
            </w:tcBorders>
            <w:shd w:val="clear" w:color="auto" w:fill="auto"/>
            <w:noWrap/>
            <w:vAlign w:val="bottom"/>
          </w:tcPr>
          <w:p w14:paraId="396BB0F2" w14:textId="77777777" w:rsidR="00FF10DB" w:rsidRDefault="00000000">
            <w:pPr>
              <w:rPr>
                <w:rFonts w:ascii="等线" w:eastAsia="等线" w:hAnsi="等线" w:cs="等线" w:hint="eastAsia"/>
                <w:b/>
                <w:bCs/>
                <w:color w:val="000000"/>
                <w:sz w:val="18"/>
                <w:szCs w:val="18"/>
              </w:rPr>
            </w:pPr>
            <w:r>
              <w:rPr>
                <w:rFonts w:ascii="等线" w:eastAsia="等线" w:hAnsi="等线" w:cs="等线" w:hint="eastAsia"/>
                <w:b/>
                <w:bCs/>
                <w:color w:val="000000"/>
                <w:kern w:val="0"/>
                <w:sz w:val="18"/>
                <w:szCs w:val="18"/>
                <w:lang w:bidi="ar"/>
              </w:rPr>
              <w:t>以上报价包含运费的为陆地作业普通施工，施工复杂的安装费另算</w:t>
            </w:r>
          </w:p>
        </w:tc>
        <w:tc>
          <w:tcPr>
            <w:tcW w:w="2445" w:type="dxa"/>
            <w:tcBorders>
              <w:top w:val="nil"/>
              <w:left w:val="nil"/>
              <w:bottom w:val="nil"/>
              <w:right w:val="nil"/>
            </w:tcBorders>
            <w:shd w:val="clear" w:color="auto" w:fill="auto"/>
            <w:noWrap/>
            <w:vAlign w:val="bottom"/>
          </w:tcPr>
          <w:p w14:paraId="73700030" w14:textId="77777777" w:rsidR="00FF10DB" w:rsidRDefault="00FF10DB">
            <w:pPr>
              <w:rPr>
                <w:rFonts w:ascii="等线" w:eastAsia="等线" w:hAnsi="等线" w:cs="等线" w:hint="eastAsia"/>
                <w:b/>
                <w:bCs/>
                <w:color w:val="000000"/>
                <w:sz w:val="18"/>
                <w:szCs w:val="18"/>
              </w:rPr>
            </w:pPr>
          </w:p>
        </w:tc>
      </w:tr>
    </w:tbl>
    <w:p w14:paraId="432CF846" w14:textId="77777777" w:rsidR="00FF10DB" w:rsidRDefault="00FF10DB">
      <w:pPr>
        <w:pStyle w:val="Default"/>
      </w:pPr>
    </w:p>
    <w:p w14:paraId="2F3D738A" w14:textId="77777777" w:rsidR="00FF10DB" w:rsidRDefault="00FF10DB">
      <w:pPr>
        <w:pStyle w:val="Default"/>
      </w:pPr>
    </w:p>
    <w:sectPr w:rsidR="00FF10DB">
      <w:type w:val="continuous"/>
      <w:pgSz w:w="11906" w:h="16838"/>
      <w:pgMar w:top="1440" w:right="1361" w:bottom="1440"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10128" w14:textId="77777777" w:rsidR="0081065F" w:rsidRDefault="0081065F">
      <w:r>
        <w:separator/>
      </w:r>
    </w:p>
  </w:endnote>
  <w:endnote w:type="continuationSeparator" w:id="0">
    <w:p w14:paraId="4D7D0DF2" w14:textId="77777777" w:rsidR="0081065F" w:rsidRDefault="0081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5C8E2" w14:textId="77777777" w:rsidR="00FF10DB" w:rsidRDefault="00000000">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C1997" w14:textId="77777777" w:rsidR="00FF10DB"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40A7D" w14:textId="77777777" w:rsidR="0081065F" w:rsidRDefault="0081065F">
      <w:r>
        <w:separator/>
      </w:r>
    </w:p>
  </w:footnote>
  <w:footnote w:type="continuationSeparator" w:id="0">
    <w:p w14:paraId="14CD0052" w14:textId="77777777" w:rsidR="0081065F" w:rsidRDefault="00810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FFCDA" w14:textId="77777777" w:rsidR="00FF10DB" w:rsidRDefault="00000000">
    <w:pPr>
      <w:pStyle w:val="ac"/>
      <w:jc w:val="left"/>
    </w:pPr>
    <w:r>
      <w:rPr>
        <w:rFonts w:hint="eastAsia"/>
      </w:rPr>
      <w:t xml:space="preserve"> </w:t>
    </w:r>
    <w:r>
      <w:rPr>
        <w:noProof/>
      </w:rP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num w:numId="1" w16cid:durableId="210344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JjOTQxYzhjODMyMDAzZmE0MDJkMWFkNmJlNDkwYTUifQ=="/>
  </w:docVars>
  <w:rsids>
    <w:rsidRoot w:val="00F9271F"/>
    <w:rsid w:val="000064FE"/>
    <w:rsid w:val="0001140D"/>
    <w:rsid w:val="0001515A"/>
    <w:rsid w:val="00046A80"/>
    <w:rsid w:val="00054C46"/>
    <w:rsid w:val="00061982"/>
    <w:rsid w:val="00062C5A"/>
    <w:rsid w:val="000701E4"/>
    <w:rsid w:val="000769B0"/>
    <w:rsid w:val="000D20CA"/>
    <w:rsid w:val="001519AD"/>
    <w:rsid w:val="00166C2E"/>
    <w:rsid w:val="001A7653"/>
    <w:rsid w:val="001D3D5E"/>
    <w:rsid w:val="001F123B"/>
    <w:rsid w:val="001F1F87"/>
    <w:rsid w:val="00200C38"/>
    <w:rsid w:val="00210195"/>
    <w:rsid w:val="00217ACB"/>
    <w:rsid w:val="00226A46"/>
    <w:rsid w:val="00251118"/>
    <w:rsid w:val="00257556"/>
    <w:rsid w:val="002A21A7"/>
    <w:rsid w:val="002D161F"/>
    <w:rsid w:val="00327BC6"/>
    <w:rsid w:val="003A68A1"/>
    <w:rsid w:val="003C698B"/>
    <w:rsid w:val="003D4F9C"/>
    <w:rsid w:val="003E088B"/>
    <w:rsid w:val="003F4AA0"/>
    <w:rsid w:val="00414AB6"/>
    <w:rsid w:val="004522C9"/>
    <w:rsid w:val="00495213"/>
    <w:rsid w:val="00497E32"/>
    <w:rsid w:val="004A0102"/>
    <w:rsid w:val="004A206D"/>
    <w:rsid w:val="004D070A"/>
    <w:rsid w:val="004E1641"/>
    <w:rsid w:val="004F042C"/>
    <w:rsid w:val="00534079"/>
    <w:rsid w:val="00560D06"/>
    <w:rsid w:val="00570A45"/>
    <w:rsid w:val="0057606B"/>
    <w:rsid w:val="0058598E"/>
    <w:rsid w:val="0058624F"/>
    <w:rsid w:val="005A5C1B"/>
    <w:rsid w:val="005B0490"/>
    <w:rsid w:val="005C1D43"/>
    <w:rsid w:val="005D0D04"/>
    <w:rsid w:val="00617323"/>
    <w:rsid w:val="00633438"/>
    <w:rsid w:val="00634A43"/>
    <w:rsid w:val="006460E6"/>
    <w:rsid w:val="00654316"/>
    <w:rsid w:val="00672D67"/>
    <w:rsid w:val="006820D8"/>
    <w:rsid w:val="00683A94"/>
    <w:rsid w:val="00696E88"/>
    <w:rsid w:val="007074F7"/>
    <w:rsid w:val="007165B9"/>
    <w:rsid w:val="00721941"/>
    <w:rsid w:val="007402FA"/>
    <w:rsid w:val="00754B71"/>
    <w:rsid w:val="0076186E"/>
    <w:rsid w:val="007C4F04"/>
    <w:rsid w:val="007C54DC"/>
    <w:rsid w:val="007D2CAA"/>
    <w:rsid w:val="008036E1"/>
    <w:rsid w:val="0081065F"/>
    <w:rsid w:val="00813B34"/>
    <w:rsid w:val="008414CF"/>
    <w:rsid w:val="0085335F"/>
    <w:rsid w:val="00861E10"/>
    <w:rsid w:val="008700FE"/>
    <w:rsid w:val="00871A6D"/>
    <w:rsid w:val="008D2DB3"/>
    <w:rsid w:val="00924C55"/>
    <w:rsid w:val="00962479"/>
    <w:rsid w:val="00997C05"/>
    <w:rsid w:val="009D62D1"/>
    <w:rsid w:val="009F36E0"/>
    <w:rsid w:val="009F3FD1"/>
    <w:rsid w:val="00A11FA5"/>
    <w:rsid w:val="00A1459F"/>
    <w:rsid w:val="00AC13D6"/>
    <w:rsid w:val="00AF35C7"/>
    <w:rsid w:val="00B01188"/>
    <w:rsid w:val="00B10264"/>
    <w:rsid w:val="00B26564"/>
    <w:rsid w:val="00B3741E"/>
    <w:rsid w:val="00B85BCB"/>
    <w:rsid w:val="00B92488"/>
    <w:rsid w:val="00BF6DC3"/>
    <w:rsid w:val="00BF7044"/>
    <w:rsid w:val="00C069CD"/>
    <w:rsid w:val="00C325B8"/>
    <w:rsid w:val="00C444B4"/>
    <w:rsid w:val="00C478ED"/>
    <w:rsid w:val="00C50CF9"/>
    <w:rsid w:val="00C531DB"/>
    <w:rsid w:val="00C812AD"/>
    <w:rsid w:val="00CA11CD"/>
    <w:rsid w:val="00CA6B47"/>
    <w:rsid w:val="00CC59C2"/>
    <w:rsid w:val="00CE2C4A"/>
    <w:rsid w:val="00CF2F4E"/>
    <w:rsid w:val="00CF3106"/>
    <w:rsid w:val="00CF31DE"/>
    <w:rsid w:val="00D273B6"/>
    <w:rsid w:val="00D330F0"/>
    <w:rsid w:val="00D864C8"/>
    <w:rsid w:val="00DB7C85"/>
    <w:rsid w:val="00DE23DE"/>
    <w:rsid w:val="00DE4E1E"/>
    <w:rsid w:val="00E10FC6"/>
    <w:rsid w:val="00E3231F"/>
    <w:rsid w:val="00E35C10"/>
    <w:rsid w:val="00E50ED3"/>
    <w:rsid w:val="00E5501B"/>
    <w:rsid w:val="00E573D2"/>
    <w:rsid w:val="00EA717E"/>
    <w:rsid w:val="00EC5CAD"/>
    <w:rsid w:val="00EE6056"/>
    <w:rsid w:val="00EF2EEB"/>
    <w:rsid w:val="00EF4318"/>
    <w:rsid w:val="00F04AED"/>
    <w:rsid w:val="00F346B8"/>
    <w:rsid w:val="00F41946"/>
    <w:rsid w:val="00F47BAB"/>
    <w:rsid w:val="00F84541"/>
    <w:rsid w:val="00F85270"/>
    <w:rsid w:val="00F9271F"/>
    <w:rsid w:val="00FB4AAC"/>
    <w:rsid w:val="00FB6127"/>
    <w:rsid w:val="00FF10DB"/>
    <w:rsid w:val="01B4527D"/>
    <w:rsid w:val="02390242"/>
    <w:rsid w:val="03596F4F"/>
    <w:rsid w:val="04C81DDD"/>
    <w:rsid w:val="0583169D"/>
    <w:rsid w:val="0887577A"/>
    <w:rsid w:val="08B03E69"/>
    <w:rsid w:val="08DF64FD"/>
    <w:rsid w:val="09570789"/>
    <w:rsid w:val="0A36039E"/>
    <w:rsid w:val="0A645112"/>
    <w:rsid w:val="0CA560FA"/>
    <w:rsid w:val="0DBB1553"/>
    <w:rsid w:val="0DCF72F4"/>
    <w:rsid w:val="0E8F7EF8"/>
    <w:rsid w:val="0F415E8B"/>
    <w:rsid w:val="0F92036E"/>
    <w:rsid w:val="131243B7"/>
    <w:rsid w:val="14033ECF"/>
    <w:rsid w:val="15286CEF"/>
    <w:rsid w:val="162714E3"/>
    <w:rsid w:val="175233D3"/>
    <w:rsid w:val="179B3F36"/>
    <w:rsid w:val="17E36AF4"/>
    <w:rsid w:val="19DD25E4"/>
    <w:rsid w:val="1A9F4A43"/>
    <w:rsid w:val="1C1D65DB"/>
    <w:rsid w:val="1C417613"/>
    <w:rsid w:val="1C5D32D7"/>
    <w:rsid w:val="1D2B21C4"/>
    <w:rsid w:val="1F005BE2"/>
    <w:rsid w:val="1FBD7E25"/>
    <w:rsid w:val="20276D8B"/>
    <w:rsid w:val="24534DF9"/>
    <w:rsid w:val="25073FC0"/>
    <w:rsid w:val="250D06A7"/>
    <w:rsid w:val="27B54A03"/>
    <w:rsid w:val="2B0B655A"/>
    <w:rsid w:val="2B497197"/>
    <w:rsid w:val="2BB67440"/>
    <w:rsid w:val="2CD76BFF"/>
    <w:rsid w:val="2D174BD5"/>
    <w:rsid w:val="30171D8F"/>
    <w:rsid w:val="318145EB"/>
    <w:rsid w:val="31992E3D"/>
    <w:rsid w:val="331E3BDF"/>
    <w:rsid w:val="35223149"/>
    <w:rsid w:val="37B02C8E"/>
    <w:rsid w:val="3BB52F69"/>
    <w:rsid w:val="3DEB2B85"/>
    <w:rsid w:val="3E2B12C1"/>
    <w:rsid w:val="3F95733A"/>
    <w:rsid w:val="41057530"/>
    <w:rsid w:val="42520CBD"/>
    <w:rsid w:val="43904469"/>
    <w:rsid w:val="450E7AF0"/>
    <w:rsid w:val="456F6C3A"/>
    <w:rsid w:val="48032C9F"/>
    <w:rsid w:val="493704AF"/>
    <w:rsid w:val="49EF783F"/>
    <w:rsid w:val="4A61791F"/>
    <w:rsid w:val="4BA35807"/>
    <w:rsid w:val="4EB133D5"/>
    <w:rsid w:val="4F2C3F62"/>
    <w:rsid w:val="4FD25A40"/>
    <w:rsid w:val="51A030B0"/>
    <w:rsid w:val="53AC0356"/>
    <w:rsid w:val="540006A2"/>
    <w:rsid w:val="541A219E"/>
    <w:rsid w:val="57974EC1"/>
    <w:rsid w:val="5B834353"/>
    <w:rsid w:val="5CA0764D"/>
    <w:rsid w:val="5CA61CCA"/>
    <w:rsid w:val="5CFC717B"/>
    <w:rsid w:val="5DC10A1D"/>
    <w:rsid w:val="5E5E0642"/>
    <w:rsid w:val="60110153"/>
    <w:rsid w:val="61BC489F"/>
    <w:rsid w:val="62742987"/>
    <w:rsid w:val="62EA43A2"/>
    <w:rsid w:val="64E77D08"/>
    <w:rsid w:val="67EC43C9"/>
    <w:rsid w:val="69F670B0"/>
    <w:rsid w:val="6AC83870"/>
    <w:rsid w:val="6C336789"/>
    <w:rsid w:val="6E721D27"/>
    <w:rsid w:val="6ED03167"/>
    <w:rsid w:val="6F5E2F4E"/>
    <w:rsid w:val="6F8F3E7A"/>
    <w:rsid w:val="704E5D4D"/>
    <w:rsid w:val="71523B38"/>
    <w:rsid w:val="742835D1"/>
    <w:rsid w:val="74F80C46"/>
    <w:rsid w:val="755B4E28"/>
    <w:rsid w:val="78121663"/>
    <w:rsid w:val="79667E59"/>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1DEEC"/>
  <w15:docId w15:val="{C9F74D2B-5BAD-447A-8FF0-1C7C8CFB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6"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paragraph" w:styleId="2">
    <w:name w:val="heading 2"/>
    <w:basedOn w:val="a"/>
    <w:next w:val="a"/>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Default"/>
    <w:link w:val="a5"/>
    <w:qFormat/>
    <w:pPr>
      <w:spacing w:after="120"/>
    </w:pPr>
    <w:rPr>
      <w:rFonts w:asciiTheme="minorHAnsi" w:eastAsiaTheme="minorEastAsia" w:hAnsiTheme="minorHAnsi" w:cstheme="minorBidi"/>
    </w:rPr>
  </w:style>
  <w:style w:type="paragraph" w:customStyle="1" w:styleId="Default">
    <w:name w:val="Default"/>
    <w:next w:val="a6"/>
    <w:uiPriority w:val="99"/>
    <w:qFormat/>
    <w:pPr>
      <w:widowControl w:val="0"/>
      <w:autoSpaceDE w:val="0"/>
      <w:autoSpaceDN w:val="0"/>
      <w:adjustRightInd w:val="0"/>
    </w:pPr>
    <w:rPr>
      <w:rFonts w:ascii="宋体" w:cs="宋体"/>
      <w:color w:val="000000"/>
      <w:sz w:val="24"/>
      <w:szCs w:val="24"/>
    </w:rPr>
  </w:style>
  <w:style w:type="paragraph" w:customStyle="1" w:styleId="a6">
    <w:name w:val="大标题"/>
    <w:basedOn w:val="a"/>
    <w:next w:val="20"/>
    <w:qFormat/>
    <w:pPr>
      <w:jc w:val="center"/>
    </w:pPr>
    <w:rPr>
      <w:rFonts w:ascii="Arial" w:hAnsi="Arial"/>
      <w:b/>
      <w:sz w:val="28"/>
    </w:rPr>
  </w:style>
  <w:style w:type="paragraph" w:styleId="20">
    <w:name w:val="Body Text First Indent 2"/>
    <w:basedOn w:val="a7"/>
    <w:next w:val="a4"/>
    <w:qFormat/>
    <w:pPr>
      <w:ind w:firstLine="0"/>
    </w:pPr>
  </w:style>
  <w:style w:type="paragraph" w:styleId="a7">
    <w:name w:val="Body Text Indent"/>
    <w:basedOn w:val="a"/>
    <w:next w:val="a4"/>
    <w:uiPriority w:val="6"/>
    <w:qFormat/>
    <w:pPr>
      <w:ind w:firstLine="645"/>
    </w:pPr>
    <w:rPr>
      <w:rFonts w:ascii="宋体" w:hAnsi="宋体"/>
      <w:kern w:val="1"/>
      <w:sz w:val="32"/>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qFormat/>
    <w:rPr>
      <w:b/>
      <w:bCs/>
      <w:kern w:val="44"/>
      <w:sz w:val="24"/>
      <w:szCs w:val="44"/>
    </w:rPr>
  </w:style>
  <w:style w:type="character" w:customStyle="1" w:styleId="ad">
    <w:name w:val="页眉 字符"/>
    <w:basedOn w:val="a0"/>
    <w:link w:val="ac"/>
    <w:uiPriority w:val="99"/>
    <w:qFormat/>
    <w:rPr>
      <w:rFonts w:ascii="Calibri" w:eastAsia="宋体" w:hAnsi="Calibri" w:cs="Times New Roman"/>
      <w:sz w:val="18"/>
      <w:szCs w:val="18"/>
    </w:rPr>
  </w:style>
  <w:style w:type="character" w:customStyle="1" w:styleId="ab">
    <w:name w:val="页脚 字符"/>
    <w:basedOn w:val="a0"/>
    <w:link w:val="aa"/>
    <w:uiPriority w:val="99"/>
    <w:qFormat/>
    <w:rPr>
      <w:rFonts w:ascii="Calibri" w:eastAsia="宋体" w:hAnsi="Calibri" w:cs="Times New Roman"/>
      <w:sz w:val="18"/>
      <w:szCs w:val="18"/>
    </w:rPr>
  </w:style>
  <w:style w:type="character" w:customStyle="1" w:styleId="a5">
    <w:name w:val="正文文本 字符"/>
    <w:link w:val="a4"/>
    <w:qFormat/>
    <w:rPr>
      <w:szCs w:val="24"/>
    </w:rPr>
  </w:style>
  <w:style w:type="character" w:customStyle="1" w:styleId="11">
    <w:name w:val="正文文本 字符1"/>
    <w:basedOn w:val="a0"/>
    <w:uiPriority w:val="99"/>
    <w:semiHidden/>
    <w:qFormat/>
    <w:rPr>
      <w:rFonts w:ascii="Times New Roman" w:eastAsia="宋体" w:hAnsi="Times New Roman" w:cs="Times New Roman"/>
      <w:szCs w:val="24"/>
    </w:rPr>
  </w:style>
  <w:style w:type="character" w:customStyle="1" w:styleId="a9">
    <w:name w:val="批注框文本 字符"/>
    <w:basedOn w:val="a0"/>
    <w:link w:val="a8"/>
    <w:uiPriority w:val="99"/>
    <w:semiHidden/>
    <w:qFormat/>
    <w:rPr>
      <w:rFonts w:ascii="Times New Roman" w:eastAsia="宋体" w:hAnsi="Times New Roman" w:cs="Times New Roman"/>
      <w:kern w:val="2"/>
      <w:sz w:val="18"/>
      <w:szCs w:val="18"/>
    </w:rPr>
  </w:style>
  <w:style w:type="paragraph" w:customStyle="1" w:styleId="12">
    <w:name w:val="正文1"/>
    <w:basedOn w:val="a"/>
    <w:qFormat/>
    <w:pPr>
      <w:ind w:firstLineChars="200" w:firstLine="200"/>
    </w:pPr>
  </w:style>
  <w:style w:type="character" w:customStyle="1" w:styleId="font11">
    <w:name w:val="font11"/>
    <w:basedOn w:val="a0"/>
    <w:qFormat/>
    <w:rPr>
      <w:rFonts w:ascii="等线" w:eastAsia="等线" w:hAnsi="等线" w:cs="等线" w:hint="eastAsia"/>
      <w:color w:val="000000"/>
      <w:sz w:val="20"/>
      <w:szCs w:val="20"/>
      <w:u w:val="none"/>
    </w:rPr>
  </w:style>
  <w:style w:type="character" w:customStyle="1" w:styleId="font31">
    <w:name w:val="font31"/>
    <w:basedOn w:val="a0"/>
    <w:qFormat/>
    <w:rPr>
      <w:rFonts w:ascii="等线" w:eastAsia="等线" w:hAnsi="等线" w:cs="等线" w:hint="eastAsia"/>
      <w:b/>
      <w:bCs/>
      <w:color w:val="000000"/>
      <w:sz w:val="20"/>
      <w:szCs w:val="20"/>
      <w:u w:val="none"/>
    </w:rPr>
  </w:style>
  <w:style w:type="character" w:customStyle="1" w:styleId="font21">
    <w:name w:val="font21"/>
    <w:basedOn w:val="a0"/>
    <w:qFormat/>
    <w:rPr>
      <w:rFonts w:ascii="等线" w:eastAsia="等线" w:hAnsi="等线" w:cs="等线" w:hint="eastAsia"/>
      <w:b/>
      <w:bCs/>
      <w:color w:val="000000"/>
      <w:sz w:val="20"/>
      <w:szCs w:val="20"/>
      <w:u w:val="none"/>
    </w:rPr>
  </w:style>
  <w:style w:type="character" w:customStyle="1" w:styleId="font41">
    <w:name w:val="font41"/>
    <w:basedOn w:val="a0"/>
    <w:qFormat/>
    <w:rPr>
      <w:rFonts w:ascii="等线" w:eastAsia="等线" w:hAnsi="等线" w:cs="等线" w:hint="eastAsia"/>
      <w:color w:val="000000"/>
      <w:sz w:val="20"/>
      <w:szCs w:val="20"/>
      <w:u w:val="none"/>
    </w:rPr>
  </w:style>
  <w:style w:type="paragraph" w:customStyle="1" w:styleId="13">
    <w:name w:val="修订1"/>
    <w:hidden/>
    <w:uiPriority w:val="99"/>
    <w:unhideWhenUsed/>
    <w:qFormat/>
    <w:rPr>
      <w:kern w:val="2"/>
      <w:sz w:val="21"/>
      <w:szCs w:val="24"/>
    </w:rPr>
  </w:style>
  <w:style w:type="character" w:customStyle="1" w:styleId="font61">
    <w:name w:val="font61"/>
    <w:basedOn w:val="a0"/>
    <w:qFormat/>
    <w:rPr>
      <w:rFonts w:ascii="宋体" w:eastAsia="宋体" w:hAnsi="宋体" w:cs="宋体" w:hint="eastAsia"/>
      <w:color w:val="000000"/>
      <w:sz w:val="22"/>
      <w:szCs w:val="22"/>
      <w:u w:val="none"/>
    </w:rPr>
  </w:style>
  <w:style w:type="paragraph" w:styleId="af">
    <w:name w:val="Revision"/>
    <w:hidden/>
    <w:uiPriority w:val="99"/>
    <w:unhideWhenUsed/>
    <w:rsid w:val="008533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璐 刘璐</cp:lastModifiedBy>
  <cp:revision>101</cp:revision>
  <cp:lastPrinted>2021-01-23T09:26:00Z</cp:lastPrinted>
  <dcterms:created xsi:type="dcterms:W3CDTF">2021-01-23T09:26:00Z</dcterms:created>
  <dcterms:modified xsi:type="dcterms:W3CDTF">2024-12-25T06:15:00Z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1DA9603F47574F7194724C723E7A1E3F_13</vt:lpwstr>
  </property>
</Properties>
</file>