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5EE9">
      <w:pPr>
        <w:spacing w:line="360" w:lineRule="auto"/>
        <w:jc w:val="center"/>
        <w:outlineLvl w:val="1"/>
        <w:rPr>
          <w:rFonts w:hint="eastAsia"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栾川山水文苑项目S7地块开闭所及进线外网工程</w:t>
      </w:r>
    </w:p>
    <w:p w14:paraId="2DF43B0D">
      <w:pPr>
        <w:spacing w:line="360" w:lineRule="auto"/>
        <w:jc w:val="center"/>
        <w:outlineLvl w:val="1"/>
        <w:rPr>
          <w:rFonts w:hint="eastAsia"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主要材料品牌明细表</w:t>
      </w:r>
    </w:p>
    <w:p w14:paraId="0D8A1FB1">
      <w:pPr>
        <w:pStyle w:val="37"/>
        <w:ind w:firstLine="480"/>
        <w:rPr>
          <w:rFonts w:hint="eastAsia" w:cs="宋体"/>
          <w:b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                  </w:t>
      </w:r>
    </w:p>
    <w:tbl>
      <w:tblPr>
        <w:tblStyle w:val="17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3549"/>
        <w:gridCol w:w="1843"/>
      </w:tblGrid>
      <w:tr w14:paraId="2660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8519">
            <w:pPr>
              <w:jc w:val="center"/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19D">
            <w:pPr>
              <w:jc w:val="center"/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材料名称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59FC">
            <w:pPr>
              <w:jc w:val="center"/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品牌厂家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A01F">
            <w:pPr>
              <w:jc w:val="center"/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备注</w:t>
            </w:r>
          </w:p>
        </w:tc>
      </w:tr>
      <w:tr w14:paraId="0577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CC8B">
            <w:pPr>
              <w:jc w:val="center"/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A0E7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高压开关柜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7E6E">
            <w:pPr>
              <w:jc w:val="center"/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河南恒邦电气科技股份有限公司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01F27">
            <w:pPr>
              <w:rPr>
                <w:rFonts w:hint="eastAsia" w:cs="宋体" w:asciiTheme="minorEastAsia" w:hAnsiTheme="minorEastAsia" w:eastAsiaTheme="minorEastAsia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满足移交要求</w:t>
            </w:r>
          </w:p>
        </w:tc>
      </w:tr>
      <w:tr w14:paraId="1BD9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38D2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CD32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变压器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C924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河</w:t>
            </w:r>
            <w:r>
              <w:rPr>
                <w:rFonts w:hint="eastAsia" w:ascii="宋体" w:hAnsi="宋体" w:cs="宋体"/>
                <w:sz w:val="22"/>
              </w:rPr>
              <w:t>南豫变</w:t>
            </w:r>
            <w:r>
              <w:rPr>
                <w:rFonts w:hint="eastAsia" w:ascii="宋体" w:hAnsi="宋体" w:cs="宋体"/>
                <w:szCs w:val="24"/>
              </w:rPr>
              <w:t>电工有限公司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0F523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73E4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4099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0C5E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高压真空断路器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A5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博时达集团有限公司</w:t>
            </w:r>
          </w:p>
          <w:p w14:paraId="18054360">
            <w:pPr>
              <w:pStyle w:val="2"/>
              <w:jc w:val="center"/>
              <w:rPr>
                <w:sz w:val="22"/>
                <w:lang w:bidi="ar"/>
              </w:rPr>
            </w:pPr>
            <w:r>
              <w:rPr>
                <w:rFonts w:hint="eastAsia"/>
                <w:sz w:val="22"/>
                <w:lang w:bidi="ar"/>
              </w:rPr>
              <w:t>许开集团有限公司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86E18">
            <w:pPr>
              <w:rPr>
                <w:rFonts w:hint="eastAsia" w:ascii="宋体" w:hAnsi="宋体" w:cs="宋体"/>
                <w:szCs w:val="24"/>
              </w:rPr>
            </w:pPr>
          </w:p>
        </w:tc>
      </w:tr>
      <w:tr w14:paraId="6C2A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01D7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9DA1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微机综合保护装置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35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许昌智能继电器股份有限公司</w:t>
            </w:r>
          </w:p>
          <w:p w14:paraId="123DDB2B">
            <w:pPr>
              <w:pStyle w:val="2"/>
              <w:jc w:val="center"/>
              <w:rPr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许昌继保测控仪表有限公司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883EF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31D9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D2A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F010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高压互感器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73C7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济源市新丰电气有限公司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D41FA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22F8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165E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E5E6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高压电缆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FA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洛阳祥和电缆有限公司</w:t>
            </w:r>
          </w:p>
          <w:p w14:paraId="71FA6FE2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河南交联电缆有限公司</w:t>
            </w:r>
          </w:p>
          <w:p w14:paraId="7035D465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信泰线缆有限公司</w:t>
            </w:r>
          </w:p>
          <w:p w14:paraId="06E462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</w:rPr>
              <w:t>博西源线缆有限公司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58555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095D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3D75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7A43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低压电缆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B4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洛阳祥和电缆有限公司</w:t>
            </w:r>
          </w:p>
          <w:p w14:paraId="73CB92BB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河南交联电缆有限公司</w:t>
            </w:r>
          </w:p>
          <w:p w14:paraId="63C8FB27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信泰线缆有限公司</w:t>
            </w:r>
          </w:p>
          <w:p w14:paraId="641F1E2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</w:rPr>
              <w:t>博西源线缆有限公司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39DE6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7B03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A98C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5919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通信柜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2881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金能电气科技（洛阳）有限公司</w:t>
            </w:r>
          </w:p>
          <w:p w14:paraId="1DB7B176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许昌智能继电器股份有限公司</w:t>
            </w:r>
          </w:p>
          <w:p w14:paraId="21AFC384">
            <w:pPr>
              <w:pStyle w:val="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许昌继保测控仪表有限公司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519A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36D3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2669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950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公用及远动柜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408B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金能电气科技（洛阳）有限公司</w:t>
            </w:r>
          </w:p>
          <w:p w14:paraId="64DDF514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许昌智能继电器股份有限公司</w:t>
            </w:r>
          </w:p>
          <w:p w14:paraId="7A1AD17B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许昌继保测控仪表有限公司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344CE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1EBF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8CD5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A976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监控主机柜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668F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金能电气科技（洛阳）有限公司</w:t>
            </w:r>
          </w:p>
          <w:p w14:paraId="526C4587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许昌智能继电器股份有限公司</w:t>
            </w:r>
          </w:p>
          <w:p w14:paraId="3E52E4CA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许昌继保测控仪表有限公司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FF9D2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57A0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8461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573B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智能巡检控制系统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835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金能电气科技（洛阳）有限公司</w:t>
            </w:r>
          </w:p>
          <w:p w14:paraId="771EBC8B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许昌智能继电器股份有限公司</w:t>
            </w:r>
          </w:p>
          <w:p w14:paraId="175F3725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许昌继保测控仪表有限公司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34F92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4363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4998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D260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熔断器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DF1E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浙江恩熔电气有限公司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7B1F8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5C44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0AA1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39A3A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高压避雷器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97C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浙江恩熔电气有限公司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CB9E4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2B40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B952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14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25A21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铜排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6794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新乡市天河铜业有限公司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A461A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335F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49E7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15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0DE2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开关状态指示器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A4EA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三奥电气有限公司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B77CE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5969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380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16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FEE3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带电显示器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51A8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春上集团有限公司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34AD0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06AC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2C5D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17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3F25C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绝缘子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6F9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春上集团有限公司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6C83A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6B9B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FAE5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18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9DA7E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触头盒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C933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春上集团有限公司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68790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127B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31C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3EB11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静触头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D978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春上集团有限公司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CB8D2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774D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B5E3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8AC1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接地开关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CF0A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春上集团有限公司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6B229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46D4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6A58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21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7719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穿墙套管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4322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春上集团有限公司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55FAB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67F5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D49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22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5C33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电缆故障指示器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B43A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浙江恩熔电气有限公司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4E519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28B7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B22A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23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1E799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低压断路器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B97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德力西电气有限公司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DDEC0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  <w:tr w14:paraId="744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9FA5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24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70B5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低压互感器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9B96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德力西电气有限公司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F7614"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</w:tr>
    </w:tbl>
    <w:p w14:paraId="62EBCC09">
      <w:pPr>
        <w:pStyle w:val="2"/>
        <w:jc w:val="right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85"/>
    <w:rsid w:val="00067F00"/>
    <w:rsid w:val="00097BF9"/>
    <w:rsid w:val="00252AD3"/>
    <w:rsid w:val="00397B67"/>
    <w:rsid w:val="006F41F3"/>
    <w:rsid w:val="007462DC"/>
    <w:rsid w:val="00843807"/>
    <w:rsid w:val="008D5416"/>
    <w:rsid w:val="008E61C3"/>
    <w:rsid w:val="00912413"/>
    <w:rsid w:val="00985ECC"/>
    <w:rsid w:val="009D3E52"/>
    <w:rsid w:val="00D749AD"/>
    <w:rsid w:val="00DE3E03"/>
    <w:rsid w:val="00E03F62"/>
    <w:rsid w:val="00F32B85"/>
    <w:rsid w:val="00FD6E2A"/>
    <w:rsid w:val="00FE321E"/>
    <w:rsid w:val="1BA2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8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link w:val="39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99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样式3"/>
    <w:basedOn w:val="12"/>
    <w:qFormat/>
    <w:uiPriority w:val="0"/>
    <w:pPr>
      <w:spacing w:line="0" w:lineRule="atLeast"/>
      <w:ind w:firstLine="200" w:firstLineChars="200"/>
      <w:outlineLvl w:val="0"/>
    </w:pPr>
    <w:rPr>
      <w:rFonts w:ascii="宋体" w:hAnsi="宋体" w:eastAsia="仿宋_GB2312"/>
      <w:sz w:val="28"/>
      <w:szCs w:val="21"/>
    </w:rPr>
  </w:style>
  <w:style w:type="character" w:customStyle="1" w:styleId="38">
    <w:name w:val="正文文本 字符"/>
    <w:basedOn w:val="18"/>
    <w:link w:val="2"/>
    <w:semiHidden/>
    <w:qFormat/>
    <w:uiPriority w:val="99"/>
    <w:rPr>
      <w:rFonts w:ascii="Calibri" w:hAnsi="Calibri" w:eastAsia="宋体" w:cs="Times New Roman"/>
      <w:sz w:val="24"/>
      <w14:ligatures w14:val="none"/>
    </w:rPr>
  </w:style>
  <w:style w:type="character" w:customStyle="1" w:styleId="39">
    <w:name w:val="纯文本 字符"/>
    <w:basedOn w:val="18"/>
    <w:link w:val="12"/>
    <w:semiHidden/>
    <w:qFormat/>
    <w:uiPriority w:val="99"/>
    <w:rPr>
      <w:rFonts w:hAnsi="Courier New" w:cs="Courier New" w:asciiTheme="minorEastAsia"/>
      <w:sz w:val="24"/>
      <w14:ligatures w14:val="none"/>
    </w:rPr>
  </w:style>
  <w:style w:type="character" w:customStyle="1" w:styleId="40">
    <w:name w:val="页眉 字符"/>
    <w:basedOn w:val="18"/>
    <w:link w:val="14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41">
    <w:name w:val="页脚 字符"/>
    <w:basedOn w:val="18"/>
    <w:link w:val="13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653</Characters>
  <Lines>5</Lines>
  <Paragraphs>1</Paragraphs>
  <TotalTime>137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2025-02-13T06:26:00Z</dcterms:created>
  <dc:creator>LJL</dc:creator>
  <cp:lastModifiedBy>Mr.罗</cp:lastModifiedBy>
  <dcterms:modified xsi:type="dcterms:W3CDTF">2025-02-14T08:09:17Z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eyJoZGlkIjoiMjNiZjZjZmM3NDE4Zjg1OTdiNGVlZmE3MjAzZDIwYWMiLCJ1c2VySWQiOiIzNTMwNDU2NTAifQ==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102FF949949140DB974BFEA7CFB579EA_12</vt:lpwstr>
  </property>
</Properties>
</file>