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D32A9">
      <w:pPr>
        <w:spacing w:before="156" w:beforeLines="50" w:after="156" w:afterLines="50"/>
        <w:ind w:right="105" w:rightChars="50"/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/>
          <w:b w:val="0"/>
          <w:bCs w:val="0"/>
          <w:kern w:val="44"/>
          <w:sz w:val="32"/>
          <w:szCs w:val="24"/>
          <w:lang w:val="en-US" w:eastAsia="zh-CN"/>
        </w:rPr>
        <w:t>浩德伊河湾</w:t>
      </w:r>
      <w:r>
        <w:rPr>
          <w:rFonts w:hint="default" w:asciiTheme="minorHAnsi" w:hAnsiTheme="minorHAnsi"/>
          <w:b w:val="0"/>
          <w:bCs w:val="0"/>
          <w:kern w:val="44"/>
          <w:sz w:val="32"/>
          <w:szCs w:val="24"/>
        </w:rPr>
        <w:t>项目</w:t>
      </w:r>
      <w:r>
        <w:rPr>
          <w:rFonts w:hint="default" w:asciiTheme="minorHAnsi" w:hAnsiTheme="minorHAnsi"/>
          <w:b w:val="0"/>
          <w:bCs w:val="0"/>
          <w:kern w:val="44"/>
          <w:sz w:val="32"/>
          <w:szCs w:val="24"/>
          <w:lang w:val="en-US" w:eastAsia="zh-CN"/>
        </w:rPr>
        <w:t>一批次</w:t>
      </w:r>
      <w:r>
        <w:rPr>
          <w:rFonts w:hint="default" w:asciiTheme="minorHAnsi" w:hAnsiTheme="minorHAnsi"/>
          <w:b w:val="0"/>
          <w:kern w:val="44"/>
          <w:sz w:val="32"/>
          <w:szCs w:val="24"/>
          <w:lang w:val="en-US" w:eastAsia="zh-CN"/>
        </w:rPr>
        <w:t>提前装修礼品</w:t>
      </w:r>
      <w:r>
        <w:rPr>
          <w:rFonts w:hint="default" w:asciiTheme="minorHAnsi" w:hAnsiTheme="minorHAnsi"/>
          <w:b w:val="0"/>
          <w:kern w:val="44"/>
          <w:sz w:val="32"/>
          <w:szCs w:val="24"/>
        </w:rPr>
        <w:t>合同</w:t>
      </w:r>
    </w:p>
    <w:p w14:paraId="03D58BEC">
      <w:pPr>
        <w:spacing w:before="156" w:beforeLines="50" w:after="156" w:afterLines="50"/>
        <w:ind w:right="105" w:rightChars="50"/>
        <w:jc w:val="center"/>
        <w:rPr>
          <w:rFonts w:hint="eastAsia" w:asciiTheme="minorHAnsi" w:hAnsiTheme="minorHAnsi" w:eastAsiaTheme="minorEastAsia" w:cstheme="minorBidi"/>
          <w:sz w:val="44"/>
          <w:szCs w:val="4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sz w:val="44"/>
          <w:szCs w:val="4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bidi="ar"/>
        </w:rPr>
        <w:t>洛阳匡迪商贸有限公司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FA19353">
      <w:pPr>
        <w:widowControl/>
        <w:numPr>
          <w:ilvl w:val="255"/>
          <w:numId w:val="0"/>
        </w:numPr>
        <w:spacing w:line="440" w:lineRule="exact"/>
        <w:ind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鉴于：</w:t>
      </w:r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年签订了《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浩德伊河湾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项目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一批次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/>
        </w:rPr>
        <w:t>提前装修礼品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</w:rPr>
        <w:t>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》（以下简称“原合同”），现甲、乙双方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在协商一致的基础上</w:t>
      </w:r>
      <w:r>
        <w:rPr>
          <w:rFonts w:hint="eastAsia" w:ascii="宋体" w:hAnsi="宋体" w:eastAsia="宋体" w:cs="宋体"/>
          <w:b w:val="0"/>
          <w:bCs w:val="0"/>
          <w:sz w:val="24"/>
        </w:rPr>
        <w:t>就原合同签订补充协议如下：</w:t>
      </w:r>
    </w:p>
    <w:p w14:paraId="439A3B11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一、将原合同第1.4变更为：</w:t>
      </w:r>
    </w:p>
    <w:p w14:paraId="68746E3A"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暂定含税合同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总价金额</w:t>
      </w:r>
      <w:r>
        <w:rPr>
          <w:rFonts w:hint="eastAsia" w:ascii="宋体" w:hAnsi="宋体" w:eastAsia="宋体" w:cs="宋体"/>
          <w:sz w:val="24"/>
          <w:highlight w:val="none"/>
        </w:rPr>
        <w:t>为¥</w:t>
      </w:r>
      <w:r>
        <w:rPr>
          <w:rFonts w:hint="eastAsia" w:ascii="宋体" w:hAnsi="宋体" w:eastAsia="宋体" w:cs="宋体"/>
          <w:sz w:val="24"/>
          <w:highlight w:val="none"/>
          <w:u w:val="none"/>
          <w:lang w:val="en-US" w:eastAsia="zh-CN"/>
        </w:rPr>
        <w:t>85900</w:t>
      </w:r>
      <w:r>
        <w:rPr>
          <w:rFonts w:hint="eastAsia" w:ascii="宋体" w:hAnsi="宋体" w:eastAsia="宋体" w:cs="宋体"/>
          <w:sz w:val="24"/>
          <w:highlight w:val="none"/>
        </w:rPr>
        <w:t>元（大写人民币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捌万伍仟玖佰圆整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税率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%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z w:val="24"/>
          <w:highlight w:val="none"/>
        </w:rPr>
        <w:t>其中不含税金额为¥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85049.50</w:t>
      </w:r>
      <w:r>
        <w:rPr>
          <w:rFonts w:hint="eastAsia" w:ascii="宋体" w:hAnsi="宋体" w:eastAsia="宋体" w:cs="宋体"/>
          <w:sz w:val="24"/>
          <w:highlight w:val="none"/>
        </w:rPr>
        <w:t>元（大写人民币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捌万伍仟零肆拾玖圆伍角整</w:t>
      </w:r>
      <w:r>
        <w:rPr>
          <w:rFonts w:hint="eastAsia" w:ascii="宋体" w:hAnsi="宋体" w:eastAsia="宋体" w:cs="宋体"/>
          <w:sz w:val="24"/>
          <w:highlight w:val="none"/>
        </w:rPr>
        <w:t>），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电子发票普通</w:t>
      </w:r>
      <w:r>
        <w:rPr>
          <w:rFonts w:hint="eastAsia" w:ascii="宋体" w:hAnsi="宋体" w:eastAsia="宋体" w:cs="宋体"/>
          <w:sz w:val="24"/>
          <w:highlight w:val="none"/>
        </w:rPr>
        <w:t>发票税金为¥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850.50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highlight w:val="none"/>
        </w:rPr>
        <w:t>（大写人民币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捌佰伍拾圆伍角整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）。根据交付数量据实结算，结算金额=甲方实际验收合格的套数*含税固定单价。</w:t>
      </w:r>
    </w:p>
    <w:p w14:paraId="20B924B1">
      <w:pPr>
        <w:pStyle w:val="9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eastAsia="宋体" w:cs="宋体"/>
          <w:b w:val="0"/>
          <w:bCs w:val="0"/>
          <w:sz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  <w:bookmarkStart w:id="0" w:name="_GoBack"/>
      <w:bookmarkEnd w:id="0"/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4393B24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8C7EDF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3F6172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EED2BE8"/>
    <w:rsid w:val="2F004870"/>
    <w:rsid w:val="2F6874EF"/>
    <w:rsid w:val="2FC05751"/>
    <w:rsid w:val="301A6B12"/>
    <w:rsid w:val="30732BB2"/>
    <w:rsid w:val="30DC6E51"/>
    <w:rsid w:val="32005F50"/>
    <w:rsid w:val="322B4B74"/>
    <w:rsid w:val="32DB1233"/>
    <w:rsid w:val="352E1AEE"/>
    <w:rsid w:val="35925BF0"/>
    <w:rsid w:val="36587CEA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D3D1D09"/>
    <w:rsid w:val="4E8C6D4A"/>
    <w:rsid w:val="4EB460B8"/>
    <w:rsid w:val="4EE10128"/>
    <w:rsid w:val="4F607E85"/>
    <w:rsid w:val="4F61351A"/>
    <w:rsid w:val="5028303A"/>
    <w:rsid w:val="502E10C2"/>
    <w:rsid w:val="50897CB8"/>
    <w:rsid w:val="515406D7"/>
    <w:rsid w:val="51EA52E1"/>
    <w:rsid w:val="52D109AC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D703AE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5A6F5C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3B62955"/>
    <w:rsid w:val="73C03F8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DC86F7A"/>
    <w:rsid w:val="7E0155BF"/>
    <w:rsid w:val="7E4F092A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4"/>
    <w:autoRedefine/>
    <w:qFormat/>
    <w:uiPriority w:val="0"/>
    <w:pPr>
      <w:ind w:firstLine="420"/>
    </w:pPr>
    <w:rPr>
      <w:rFonts w:ascii="Times New Roman"/>
      <w:sz w:val="32"/>
    </w:rPr>
  </w:style>
  <w:style w:type="paragraph" w:styleId="9">
    <w:name w:val="Body Text First Indent 2"/>
    <w:basedOn w:val="5"/>
    <w:autoRedefine/>
    <w:qFormat/>
    <w:uiPriority w:val="0"/>
    <w:pPr>
      <w:tabs>
        <w:tab w:val="left" w:pos="1206"/>
      </w:tabs>
      <w:ind w:firstLine="420" w:firstLineChars="200"/>
    </w:p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476</Characters>
  <Lines>5</Lines>
  <Paragraphs>1</Paragraphs>
  <TotalTime>8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2025-07-11T12:15:04Z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C1E5A130FF4442C186AEE1949927C905_13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